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96518" w14:textId="77777777" w:rsidR="00626299" w:rsidRPr="00683D19" w:rsidRDefault="00856412" w:rsidP="000C6075">
      <w:pPr>
        <w:suppressAutoHyphens/>
        <w:jc w:val="right"/>
        <w:rPr>
          <w:color w:val="auto"/>
          <w:spacing w:val="0"/>
          <w:sz w:val="24"/>
          <w:szCs w:val="24"/>
          <w:lang w:eastAsia="ar-SA"/>
        </w:rPr>
      </w:pPr>
      <w:r w:rsidRPr="00683D19">
        <w:rPr>
          <w:i/>
          <w:noProof/>
          <w:color w:val="auto"/>
          <w:spacing w:val="0"/>
          <w:sz w:val="24"/>
          <w:szCs w:val="24"/>
        </w:rPr>
        <w:drawing>
          <wp:inline distT="0" distB="0" distL="0" distR="0" wp14:anchorId="516D4E41" wp14:editId="695FFF48">
            <wp:extent cx="6353810" cy="83566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6353810" cy="835660"/>
                    </a:xfrm>
                    <a:prstGeom prst="rect">
                      <a:avLst/>
                    </a:prstGeom>
                    <a:noFill/>
                    <a:ln w="9525">
                      <a:noFill/>
                      <a:miter lim="800000"/>
                      <a:headEnd/>
                      <a:tailEnd/>
                    </a:ln>
                  </pic:spPr>
                </pic:pic>
              </a:graphicData>
            </a:graphic>
          </wp:inline>
        </w:drawing>
      </w:r>
    </w:p>
    <w:p w14:paraId="70E84AD1" w14:textId="77777777" w:rsidR="00626299" w:rsidRDefault="00626299" w:rsidP="000C6075">
      <w:pPr>
        <w:suppressAutoHyphens/>
        <w:jc w:val="right"/>
        <w:rPr>
          <w:color w:val="FF0000"/>
          <w:spacing w:val="0"/>
          <w:sz w:val="24"/>
          <w:szCs w:val="24"/>
          <w:lang w:eastAsia="ar-SA"/>
        </w:rPr>
      </w:pPr>
    </w:p>
    <w:p w14:paraId="1A8B32EF" w14:textId="77777777" w:rsidR="00C345AE" w:rsidRPr="00C345AE" w:rsidRDefault="00C345AE" w:rsidP="00C345AE">
      <w:pPr>
        <w:suppressAutoHyphens/>
        <w:ind w:firstLine="709"/>
        <w:jc w:val="right"/>
        <w:rPr>
          <w:rFonts w:eastAsiaTheme="minorEastAsia"/>
          <w:color w:val="auto"/>
          <w:spacing w:val="0"/>
          <w:sz w:val="24"/>
          <w:szCs w:val="24"/>
        </w:rPr>
      </w:pPr>
      <w:r w:rsidRPr="00C345AE">
        <w:rPr>
          <w:rFonts w:eastAsiaTheme="minorEastAsia"/>
          <w:color w:val="auto"/>
          <w:spacing w:val="0"/>
          <w:sz w:val="24"/>
          <w:szCs w:val="24"/>
        </w:rPr>
        <w:t>УТВЕРЖДАЮ</w:t>
      </w:r>
    </w:p>
    <w:p w14:paraId="692DA9CD" w14:textId="77777777" w:rsidR="00C345AE" w:rsidRPr="00C345AE" w:rsidRDefault="00C345AE" w:rsidP="00C345AE">
      <w:pPr>
        <w:suppressAutoHyphens/>
        <w:ind w:firstLine="709"/>
        <w:jc w:val="right"/>
        <w:rPr>
          <w:rFonts w:eastAsiaTheme="minorEastAsia"/>
          <w:color w:val="auto"/>
          <w:spacing w:val="0"/>
          <w:sz w:val="24"/>
          <w:szCs w:val="24"/>
        </w:rPr>
      </w:pPr>
      <w:r w:rsidRPr="00C345AE">
        <w:rPr>
          <w:rFonts w:eastAsiaTheme="minorEastAsia"/>
          <w:color w:val="auto"/>
          <w:spacing w:val="0"/>
          <w:sz w:val="24"/>
          <w:szCs w:val="24"/>
        </w:rPr>
        <w:t>Проректор по учебной работе</w:t>
      </w:r>
    </w:p>
    <w:p w14:paraId="17D81968" w14:textId="77777777" w:rsidR="00C345AE" w:rsidRPr="00C345AE" w:rsidRDefault="00C345AE" w:rsidP="00C345AE">
      <w:pPr>
        <w:suppressAutoHyphens/>
        <w:ind w:firstLine="709"/>
        <w:jc w:val="right"/>
        <w:rPr>
          <w:rFonts w:eastAsiaTheme="minorEastAsia"/>
          <w:color w:val="auto"/>
          <w:spacing w:val="0"/>
          <w:sz w:val="24"/>
          <w:szCs w:val="24"/>
        </w:rPr>
      </w:pPr>
      <w:r w:rsidRPr="00C345AE">
        <w:rPr>
          <w:rFonts w:eastAsiaTheme="minorEastAsia"/>
          <w:color w:val="auto"/>
          <w:spacing w:val="0"/>
          <w:sz w:val="24"/>
          <w:szCs w:val="24"/>
        </w:rPr>
        <w:t xml:space="preserve">ОУ ВО «Южно-Уральский </w:t>
      </w:r>
    </w:p>
    <w:p w14:paraId="58536EE4" w14:textId="77777777" w:rsidR="00C345AE" w:rsidRPr="00C345AE" w:rsidRDefault="00C345AE" w:rsidP="00C345AE">
      <w:pPr>
        <w:suppressAutoHyphens/>
        <w:ind w:firstLine="709"/>
        <w:jc w:val="right"/>
        <w:rPr>
          <w:rFonts w:eastAsiaTheme="minorEastAsia"/>
          <w:color w:val="auto"/>
          <w:spacing w:val="0"/>
          <w:sz w:val="24"/>
          <w:szCs w:val="24"/>
        </w:rPr>
      </w:pPr>
      <w:r w:rsidRPr="00C345AE">
        <w:rPr>
          <w:rFonts w:eastAsiaTheme="minorEastAsia"/>
          <w:color w:val="auto"/>
          <w:spacing w:val="0"/>
          <w:sz w:val="24"/>
          <w:szCs w:val="24"/>
        </w:rPr>
        <w:t>технологический университет»</w:t>
      </w:r>
    </w:p>
    <w:p w14:paraId="13D1FEF1" w14:textId="77777777" w:rsidR="00C345AE" w:rsidRPr="00C345AE" w:rsidRDefault="00C345AE" w:rsidP="00C345AE">
      <w:pPr>
        <w:suppressAutoHyphens/>
        <w:ind w:firstLine="709"/>
        <w:jc w:val="right"/>
        <w:rPr>
          <w:rFonts w:eastAsiaTheme="minorEastAsia"/>
          <w:color w:val="auto"/>
          <w:spacing w:val="0"/>
          <w:sz w:val="24"/>
          <w:szCs w:val="24"/>
        </w:rPr>
      </w:pPr>
      <w:r w:rsidRPr="00C345AE">
        <w:rPr>
          <w:rFonts w:eastAsiaTheme="minorEastAsia"/>
          <w:color w:val="auto"/>
          <w:spacing w:val="0"/>
          <w:sz w:val="24"/>
          <w:szCs w:val="24"/>
        </w:rPr>
        <w:t>Л.В. Алферова</w:t>
      </w:r>
    </w:p>
    <w:p w14:paraId="7A2E1C6B" w14:textId="77777777" w:rsidR="00C345AE" w:rsidRPr="00C345AE" w:rsidRDefault="00C345AE" w:rsidP="00C345AE">
      <w:pPr>
        <w:suppressAutoHyphens/>
        <w:ind w:firstLine="709"/>
        <w:jc w:val="right"/>
        <w:rPr>
          <w:rFonts w:eastAsiaTheme="minorEastAsia"/>
          <w:color w:val="auto"/>
          <w:spacing w:val="0"/>
          <w:sz w:val="24"/>
          <w:szCs w:val="24"/>
        </w:rPr>
      </w:pPr>
      <w:r w:rsidRPr="00C345AE">
        <w:rPr>
          <w:rFonts w:eastAsiaTheme="minorEastAsia"/>
          <w:color w:val="auto"/>
          <w:spacing w:val="0"/>
          <w:sz w:val="24"/>
          <w:szCs w:val="24"/>
        </w:rPr>
        <w:t>«25» января 2022 г.</w:t>
      </w:r>
    </w:p>
    <w:p w14:paraId="56052FE7" w14:textId="77777777" w:rsidR="00C345AE" w:rsidRPr="00C345AE" w:rsidRDefault="00C345AE" w:rsidP="00C345AE">
      <w:pPr>
        <w:suppressAutoHyphens/>
        <w:ind w:firstLine="709"/>
        <w:jc w:val="right"/>
        <w:rPr>
          <w:rFonts w:eastAsiaTheme="minorEastAsia"/>
          <w:color w:val="auto"/>
          <w:spacing w:val="0"/>
          <w:sz w:val="24"/>
          <w:szCs w:val="24"/>
        </w:rPr>
      </w:pPr>
    </w:p>
    <w:p w14:paraId="200B94A6" w14:textId="77777777" w:rsidR="00626299" w:rsidRPr="00683D19" w:rsidRDefault="00626299" w:rsidP="000C6075">
      <w:pPr>
        <w:suppressAutoHyphens/>
        <w:jc w:val="center"/>
        <w:rPr>
          <w:rFonts w:eastAsia="Calibri"/>
          <w:b/>
          <w:color w:val="auto"/>
          <w:spacing w:val="0"/>
          <w:sz w:val="24"/>
          <w:szCs w:val="24"/>
          <w:lang w:eastAsia="ar-SA"/>
        </w:rPr>
      </w:pPr>
    </w:p>
    <w:p w14:paraId="77527513" w14:textId="77777777" w:rsidR="00626299" w:rsidRPr="00683D19" w:rsidRDefault="00626299" w:rsidP="000C6075">
      <w:pPr>
        <w:suppressAutoHyphens/>
        <w:jc w:val="center"/>
        <w:rPr>
          <w:rFonts w:eastAsia="Calibri"/>
          <w:b/>
          <w:color w:val="auto"/>
          <w:spacing w:val="0"/>
          <w:sz w:val="24"/>
          <w:szCs w:val="24"/>
          <w:lang w:eastAsia="ar-SA"/>
        </w:rPr>
      </w:pPr>
    </w:p>
    <w:p w14:paraId="316252C3" w14:textId="77777777" w:rsidR="00626299" w:rsidRPr="00683D19" w:rsidRDefault="00626299" w:rsidP="000C6075">
      <w:pPr>
        <w:suppressAutoHyphens/>
        <w:jc w:val="center"/>
        <w:rPr>
          <w:rFonts w:eastAsia="Calibri"/>
          <w:b/>
          <w:color w:val="auto"/>
          <w:spacing w:val="0"/>
          <w:sz w:val="24"/>
          <w:szCs w:val="24"/>
          <w:lang w:eastAsia="ar-SA"/>
        </w:rPr>
      </w:pPr>
    </w:p>
    <w:p w14:paraId="240DDC3B" w14:textId="77777777" w:rsidR="00626299" w:rsidRPr="00683D19" w:rsidRDefault="00626299" w:rsidP="000C6075">
      <w:pPr>
        <w:suppressAutoHyphens/>
        <w:jc w:val="center"/>
        <w:rPr>
          <w:rFonts w:eastAsia="Calibri"/>
          <w:b/>
          <w:color w:val="auto"/>
          <w:spacing w:val="0"/>
          <w:sz w:val="24"/>
          <w:szCs w:val="24"/>
          <w:lang w:eastAsia="ar-SA"/>
        </w:rPr>
      </w:pPr>
    </w:p>
    <w:p w14:paraId="42C691A9" w14:textId="77777777" w:rsidR="001F7323" w:rsidRPr="00683D19" w:rsidRDefault="001F7323" w:rsidP="000C6075">
      <w:pPr>
        <w:suppressAutoHyphens/>
        <w:jc w:val="center"/>
        <w:rPr>
          <w:rFonts w:eastAsia="Calibri"/>
          <w:b/>
          <w:color w:val="auto"/>
          <w:spacing w:val="0"/>
          <w:sz w:val="24"/>
          <w:szCs w:val="24"/>
          <w:lang w:eastAsia="ar-SA"/>
        </w:rPr>
      </w:pPr>
    </w:p>
    <w:p w14:paraId="56CECC25" w14:textId="77777777" w:rsidR="001F7323" w:rsidRPr="00683D19" w:rsidRDefault="001F7323" w:rsidP="000C6075">
      <w:pPr>
        <w:suppressAutoHyphens/>
        <w:jc w:val="center"/>
        <w:rPr>
          <w:rFonts w:eastAsia="Calibri"/>
          <w:b/>
          <w:color w:val="auto"/>
          <w:spacing w:val="0"/>
          <w:sz w:val="24"/>
          <w:szCs w:val="24"/>
          <w:lang w:eastAsia="ar-SA"/>
        </w:rPr>
      </w:pPr>
    </w:p>
    <w:p w14:paraId="567A99C8" w14:textId="77777777" w:rsidR="00626299" w:rsidRPr="00683D19" w:rsidRDefault="00626299" w:rsidP="000C6075">
      <w:pPr>
        <w:suppressAutoHyphens/>
        <w:jc w:val="center"/>
        <w:rPr>
          <w:rFonts w:eastAsia="Calibri"/>
          <w:b/>
          <w:color w:val="auto"/>
          <w:spacing w:val="0"/>
          <w:sz w:val="24"/>
          <w:szCs w:val="24"/>
          <w:lang w:eastAsia="ar-SA"/>
        </w:rPr>
      </w:pPr>
    </w:p>
    <w:p w14:paraId="386A6E8A" w14:textId="77777777" w:rsidR="00626299" w:rsidRPr="00683D19" w:rsidRDefault="00626299" w:rsidP="000C6075">
      <w:pPr>
        <w:suppressAutoHyphens/>
        <w:jc w:val="center"/>
        <w:rPr>
          <w:rFonts w:eastAsia="Calibri"/>
          <w:b/>
          <w:color w:val="auto"/>
          <w:spacing w:val="0"/>
          <w:sz w:val="24"/>
          <w:szCs w:val="24"/>
          <w:lang w:eastAsia="ar-SA"/>
        </w:rPr>
      </w:pPr>
    </w:p>
    <w:p w14:paraId="661F78A6" w14:textId="77777777" w:rsidR="001F7323" w:rsidRPr="00683D19" w:rsidRDefault="001F7323" w:rsidP="000C6075">
      <w:pPr>
        <w:suppressAutoHyphens/>
        <w:jc w:val="center"/>
        <w:rPr>
          <w:b/>
          <w:bCs/>
          <w:sz w:val="24"/>
          <w:szCs w:val="24"/>
        </w:rPr>
      </w:pPr>
      <w:r w:rsidRPr="00683D19">
        <w:rPr>
          <w:b/>
          <w:bCs/>
          <w:sz w:val="24"/>
          <w:szCs w:val="24"/>
        </w:rPr>
        <w:t>ФОНД ОЦЕНОЧНЫХ МАТЕРИАЛОВ</w:t>
      </w:r>
    </w:p>
    <w:p w14:paraId="6064744F" w14:textId="77777777" w:rsidR="001F7323" w:rsidRPr="00683D19" w:rsidRDefault="001F7323" w:rsidP="000C6075">
      <w:pPr>
        <w:suppressAutoHyphens/>
        <w:jc w:val="center"/>
        <w:rPr>
          <w:b/>
          <w:bCs/>
          <w:sz w:val="24"/>
          <w:szCs w:val="24"/>
        </w:rPr>
      </w:pPr>
      <w:r w:rsidRPr="00683D19">
        <w:rPr>
          <w:b/>
          <w:bCs/>
          <w:sz w:val="24"/>
          <w:szCs w:val="24"/>
        </w:rPr>
        <w:t>(ОЦЕНОЧНЫХ СРЕДСТВ)</w:t>
      </w:r>
    </w:p>
    <w:p w14:paraId="08CEEC25" w14:textId="77777777" w:rsidR="001F7323" w:rsidRPr="00683D19" w:rsidRDefault="001F7323" w:rsidP="000C6075">
      <w:pPr>
        <w:suppressAutoHyphens/>
        <w:jc w:val="center"/>
        <w:rPr>
          <w:b/>
          <w:bCs/>
          <w:sz w:val="24"/>
          <w:szCs w:val="24"/>
        </w:rPr>
      </w:pPr>
      <w:r w:rsidRPr="00683D19">
        <w:rPr>
          <w:b/>
          <w:bCs/>
          <w:sz w:val="24"/>
          <w:szCs w:val="24"/>
        </w:rPr>
        <w:t>для проведения текущего контроля и промежуточной аттестации</w:t>
      </w:r>
    </w:p>
    <w:p w14:paraId="0545FB12" w14:textId="77777777" w:rsidR="001F7323" w:rsidRPr="00683D19" w:rsidRDefault="001F7323" w:rsidP="000C6075">
      <w:pPr>
        <w:suppressAutoHyphens/>
        <w:jc w:val="center"/>
        <w:rPr>
          <w:sz w:val="24"/>
          <w:szCs w:val="24"/>
        </w:rPr>
      </w:pPr>
      <w:r w:rsidRPr="00683D19">
        <w:rPr>
          <w:sz w:val="24"/>
          <w:szCs w:val="24"/>
        </w:rPr>
        <w:t>по дисциплине</w:t>
      </w:r>
    </w:p>
    <w:p w14:paraId="68BD9AC8" w14:textId="77777777" w:rsidR="001F7323" w:rsidRPr="00683D19" w:rsidRDefault="005570C6" w:rsidP="000C6075">
      <w:pPr>
        <w:suppressAutoHyphens/>
        <w:jc w:val="center"/>
        <w:rPr>
          <w:b/>
          <w:sz w:val="24"/>
          <w:szCs w:val="24"/>
        </w:rPr>
      </w:pPr>
      <w:r w:rsidRPr="00683D19">
        <w:rPr>
          <w:b/>
          <w:sz w:val="24"/>
          <w:szCs w:val="24"/>
        </w:rPr>
        <w:t>Сравнительное правоведение</w:t>
      </w:r>
    </w:p>
    <w:p w14:paraId="4CE7E22B" w14:textId="77777777" w:rsidR="001F7323" w:rsidRPr="00683D19" w:rsidRDefault="001F7323" w:rsidP="000C6075">
      <w:pPr>
        <w:suppressAutoHyphens/>
        <w:jc w:val="center"/>
        <w:rPr>
          <w:sz w:val="24"/>
          <w:szCs w:val="24"/>
        </w:rPr>
      </w:pPr>
    </w:p>
    <w:p w14:paraId="76DC5A98" w14:textId="77777777" w:rsidR="001F7323" w:rsidRPr="00683D19" w:rsidRDefault="001F7323" w:rsidP="000C6075">
      <w:pPr>
        <w:suppressAutoHyphens/>
        <w:jc w:val="center"/>
        <w:rPr>
          <w:sz w:val="24"/>
          <w:szCs w:val="24"/>
        </w:rPr>
      </w:pPr>
      <w:r w:rsidRPr="00683D19">
        <w:rPr>
          <w:sz w:val="24"/>
          <w:szCs w:val="24"/>
        </w:rPr>
        <w:t>для обучающихся по</w:t>
      </w:r>
      <w:r w:rsidRPr="00683D19">
        <w:rPr>
          <w:color w:val="FF0000"/>
          <w:sz w:val="24"/>
          <w:szCs w:val="24"/>
        </w:rPr>
        <w:t xml:space="preserve"> </w:t>
      </w:r>
      <w:r w:rsidRPr="00683D19">
        <w:rPr>
          <w:sz w:val="24"/>
          <w:szCs w:val="24"/>
        </w:rPr>
        <w:t xml:space="preserve">программе </w:t>
      </w:r>
      <w:r w:rsidR="00E95B19" w:rsidRPr="00683D19">
        <w:rPr>
          <w:sz w:val="24"/>
          <w:szCs w:val="24"/>
        </w:rPr>
        <w:t>магистратуры</w:t>
      </w:r>
    </w:p>
    <w:p w14:paraId="7E8C644A" w14:textId="77777777" w:rsidR="001F7323" w:rsidRPr="00683D19" w:rsidRDefault="001F7323" w:rsidP="000C6075">
      <w:pPr>
        <w:suppressAutoHyphens/>
        <w:jc w:val="center"/>
        <w:rPr>
          <w:color w:val="FF0000"/>
          <w:sz w:val="24"/>
          <w:szCs w:val="24"/>
        </w:rPr>
      </w:pPr>
    </w:p>
    <w:p w14:paraId="6AF05A73" w14:textId="77777777" w:rsidR="001F7323" w:rsidRDefault="001F7323" w:rsidP="000C6075">
      <w:pPr>
        <w:suppressAutoHyphens/>
        <w:jc w:val="center"/>
        <w:rPr>
          <w:color w:val="FF0000"/>
          <w:sz w:val="24"/>
          <w:szCs w:val="24"/>
        </w:rPr>
      </w:pPr>
    </w:p>
    <w:p w14:paraId="21CAD974" w14:textId="77777777" w:rsidR="000C6075" w:rsidRPr="00683D19" w:rsidRDefault="000C6075" w:rsidP="000C6075">
      <w:pPr>
        <w:suppressAutoHyphens/>
        <w:jc w:val="center"/>
        <w:rPr>
          <w:color w:val="FF0000"/>
          <w:sz w:val="24"/>
          <w:szCs w:val="24"/>
        </w:rPr>
      </w:pPr>
    </w:p>
    <w:p w14:paraId="7E04EB5D" w14:textId="77777777" w:rsidR="001F7323" w:rsidRPr="00683D19" w:rsidRDefault="001F7323" w:rsidP="000C6075">
      <w:pPr>
        <w:suppressAutoHyphens/>
        <w:jc w:val="center"/>
        <w:rPr>
          <w:rFonts w:eastAsia="Calibri"/>
          <w:bCs/>
          <w:color w:val="auto"/>
          <w:sz w:val="24"/>
          <w:szCs w:val="24"/>
          <w:bdr w:val="none" w:sz="0" w:space="0" w:color="auto" w:frame="1"/>
          <w:lang w:eastAsia="ar-SA"/>
        </w:rPr>
      </w:pPr>
      <w:r w:rsidRPr="00683D19">
        <w:rPr>
          <w:rFonts w:eastAsia="Calibri"/>
          <w:bCs/>
          <w:color w:val="auto"/>
          <w:sz w:val="24"/>
          <w:szCs w:val="24"/>
          <w:bdr w:val="none" w:sz="0" w:space="0" w:color="auto" w:frame="1"/>
          <w:lang w:eastAsia="ar-SA"/>
        </w:rPr>
        <w:t>Направленность (профиль) ОПОП ВО</w:t>
      </w:r>
    </w:p>
    <w:p w14:paraId="1DC63FC8" w14:textId="77777777" w:rsidR="001F7323" w:rsidRPr="00683D19" w:rsidRDefault="001F7323" w:rsidP="000C6075">
      <w:pPr>
        <w:suppressAutoHyphens/>
        <w:jc w:val="center"/>
        <w:rPr>
          <w:rFonts w:eastAsia="Calibri"/>
          <w:b/>
          <w:bCs/>
          <w:color w:val="auto"/>
          <w:sz w:val="24"/>
          <w:szCs w:val="24"/>
          <w:bdr w:val="none" w:sz="0" w:space="0" w:color="auto" w:frame="1"/>
          <w:lang w:eastAsia="ar-SA"/>
        </w:rPr>
      </w:pPr>
      <w:r w:rsidRPr="00683D19">
        <w:rPr>
          <w:rFonts w:eastAsia="Calibri"/>
          <w:b/>
          <w:bCs/>
          <w:color w:val="auto"/>
          <w:sz w:val="24"/>
          <w:szCs w:val="24"/>
          <w:bdr w:val="none" w:sz="0" w:space="0" w:color="auto" w:frame="1"/>
          <w:lang w:eastAsia="ar-SA"/>
        </w:rPr>
        <w:t>«</w:t>
      </w:r>
      <w:r w:rsidR="00E95B19" w:rsidRPr="00683D19">
        <w:rPr>
          <w:rFonts w:eastAsia="Calibri"/>
          <w:b/>
          <w:bCs/>
          <w:color w:val="auto"/>
          <w:sz w:val="24"/>
          <w:szCs w:val="24"/>
          <w:bdr w:val="none" w:sz="0" w:space="0" w:color="auto" w:frame="1"/>
          <w:lang w:eastAsia="ar-SA"/>
        </w:rPr>
        <w:t>Юридическая деятиельность в органах власти, государственных и муниципальных организациях</w:t>
      </w:r>
      <w:r w:rsidRPr="00683D19">
        <w:rPr>
          <w:rFonts w:eastAsia="Calibri"/>
          <w:b/>
          <w:bCs/>
          <w:color w:val="auto"/>
          <w:sz w:val="24"/>
          <w:szCs w:val="24"/>
          <w:bdr w:val="none" w:sz="0" w:space="0" w:color="auto" w:frame="1"/>
          <w:lang w:eastAsia="ar-SA"/>
        </w:rPr>
        <w:t>»</w:t>
      </w:r>
    </w:p>
    <w:p w14:paraId="59898BD5" w14:textId="77777777" w:rsidR="001F7323" w:rsidRPr="00683D19" w:rsidRDefault="001F7323" w:rsidP="000C6075">
      <w:pPr>
        <w:suppressAutoHyphens/>
        <w:jc w:val="center"/>
        <w:rPr>
          <w:rFonts w:eastAsia="Calibri"/>
          <w:color w:val="auto"/>
          <w:sz w:val="24"/>
          <w:szCs w:val="24"/>
          <w:bdr w:val="none" w:sz="0" w:space="0" w:color="auto" w:frame="1"/>
          <w:lang w:eastAsia="ar-SA"/>
        </w:rPr>
      </w:pPr>
    </w:p>
    <w:p w14:paraId="0CC662B8" w14:textId="77777777" w:rsidR="001F7323" w:rsidRPr="00683D19" w:rsidRDefault="001F7323" w:rsidP="000C6075">
      <w:pPr>
        <w:suppressAutoHyphens/>
        <w:jc w:val="center"/>
        <w:rPr>
          <w:rFonts w:eastAsia="Calibri"/>
          <w:color w:val="auto"/>
          <w:sz w:val="24"/>
          <w:szCs w:val="24"/>
          <w:bdr w:val="none" w:sz="0" w:space="0" w:color="auto" w:frame="1"/>
          <w:lang w:eastAsia="ar-SA"/>
        </w:rPr>
      </w:pPr>
    </w:p>
    <w:p w14:paraId="31C5D562" w14:textId="77777777" w:rsidR="001F7323" w:rsidRPr="00683D19" w:rsidRDefault="001F7323" w:rsidP="000C6075">
      <w:pPr>
        <w:suppressAutoHyphens/>
        <w:jc w:val="center"/>
        <w:rPr>
          <w:rFonts w:eastAsia="Calibri"/>
          <w:color w:val="auto"/>
          <w:sz w:val="24"/>
          <w:szCs w:val="24"/>
          <w:bdr w:val="none" w:sz="0" w:space="0" w:color="auto" w:frame="1"/>
          <w:lang w:eastAsia="ar-SA"/>
        </w:rPr>
      </w:pPr>
      <w:r w:rsidRPr="00683D19">
        <w:rPr>
          <w:rFonts w:eastAsia="Calibri"/>
          <w:color w:val="auto"/>
          <w:sz w:val="24"/>
          <w:szCs w:val="24"/>
          <w:bdr w:val="none" w:sz="0" w:space="0" w:color="auto" w:frame="1"/>
          <w:lang w:eastAsia="ar-SA"/>
        </w:rPr>
        <w:t>Направление подготовки</w:t>
      </w:r>
    </w:p>
    <w:p w14:paraId="0D97CE59" w14:textId="77777777" w:rsidR="00626299" w:rsidRPr="00683D19" w:rsidRDefault="00C331AA" w:rsidP="000C6075">
      <w:pPr>
        <w:suppressAutoHyphens/>
        <w:jc w:val="center"/>
        <w:rPr>
          <w:rFonts w:eastAsia="Calibri"/>
          <w:color w:val="auto"/>
          <w:spacing w:val="0"/>
          <w:sz w:val="24"/>
          <w:szCs w:val="24"/>
          <w:lang w:eastAsia="ar-SA"/>
        </w:rPr>
      </w:pPr>
      <w:r w:rsidRPr="00683D19">
        <w:rPr>
          <w:b/>
          <w:sz w:val="24"/>
          <w:szCs w:val="24"/>
        </w:rPr>
        <w:t>40.0</w:t>
      </w:r>
      <w:r w:rsidR="00E95B19" w:rsidRPr="00683D19">
        <w:rPr>
          <w:b/>
          <w:sz w:val="24"/>
          <w:szCs w:val="24"/>
        </w:rPr>
        <w:t>4</w:t>
      </w:r>
      <w:r w:rsidRPr="00683D19">
        <w:rPr>
          <w:b/>
          <w:sz w:val="24"/>
          <w:szCs w:val="24"/>
        </w:rPr>
        <w:t>.01 Юриспруденция</w:t>
      </w:r>
    </w:p>
    <w:p w14:paraId="13D3D339" w14:textId="77777777" w:rsidR="00626299" w:rsidRPr="00683D19" w:rsidRDefault="00626299" w:rsidP="000C6075">
      <w:pPr>
        <w:suppressAutoHyphens/>
        <w:jc w:val="center"/>
        <w:rPr>
          <w:rFonts w:eastAsia="Calibri"/>
          <w:color w:val="auto"/>
          <w:spacing w:val="0"/>
          <w:sz w:val="24"/>
          <w:szCs w:val="24"/>
          <w:lang w:eastAsia="ar-SA"/>
        </w:rPr>
      </w:pPr>
    </w:p>
    <w:p w14:paraId="405AEF99" w14:textId="77777777" w:rsidR="00626299" w:rsidRPr="00683D19" w:rsidRDefault="00626299" w:rsidP="000C6075">
      <w:pPr>
        <w:suppressAutoHyphens/>
        <w:jc w:val="center"/>
        <w:rPr>
          <w:rFonts w:eastAsia="Calibri"/>
          <w:color w:val="auto"/>
          <w:spacing w:val="0"/>
          <w:sz w:val="24"/>
          <w:szCs w:val="24"/>
          <w:lang w:eastAsia="ar-SA"/>
        </w:rPr>
      </w:pPr>
    </w:p>
    <w:p w14:paraId="7BA69BC4" w14:textId="77777777" w:rsidR="00626299" w:rsidRPr="00683D19" w:rsidRDefault="00626299" w:rsidP="000C6075">
      <w:pPr>
        <w:suppressAutoHyphens/>
        <w:jc w:val="center"/>
        <w:rPr>
          <w:rFonts w:eastAsia="Calibri"/>
          <w:color w:val="auto"/>
          <w:spacing w:val="0"/>
          <w:sz w:val="24"/>
          <w:szCs w:val="24"/>
          <w:lang w:eastAsia="ar-SA"/>
        </w:rPr>
      </w:pPr>
    </w:p>
    <w:p w14:paraId="41B2B094" w14:textId="77777777" w:rsidR="00626299" w:rsidRPr="00683D19" w:rsidRDefault="00626299" w:rsidP="000C6075">
      <w:pPr>
        <w:suppressAutoHyphens/>
        <w:jc w:val="center"/>
        <w:rPr>
          <w:rFonts w:eastAsia="Calibri"/>
          <w:color w:val="auto"/>
          <w:spacing w:val="0"/>
          <w:sz w:val="24"/>
          <w:szCs w:val="24"/>
          <w:lang w:eastAsia="ar-SA"/>
        </w:rPr>
      </w:pPr>
    </w:p>
    <w:p w14:paraId="7F2CF9B3" w14:textId="77777777" w:rsidR="00626299" w:rsidRPr="00683D19" w:rsidRDefault="00626299" w:rsidP="000C6075">
      <w:pPr>
        <w:suppressAutoHyphens/>
        <w:jc w:val="center"/>
        <w:rPr>
          <w:rFonts w:eastAsia="Calibri"/>
          <w:color w:val="auto"/>
          <w:spacing w:val="0"/>
          <w:sz w:val="24"/>
          <w:szCs w:val="24"/>
          <w:lang w:eastAsia="ar-SA"/>
        </w:rPr>
      </w:pPr>
    </w:p>
    <w:p w14:paraId="7B74435B" w14:textId="77777777" w:rsidR="00626299" w:rsidRPr="00683D19" w:rsidRDefault="00626299" w:rsidP="000C6075">
      <w:pPr>
        <w:suppressAutoHyphens/>
        <w:jc w:val="center"/>
        <w:rPr>
          <w:rFonts w:eastAsia="Calibri"/>
          <w:color w:val="auto"/>
          <w:spacing w:val="0"/>
          <w:sz w:val="24"/>
          <w:szCs w:val="24"/>
          <w:lang w:eastAsia="ar-SA"/>
        </w:rPr>
      </w:pPr>
    </w:p>
    <w:p w14:paraId="3648F9AA" w14:textId="77777777" w:rsidR="00626299" w:rsidRPr="00683D19" w:rsidRDefault="00626299" w:rsidP="000C6075">
      <w:pPr>
        <w:suppressAutoHyphens/>
        <w:jc w:val="center"/>
        <w:rPr>
          <w:rFonts w:eastAsia="Calibri"/>
          <w:color w:val="auto"/>
          <w:spacing w:val="0"/>
          <w:sz w:val="24"/>
          <w:szCs w:val="24"/>
          <w:lang w:eastAsia="ar-SA"/>
        </w:rPr>
      </w:pPr>
    </w:p>
    <w:p w14:paraId="289EAF1F" w14:textId="77777777" w:rsidR="00440BC8" w:rsidRPr="00683D19" w:rsidRDefault="00440BC8" w:rsidP="000C6075">
      <w:pPr>
        <w:suppressAutoHyphens/>
        <w:jc w:val="center"/>
        <w:rPr>
          <w:rFonts w:eastAsia="Calibri"/>
          <w:color w:val="auto"/>
          <w:spacing w:val="0"/>
          <w:sz w:val="24"/>
          <w:szCs w:val="24"/>
          <w:lang w:eastAsia="ar-SA"/>
        </w:rPr>
      </w:pPr>
    </w:p>
    <w:p w14:paraId="6AB11339" w14:textId="77777777" w:rsidR="00440BC8" w:rsidRPr="00683D19" w:rsidRDefault="00440BC8" w:rsidP="000C6075">
      <w:pPr>
        <w:suppressAutoHyphens/>
        <w:jc w:val="center"/>
        <w:rPr>
          <w:rFonts w:eastAsia="Calibri"/>
          <w:color w:val="auto"/>
          <w:spacing w:val="0"/>
          <w:sz w:val="24"/>
          <w:szCs w:val="24"/>
          <w:lang w:eastAsia="ar-SA"/>
        </w:rPr>
      </w:pPr>
    </w:p>
    <w:p w14:paraId="263B5F2E" w14:textId="77777777" w:rsidR="00683D19" w:rsidRDefault="00683D19" w:rsidP="000C6075">
      <w:pPr>
        <w:suppressAutoHyphens/>
        <w:jc w:val="center"/>
        <w:rPr>
          <w:rFonts w:eastAsia="Calibri"/>
          <w:color w:val="auto"/>
          <w:spacing w:val="0"/>
          <w:sz w:val="24"/>
          <w:szCs w:val="24"/>
          <w:lang w:eastAsia="ar-SA"/>
        </w:rPr>
      </w:pPr>
    </w:p>
    <w:p w14:paraId="4EBF29A6" w14:textId="77777777" w:rsidR="00683D19" w:rsidRDefault="00683D19" w:rsidP="000C6075">
      <w:pPr>
        <w:suppressAutoHyphens/>
        <w:jc w:val="center"/>
        <w:rPr>
          <w:rFonts w:eastAsia="Calibri"/>
          <w:color w:val="auto"/>
          <w:spacing w:val="0"/>
          <w:sz w:val="24"/>
          <w:szCs w:val="24"/>
          <w:lang w:eastAsia="ar-SA"/>
        </w:rPr>
      </w:pPr>
    </w:p>
    <w:p w14:paraId="16AD9927" w14:textId="77777777" w:rsidR="00683D19" w:rsidRDefault="00683D19" w:rsidP="000C6075">
      <w:pPr>
        <w:suppressAutoHyphens/>
        <w:jc w:val="center"/>
        <w:rPr>
          <w:rFonts w:eastAsia="Calibri"/>
          <w:color w:val="auto"/>
          <w:spacing w:val="0"/>
          <w:sz w:val="24"/>
          <w:szCs w:val="24"/>
          <w:lang w:eastAsia="ar-SA"/>
        </w:rPr>
      </w:pPr>
    </w:p>
    <w:p w14:paraId="1CD92A76" w14:textId="77777777" w:rsidR="00683D19" w:rsidRDefault="00683D19" w:rsidP="000C6075">
      <w:pPr>
        <w:suppressAutoHyphens/>
        <w:jc w:val="center"/>
        <w:rPr>
          <w:rFonts w:eastAsia="Calibri"/>
          <w:color w:val="auto"/>
          <w:spacing w:val="0"/>
          <w:sz w:val="24"/>
          <w:szCs w:val="24"/>
          <w:lang w:eastAsia="ar-SA"/>
        </w:rPr>
      </w:pPr>
    </w:p>
    <w:p w14:paraId="523EBAAC" w14:textId="77777777" w:rsidR="00683D19" w:rsidRDefault="00683D19" w:rsidP="000C6075">
      <w:pPr>
        <w:suppressAutoHyphens/>
        <w:jc w:val="center"/>
        <w:rPr>
          <w:rFonts w:eastAsia="Calibri"/>
          <w:color w:val="auto"/>
          <w:spacing w:val="0"/>
          <w:sz w:val="24"/>
          <w:szCs w:val="24"/>
          <w:lang w:eastAsia="ar-SA"/>
        </w:rPr>
      </w:pPr>
    </w:p>
    <w:p w14:paraId="4B8C2F1A" w14:textId="77777777" w:rsidR="00683D19" w:rsidRPr="00683D19" w:rsidRDefault="00683D19" w:rsidP="000C6075">
      <w:pPr>
        <w:suppressAutoHyphens/>
        <w:jc w:val="center"/>
        <w:rPr>
          <w:rFonts w:eastAsia="Calibri"/>
          <w:color w:val="auto"/>
          <w:spacing w:val="0"/>
          <w:sz w:val="24"/>
          <w:szCs w:val="24"/>
          <w:lang w:eastAsia="ar-SA"/>
        </w:rPr>
      </w:pPr>
    </w:p>
    <w:p w14:paraId="5BF7D162" w14:textId="77777777" w:rsidR="00626299" w:rsidRPr="00683D19" w:rsidRDefault="00626299" w:rsidP="000C6075">
      <w:pPr>
        <w:suppressAutoHyphens/>
        <w:jc w:val="center"/>
        <w:rPr>
          <w:rFonts w:eastAsia="Calibri"/>
          <w:color w:val="auto"/>
          <w:spacing w:val="0"/>
          <w:sz w:val="24"/>
          <w:szCs w:val="24"/>
          <w:lang w:eastAsia="ar-SA"/>
        </w:rPr>
      </w:pPr>
      <w:r w:rsidRPr="00683D19">
        <w:rPr>
          <w:rFonts w:eastAsia="Calibri"/>
          <w:color w:val="auto"/>
          <w:spacing w:val="0"/>
          <w:sz w:val="24"/>
          <w:szCs w:val="24"/>
          <w:lang w:eastAsia="ar-SA"/>
        </w:rPr>
        <w:t>Челябинск</w:t>
      </w:r>
    </w:p>
    <w:p w14:paraId="4D288DBE" w14:textId="77777777" w:rsidR="00626299" w:rsidRPr="00683D19" w:rsidRDefault="00E95B19" w:rsidP="000C6075">
      <w:pPr>
        <w:suppressAutoHyphens/>
        <w:jc w:val="center"/>
        <w:rPr>
          <w:color w:val="auto"/>
          <w:spacing w:val="0"/>
          <w:sz w:val="24"/>
          <w:szCs w:val="24"/>
        </w:rPr>
      </w:pPr>
      <w:r w:rsidRPr="00683D19">
        <w:rPr>
          <w:rFonts w:eastAsia="Calibri"/>
          <w:color w:val="auto"/>
          <w:spacing w:val="0"/>
          <w:sz w:val="24"/>
          <w:szCs w:val="24"/>
          <w:lang w:eastAsia="ar-SA"/>
        </w:rPr>
        <w:t>2022</w:t>
      </w:r>
    </w:p>
    <w:p w14:paraId="27D29681" w14:textId="77777777" w:rsidR="00626299" w:rsidRPr="00683D19" w:rsidRDefault="00626299" w:rsidP="000C6075">
      <w:pPr>
        <w:suppressAutoHyphens/>
        <w:jc w:val="center"/>
        <w:rPr>
          <w:color w:val="auto"/>
          <w:spacing w:val="0"/>
          <w:sz w:val="24"/>
          <w:szCs w:val="24"/>
        </w:rPr>
      </w:pPr>
      <w:r w:rsidRPr="00683D19">
        <w:rPr>
          <w:color w:val="FF0000"/>
          <w:spacing w:val="0"/>
          <w:sz w:val="24"/>
          <w:szCs w:val="24"/>
        </w:rPr>
        <w:br w:type="page"/>
      </w:r>
    </w:p>
    <w:p w14:paraId="54E49C97" w14:textId="77777777" w:rsidR="00626299" w:rsidRPr="00683D19" w:rsidRDefault="00626299" w:rsidP="000C6075">
      <w:pPr>
        <w:suppressAutoHyphens/>
        <w:jc w:val="center"/>
        <w:rPr>
          <w:color w:val="auto"/>
          <w:spacing w:val="0"/>
          <w:sz w:val="24"/>
          <w:szCs w:val="24"/>
        </w:rPr>
      </w:pPr>
      <w:r w:rsidRPr="00683D19">
        <w:rPr>
          <w:color w:val="auto"/>
          <w:spacing w:val="0"/>
          <w:sz w:val="24"/>
          <w:szCs w:val="24"/>
        </w:rPr>
        <w:lastRenderedPageBreak/>
        <w:t>Содержание</w:t>
      </w:r>
    </w:p>
    <w:tbl>
      <w:tblPr>
        <w:tblW w:w="0" w:type="auto"/>
        <w:tblLook w:val="04A0" w:firstRow="1" w:lastRow="0" w:firstColumn="1" w:lastColumn="0" w:noHBand="0" w:noVBand="1"/>
      </w:tblPr>
      <w:tblGrid>
        <w:gridCol w:w="10343"/>
      </w:tblGrid>
      <w:tr w:rsidR="00683D19" w:rsidRPr="00683D19" w14:paraId="120A1BB6" w14:textId="77777777" w:rsidTr="000C6075">
        <w:tc>
          <w:tcPr>
            <w:tcW w:w="10314" w:type="dxa"/>
            <w:shd w:val="clear" w:color="auto" w:fill="auto"/>
          </w:tcPr>
          <w:p w14:paraId="615842DE" w14:textId="77777777" w:rsidR="00683D19" w:rsidRPr="00683D19" w:rsidRDefault="00683D19" w:rsidP="000C6075">
            <w:pPr>
              <w:widowControl w:val="0"/>
              <w:suppressAutoHyphens/>
              <w:autoSpaceDE w:val="0"/>
              <w:autoSpaceDN w:val="0"/>
              <w:adjustRightInd w:val="0"/>
              <w:jc w:val="both"/>
              <w:rPr>
                <w:color w:val="auto"/>
                <w:spacing w:val="0"/>
                <w:sz w:val="24"/>
                <w:szCs w:val="24"/>
              </w:rPr>
            </w:pPr>
          </w:p>
        </w:tc>
      </w:tr>
      <w:tr w:rsidR="00683D19" w:rsidRPr="00683D19" w14:paraId="2C59D6C3" w14:textId="77777777" w:rsidTr="000C6075">
        <w:tc>
          <w:tcPr>
            <w:tcW w:w="10314" w:type="dxa"/>
            <w:shd w:val="clear" w:color="auto" w:fill="auto"/>
          </w:tcPr>
          <w:p w14:paraId="28D5DF86" w14:textId="77777777" w:rsidR="00683D19" w:rsidRPr="00683D19" w:rsidRDefault="00683D19" w:rsidP="000C6075">
            <w:pPr>
              <w:widowControl w:val="0"/>
              <w:suppressAutoHyphens/>
              <w:autoSpaceDE w:val="0"/>
              <w:autoSpaceDN w:val="0"/>
              <w:adjustRightInd w:val="0"/>
              <w:jc w:val="both"/>
              <w:rPr>
                <w:color w:val="auto"/>
                <w:spacing w:val="0"/>
                <w:sz w:val="24"/>
                <w:szCs w:val="24"/>
              </w:rPr>
            </w:pPr>
            <w:r w:rsidRPr="00683D19">
              <w:rPr>
                <w:color w:val="auto"/>
                <w:spacing w:val="0"/>
                <w:sz w:val="24"/>
                <w:szCs w:val="24"/>
              </w:rPr>
              <w:t>1 Паспорт оценочных средств</w:t>
            </w:r>
            <w:r w:rsidR="00A109CB">
              <w:rPr>
                <w:color w:val="auto"/>
                <w:spacing w:val="0"/>
                <w:sz w:val="24"/>
                <w:szCs w:val="24"/>
              </w:rPr>
              <w:t>…………………………………</w:t>
            </w:r>
            <w:r w:rsidR="000C6075">
              <w:rPr>
                <w:color w:val="auto"/>
                <w:spacing w:val="0"/>
                <w:sz w:val="24"/>
                <w:szCs w:val="24"/>
              </w:rPr>
              <w:t>………...</w:t>
            </w:r>
            <w:r w:rsidR="00A109CB">
              <w:rPr>
                <w:color w:val="auto"/>
                <w:spacing w:val="0"/>
                <w:sz w:val="24"/>
                <w:szCs w:val="24"/>
              </w:rPr>
              <w:t>……………………………....3</w:t>
            </w:r>
          </w:p>
          <w:p w14:paraId="2FECD951" w14:textId="77777777" w:rsidR="00683D19" w:rsidRPr="00683D19" w:rsidRDefault="00683D19" w:rsidP="000C6075">
            <w:pPr>
              <w:widowControl w:val="0"/>
              <w:suppressAutoHyphens/>
              <w:autoSpaceDE w:val="0"/>
              <w:autoSpaceDN w:val="0"/>
              <w:adjustRightInd w:val="0"/>
              <w:jc w:val="both"/>
              <w:rPr>
                <w:color w:val="auto"/>
                <w:spacing w:val="0"/>
                <w:sz w:val="24"/>
                <w:szCs w:val="24"/>
              </w:rPr>
            </w:pPr>
            <w:r w:rsidRPr="00683D19">
              <w:rPr>
                <w:color w:val="auto"/>
                <w:spacing w:val="0"/>
                <w:sz w:val="24"/>
                <w:szCs w:val="24"/>
              </w:rPr>
              <w:t>1.1</w:t>
            </w:r>
            <w:r w:rsidR="000C6075">
              <w:rPr>
                <w:color w:val="auto"/>
                <w:spacing w:val="0"/>
                <w:sz w:val="24"/>
                <w:szCs w:val="24"/>
              </w:rPr>
              <w:t xml:space="preserve"> </w:t>
            </w:r>
            <w:r w:rsidRPr="00683D19">
              <w:rPr>
                <w:color w:val="auto"/>
                <w:spacing w:val="0"/>
                <w:sz w:val="24"/>
                <w:szCs w:val="24"/>
              </w:rPr>
              <w:t>Компетенции и индикаторы их достижения в процессе освоения дисциплины</w:t>
            </w:r>
            <w:r w:rsidR="000C6075">
              <w:rPr>
                <w:color w:val="auto"/>
                <w:spacing w:val="0"/>
                <w:sz w:val="24"/>
                <w:szCs w:val="24"/>
              </w:rPr>
              <w:t>……………</w:t>
            </w:r>
            <w:r w:rsidR="00A109CB">
              <w:rPr>
                <w:color w:val="auto"/>
                <w:spacing w:val="0"/>
                <w:sz w:val="24"/>
                <w:szCs w:val="24"/>
              </w:rPr>
              <w:t>…</w:t>
            </w:r>
            <w:r w:rsidR="000C6075">
              <w:rPr>
                <w:color w:val="auto"/>
                <w:spacing w:val="0"/>
                <w:sz w:val="24"/>
                <w:szCs w:val="24"/>
              </w:rPr>
              <w:t>.</w:t>
            </w:r>
            <w:r w:rsidR="00A109CB">
              <w:rPr>
                <w:color w:val="auto"/>
                <w:spacing w:val="0"/>
                <w:sz w:val="24"/>
                <w:szCs w:val="24"/>
              </w:rPr>
              <w:t>...3</w:t>
            </w:r>
          </w:p>
        </w:tc>
      </w:tr>
      <w:tr w:rsidR="00683D19" w:rsidRPr="00683D19" w14:paraId="05D3A9B5" w14:textId="77777777" w:rsidTr="000C6075">
        <w:tc>
          <w:tcPr>
            <w:tcW w:w="10314" w:type="dxa"/>
            <w:shd w:val="clear" w:color="auto" w:fill="auto"/>
          </w:tcPr>
          <w:p w14:paraId="0D90C49E" w14:textId="77777777" w:rsidR="00683D19" w:rsidRPr="00683D19" w:rsidRDefault="00683D19" w:rsidP="00942F8C">
            <w:pPr>
              <w:widowControl w:val="0"/>
              <w:suppressAutoHyphens/>
              <w:autoSpaceDE w:val="0"/>
              <w:autoSpaceDN w:val="0"/>
              <w:adjustRightInd w:val="0"/>
              <w:jc w:val="both"/>
              <w:rPr>
                <w:color w:val="auto"/>
                <w:spacing w:val="0"/>
                <w:sz w:val="24"/>
                <w:szCs w:val="24"/>
                <w:lang w:eastAsia="ar-SA"/>
              </w:rPr>
            </w:pPr>
            <w:r w:rsidRPr="00683D19">
              <w:rPr>
                <w:color w:val="auto"/>
                <w:spacing w:val="0"/>
                <w:sz w:val="24"/>
                <w:szCs w:val="24"/>
                <w:lang w:eastAsia="ar-SA"/>
              </w:rPr>
              <w:t>1.2 Показатели, критерии и шкалы оценивания индикаторов достижения  компетенций</w:t>
            </w:r>
            <w:r w:rsidR="000C6075">
              <w:rPr>
                <w:color w:val="auto"/>
                <w:spacing w:val="0"/>
                <w:sz w:val="24"/>
                <w:szCs w:val="24"/>
                <w:lang w:eastAsia="ar-SA"/>
              </w:rPr>
              <w:t>………</w:t>
            </w:r>
            <w:r w:rsidR="00942F8C">
              <w:rPr>
                <w:color w:val="auto"/>
                <w:spacing w:val="0"/>
                <w:sz w:val="24"/>
                <w:szCs w:val="24"/>
                <w:lang w:eastAsia="ar-SA"/>
              </w:rPr>
              <w:t>.</w:t>
            </w:r>
            <w:r w:rsidR="000C6075">
              <w:rPr>
                <w:color w:val="auto"/>
                <w:spacing w:val="0"/>
                <w:sz w:val="24"/>
                <w:szCs w:val="24"/>
                <w:lang w:eastAsia="ar-SA"/>
              </w:rPr>
              <w:t>…</w:t>
            </w:r>
            <w:r w:rsidR="00A109CB">
              <w:rPr>
                <w:color w:val="auto"/>
                <w:spacing w:val="0"/>
                <w:sz w:val="24"/>
                <w:szCs w:val="24"/>
                <w:lang w:eastAsia="ar-SA"/>
              </w:rPr>
              <w:t>.</w:t>
            </w:r>
            <w:r w:rsidR="00942F8C">
              <w:rPr>
                <w:color w:val="auto"/>
                <w:spacing w:val="0"/>
                <w:sz w:val="24"/>
                <w:szCs w:val="24"/>
                <w:lang w:eastAsia="ar-SA"/>
              </w:rPr>
              <w:t>4</w:t>
            </w:r>
          </w:p>
        </w:tc>
      </w:tr>
      <w:tr w:rsidR="00683D19" w:rsidRPr="00683D19" w14:paraId="52DDF05F" w14:textId="77777777" w:rsidTr="000C6075">
        <w:tc>
          <w:tcPr>
            <w:tcW w:w="10314" w:type="dxa"/>
            <w:shd w:val="clear" w:color="auto" w:fill="auto"/>
          </w:tcPr>
          <w:p w14:paraId="24224319" w14:textId="77777777" w:rsidR="00683D19" w:rsidRPr="00683D19" w:rsidRDefault="00683D19" w:rsidP="000C6075">
            <w:pPr>
              <w:suppressAutoHyphens/>
              <w:jc w:val="both"/>
              <w:rPr>
                <w:color w:val="auto"/>
                <w:spacing w:val="0"/>
                <w:sz w:val="24"/>
                <w:szCs w:val="24"/>
              </w:rPr>
            </w:pPr>
            <w:r w:rsidRPr="00683D19">
              <w:rPr>
                <w:color w:val="auto"/>
                <w:spacing w:val="0"/>
                <w:sz w:val="24"/>
                <w:szCs w:val="24"/>
              </w:rPr>
              <w:t>2 Методические материалы, определяющие процедуры оценивания знаний, умений, навыков и (или) опыта деятельности</w:t>
            </w:r>
            <w:r w:rsidR="00C105F7">
              <w:rPr>
                <w:color w:val="auto"/>
                <w:spacing w:val="0"/>
                <w:sz w:val="24"/>
                <w:szCs w:val="24"/>
              </w:rPr>
              <w:t>…………………………………………………………</w:t>
            </w:r>
            <w:r w:rsidR="000C6075">
              <w:rPr>
                <w:color w:val="auto"/>
                <w:spacing w:val="0"/>
                <w:sz w:val="24"/>
                <w:szCs w:val="24"/>
              </w:rPr>
              <w:t>……………….…….</w:t>
            </w:r>
            <w:r w:rsidR="00942F8C">
              <w:rPr>
                <w:color w:val="auto"/>
                <w:spacing w:val="0"/>
                <w:sz w:val="24"/>
                <w:szCs w:val="24"/>
              </w:rPr>
              <w:t>6</w:t>
            </w:r>
          </w:p>
          <w:p w14:paraId="5174CE5A" w14:textId="77777777" w:rsidR="00683D19" w:rsidRPr="00683D19" w:rsidRDefault="00683D19" w:rsidP="000C6075">
            <w:pPr>
              <w:suppressAutoHyphens/>
              <w:jc w:val="both"/>
              <w:rPr>
                <w:color w:val="auto"/>
                <w:spacing w:val="0"/>
                <w:sz w:val="24"/>
                <w:szCs w:val="24"/>
              </w:rPr>
            </w:pPr>
            <w:r w:rsidRPr="00683D19">
              <w:rPr>
                <w:color w:val="auto"/>
                <w:spacing w:val="0"/>
                <w:sz w:val="24"/>
                <w:szCs w:val="24"/>
              </w:rPr>
              <w:t>2.1 Оценочные средства, используемые в процессе текущего контроля успеваемости</w:t>
            </w:r>
            <w:r w:rsidR="00C105F7">
              <w:rPr>
                <w:color w:val="auto"/>
                <w:spacing w:val="0"/>
                <w:sz w:val="24"/>
                <w:szCs w:val="24"/>
              </w:rPr>
              <w:t>…</w:t>
            </w:r>
            <w:r w:rsidR="000C6075">
              <w:rPr>
                <w:color w:val="auto"/>
                <w:spacing w:val="0"/>
                <w:sz w:val="24"/>
                <w:szCs w:val="24"/>
              </w:rPr>
              <w:t>…………</w:t>
            </w:r>
            <w:r w:rsidR="00C105F7">
              <w:rPr>
                <w:color w:val="auto"/>
                <w:spacing w:val="0"/>
                <w:sz w:val="24"/>
                <w:szCs w:val="24"/>
              </w:rPr>
              <w:t>.6</w:t>
            </w:r>
          </w:p>
          <w:p w14:paraId="091D3C59" w14:textId="4FEFF0FB" w:rsidR="00683D19" w:rsidRPr="00683D19" w:rsidRDefault="00683D19" w:rsidP="000C6075">
            <w:pPr>
              <w:widowControl w:val="0"/>
              <w:suppressAutoHyphens/>
              <w:autoSpaceDE w:val="0"/>
              <w:autoSpaceDN w:val="0"/>
              <w:adjustRightInd w:val="0"/>
              <w:jc w:val="both"/>
              <w:rPr>
                <w:color w:val="auto"/>
                <w:spacing w:val="0"/>
                <w:sz w:val="24"/>
                <w:szCs w:val="24"/>
              </w:rPr>
            </w:pPr>
            <w:r w:rsidRPr="00683D19">
              <w:rPr>
                <w:color w:val="auto"/>
                <w:spacing w:val="0"/>
                <w:sz w:val="24"/>
                <w:szCs w:val="24"/>
              </w:rPr>
              <w:t>2.2 Описание процедуры и оценочные средства, используемые при проведении промежуточной аттестации</w:t>
            </w:r>
            <w:r w:rsidR="00A109CB">
              <w:rPr>
                <w:color w:val="auto"/>
                <w:spacing w:val="0"/>
                <w:sz w:val="24"/>
                <w:szCs w:val="24"/>
              </w:rPr>
              <w:t>………………………………………………………………</w:t>
            </w:r>
            <w:r w:rsidR="000C6075">
              <w:rPr>
                <w:color w:val="auto"/>
                <w:spacing w:val="0"/>
                <w:sz w:val="24"/>
                <w:szCs w:val="24"/>
              </w:rPr>
              <w:t>……………………………</w:t>
            </w:r>
            <w:r w:rsidR="00A109CB">
              <w:rPr>
                <w:color w:val="auto"/>
                <w:spacing w:val="0"/>
                <w:sz w:val="24"/>
                <w:szCs w:val="24"/>
              </w:rPr>
              <w:t>…..1</w:t>
            </w:r>
            <w:r w:rsidR="0064349D">
              <w:rPr>
                <w:color w:val="auto"/>
                <w:spacing w:val="0"/>
                <w:sz w:val="24"/>
                <w:szCs w:val="24"/>
              </w:rPr>
              <w:t>8</w:t>
            </w:r>
          </w:p>
          <w:p w14:paraId="41A0DA27" w14:textId="0B24B1C3" w:rsidR="00683D19" w:rsidRPr="00683D19" w:rsidRDefault="00683D19" w:rsidP="0064349D">
            <w:pPr>
              <w:widowControl w:val="0"/>
              <w:suppressAutoHyphens/>
              <w:autoSpaceDE w:val="0"/>
              <w:autoSpaceDN w:val="0"/>
              <w:adjustRightInd w:val="0"/>
              <w:jc w:val="both"/>
              <w:rPr>
                <w:color w:val="auto"/>
                <w:spacing w:val="0"/>
                <w:sz w:val="24"/>
                <w:szCs w:val="24"/>
              </w:rPr>
            </w:pPr>
            <w:r w:rsidRPr="00683D19">
              <w:rPr>
                <w:color w:val="auto"/>
                <w:spacing w:val="0"/>
                <w:sz w:val="24"/>
                <w:szCs w:val="24"/>
              </w:rPr>
              <w:t xml:space="preserve">2.3 Тестирование </w:t>
            </w:r>
            <w:r w:rsidR="00A109CB">
              <w:rPr>
                <w:color w:val="auto"/>
                <w:spacing w:val="0"/>
                <w:sz w:val="24"/>
                <w:szCs w:val="24"/>
              </w:rPr>
              <w:t>……………………………………………………………………</w:t>
            </w:r>
            <w:r w:rsidR="000C6075">
              <w:rPr>
                <w:color w:val="auto"/>
                <w:spacing w:val="0"/>
                <w:sz w:val="24"/>
                <w:szCs w:val="24"/>
              </w:rPr>
              <w:t>…………</w:t>
            </w:r>
            <w:r w:rsidR="00A109CB">
              <w:rPr>
                <w:color w:val="auto"/>
                <w:spacing w:val="0"/>
                <w:sz w:val="24"/>
                <w:szCs w:val="24"/>
              </w:rPr>
              <w:t>………..</w:t>
            </w:r>
            <w:r w:rsidR="0064349D">
              <w:rPr>
                <w:color w:val="auto"/>
                <w:spacing w:val="0"/>
                <w:sz w:val="24"/>
                <w:szCs w:val="24"/>
              </w:rPr>
              <w:t>22</w:t>
            </w:r>
          </w:p>
        </w:tc>
      </w:tr>
    </w:tbl>
    <w:p w14:paraId="275B3D10" w14:textId="0D9D6B3F" w:rsidR="00626299" w:rsidRPr="00683D19" w:rsidRDefault="0064349D" w:rsidP="000C6075">
      <w:pPr>
        <w:suppressAutoHyphens/>
        <w:rPr>
          <w:color w:val="auto"/>
          <w:spacing w:val="0"/>
          <w:sz w:val="24"/>
          <w:szCs w:val="24"/>
        </w:rPr>
      </w:pPr>
      <w:r>
        <w:rPr>
          <w:color w:val="auto"/>
          <w:spacing w:val="0"/>
          <w:sz w:val="24"/>
          <w:szCs w:val="24"/>
        </w:rPr>
        <w:t>Приложения ……………………………………………………………………………………………..28</w:t>
      </w:r>
    </w:p>
    <w:p w14:paraId="72424C67" w14:textId="77777777" w:rsidR="00626299" w:rsidRDefault="00626299" w:rsidP="000C6075">
      <w:pPr>
        <w:suppressAutoHyphens/>
        <w:jc w:val="center"/>
        <w:rPr>
          <w:b/>
          <w:color w:val="auto"/>
          <w:spacing w:val="0"/>
          <w:sz w:val="24"/>
          <w:szCs w:val="24"/>
        </w:rPr>
      </w:pPr>
      <w:r w:rsidRPr="00683D19">
        <w:rPr>
          <w:color w:val="auto"/>
          <w:spacing w:val="0"/>
          <w:sz w:val="24"/>
          <w:szCs w:val="24"/>
        </w:rPr>
        <w:br w:type="page"/>
      </w:r>
      <w:r w:rsidRPr="00683D19">
        <w:rPr>
          <w:b/>
          <w:color w:val="auto"/>
          <w:spacing w:val="0"/>
          <w:sz w:val="24"/>
          <w:szCs w:val="24"/>
        </w:rPr>
        <w:lastRenderedPageBreak/>
        <w:t>1 Паспорт оценочных средств</w:t>
      </w:r>
    </w:p>
    <w:p w14:paraId="7479F118" w14:textId="77777777" w:rsidR="00683D19" w:rsidRPr="00683D19" w:rsidRDefault="00683D19" w:rsidP="000C6075">
      <w:pPr>
        <w:suppressAutoHyphens/>
        <w:jc w:val="center"/>
        <w:rPr>
          <w:b/>
          <w:color w:val="auto"/>
          <w:spacing w:val="0"/>
          <w:sz w:val="24"/>
          <w:szCs w:val="24"/>
        </w:rPr>
      </w:pPr>
    </w:p>
    <w:p w14:paraId="0523124B" w14:textId="77777777" w:rsidR="00626299" w:rsidRPr="00683D19" w:rsidRDefault="00626299" w:rsidP="000C6075">
      <w:pPr>
        <w:suppressAutoHyphens/>
        <w:ind w:firstLine="709"/>
        <w:jc w:val="both"/>
        <w:rPr>
          <w:color w:val="auto"/>
          <w:spacing w:val="0"/>
          <w:sz w:val="24"/>
          <w:szCs w:val="24"/>
        </w:rPr>
      </w:pPr>
      <w:r w:rsidRPr="00683D19">
        <w:rPr>
          <w:color w:val="auto"/>
          <w:spacing w:val="0"/>
          <w:sz w:val="24"/>
          <w:szCs w:val="24"/>
        </w:rPr>
        <w:t xml:space="preserve">Оценочные средства и оценочные материалы прилагаются к рабочей программе дисциплины </w:t>
      </w:r>
      <w:r w:rsidR="005570C6" w:rsidRPr="00683D19">
        <w:rPr>
          <w:color w:val="auto"/>
          <w:spacing w:val="0"/>
          <w:sz w:val="24"/>
          <w:szCs w:val="24"/>
        </w:rPr>
        <w:t>Сравнительное правоведение</w:t>
      </w:r>
      <w:r w:rsidRPr="00683D19">
        <w:rPr>
          <w:b/>
          <w:color w:val="auto"/>
          <w:spacing w:val="0"/>
          <w:sz w:val="24"/>
          <w:szCs w:val="24"/>
        </w:rPr>
        <w:t xml:space="preserve"> </w:t>
      </w:r>
      <w:r w:rsidRPr="00683D19">
        <w:rPr>
          <w:color w:val="auto"/>
          <w:spacing w:val="0"/>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14:paraId="2D81825E" w14:textId="77777777" w:rsidR="00626299" w:rsidRPr="00683D19" w:rsidRDefault="00626299" w:rsidP="000C6075">
      <w:pPr>
        <w:suppressAutoHyphens/>
        <w:ind w:firstLine="709"/>
        <w:jc w:val="both"/>
        <w:rPr>
          <w:rFonts w:eastAsia="Calibri"/>
          <w:iCs/>
          <w:color w:val="auto"/>
          <w:spacing w:val="0"/>
          <w:sz w:val="24"/>
          <w:szCs w:val="24"/>
          <w:lang w:eastAsia="ar-SA"/>
        </w:rPr>
      </w:pPr>
      <w:r w:rsidRPr="00683D19">
        <w:rPr>
          <w:rFonts w:eastAsia="Calibri"/>
          <w:iCs/>
          <w:color w:val="auto"/>
          <w:spacing w:val="0"/>
          <w:sz w:val="24"/>
          <w:szCs w:val="24"/>
          <w:lang w:eastAsia="ar-SA"/>
        </w:rPr>
        <w:t>Оценка представляет собой процесс определения степени соответствия реальных достижений обучающегося планируемым результатам обучения.</w:t>
      </w:r>
    </w:p>
    <w:p w14:paraId="5C730FB0" w14:textId="77777777" w:rsidR="00626299" w:rsidRDefault="00626299" w:rsidP="000C6075">
      <w:pPr>
        <w:suppressAutoHyphens/>
        <w:ind w:firstLine="709"/>
        <w:jc w:val="both"/>
        <w:rPr>
          <w:color w:val="auto"/>
          <w:spacing w:val="0"/>
          <w:sz w:val="24"/>
          <w:szCs w:val="24"/>
        </w:rPr>
      </w:pPr>
      <w:r w:rsidRPr="00683D19">
        <w:rPr>
          <w:color w:val="auto"/>
          <w:spacing w:val="0"/>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14:paraId="452DADFA" w14:textId="77777777" w:rsidR="000C6075" w:rsidRDefault="000C6075" w:rsidP="000C6075">
      <w:pPr>
        <w:suppressAutoHyphens/>
        <w:ind w:firstLine="709"/>
        <w:jc w:val="both"/>
        <w:rPr>
          <w:color w:val="auto"/>
          <w:spacing w:val="0"/>
          <w:sz w:val="24"/>
          <w:szCs w:val="24"/>
        </w:rPr>
      </w:pPr>
    </w:p>
    <w:p w14:paraId="04781DE6" w14:textId="77777777" w:rsidR="00626299" w:rsidRPr="000C6075" w:rsidRDefault="00626299" w:rsidP="00484ADA">
      <w:pPr>
        <w:pStyle w:val="a5"/>
        <w:numPr>
          <w:ilvl w:val="1"/>
          <w:numId w:val="365"/>
        </w:numPr>
        <w:suppressAutoHyphens/>
        <w:spacing w:after="13" w:line="268" w:lineRule="auto"/>
        <w:ind w:left="284" w:hanging="284"/>
        <w:jc w:val="center"/>
        <w:rPr>
          <w:rFonts w:eastAsia="Calibri"/>
          <w:b/>
          <w:color w:val="auto"/>
          <w:spacing w:val="0"/>
          <w:sz w:val="24"/>
          <w:szCs w:val="24"/>
          <w:lang w:eastAsia="en-US"/>
        </w:rPr>
      </w:pPr>
      <w:r w:rsidRPr="000C6075">
        <w:rPr>
          <w:rFonts w:eastAsia="Calibri"/>
          <w:b/>
          <w:color w:val="auto"/>
          <w:spacing w:val="0"/>
          <w:sz w:val="24"/>
          <w:szCs w:val="24"/>
          <w:lang w:eastAsia="en-US"/>
        </w:rPr>
        <w:t>Компетенции и индикаторы их достижения в процессе освоения дисциплины</w:t>
      </w:r>
    </w:p>
    <w:p w14:paraId="4FD716BB" w14:textId="77777777" w:rsidR="00626299" w:rsidRPr="00683D19" w:rsidRDefault="00626299" w:rsidP="000C6075">
      <w:pPr>
        <w:suppressAutoHyphens/>
        <w:ind w:firstLine="709"/>
        <w:jc w:val="center"/>
        <w:rPr>
          <w:spacing w:val="0"/>
          <w:sz w:val="24"/>
          <w:szCs w:val="24"/>
        </w:rPr>
      </w:pPr>
      <w:r w:rsidRPr="00683D19">
        <w:rPr>
          <w:spacing w:val="0"/>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2126"/>
        <w:gridCol w:w="1895"/>
        <w:gridCol w:w="1899"/>
      </w:tblGrid>
      <w:tr w:rsidR="000C6075" w:rsidRPr="00683D19" w14:paraId="298C9237" w14:textId="77777777" w:rsidTr="000C6075">
        <w:trPr>
          <w:trHeight w:val="1789"/>
        </w:trPr>
        <w:tc>
          <w:tcPr>
            <w:tcW w:w="2160" w:type="pct"/>
            <w:tcBorders>
              <w:bottom w:val="single" w:sz="6" w:space="0" w:color="000000"/>
            </w:tcBorders>
            <w:shd w:val="clear" w:color="auto" w:fill="auto"/>
          </w:tcPr>
          <w:p w14:paraId="098FE412" w14:textId="77777777" w:rsidR="00626299" w:rsidRPr="00683D19" w:rsidRDefault="00626299" w:rsidP="000C6075">
            <w:pPr>
              <w:widowControl w:val="0"/>
              <w:suppressAutoHyphens/>
              <w:autoSpaceDE w:val="0"/>
              <w:autoSpaceDN w:val="0"/>
              <w:adjustRightInd w:val="0"/>
              <w:jc w:val="center"/>
              <w:rPr>
                <w:color w:val="auto"/>
                <w:spacing w:val="0"/>
                <w:sz w:val="20"/>
                <w:szCs w:val="20"/>
              </w:rPr>
            </w:pPr>
            <w:r w:rsidRPr="00683D19">
              <w:rPr>
                <w:spacing w:val="0"/>
                <w:sz w:val="20"/>
                <w:szCs w:val="20"/>
              </w:rPr>
              <w:t>Код и наименование компетенции/ индикатора  достижения компетенции</w:t>
            </w:r>
          </w:p>
        </w:tc>
        <w:tc>
          <w:tcPr>
            <w:tcW w:w="1020" w:type="pct"/>
            <w:tcBorders>
              <w:bottom w:val="single" w:sz="6" w:space="0" w:color="000000"/>
            </w:tcBorders>
            <w:shd w:val="clear" w:color="auto" w:fill="auto"/>
          </w:tcPr>
          <w:p w14:paraId="702D3BBC" w14:textId="77777777" w:rsidR="00626299" w:rsidRPr="00683D19" w:rsidRDefault="00626299" w:rsidP="000C6075">
            <w:pPr>
              <w:widowControl w:val="0"/>
              <w:suppressAutoHyphens/>
              <w:autoSpaceDE w:val="0"/>
              <w:autoSpaceDN w:val="0"/>
              <w:adjustRightInd w:val="0"/>
              <w:jc w:val="center"/>
              <w:rPr>
                <w:spacing w:val="0"/>
                <w:sz w:val="20"/>
                <w:szCs w:val="20"/>
              </w:rPr>
            </w:pPr>
            <w:r w:rsidRPr="00683D19">
              <w:rPr>
                <w:spacing w:val="0"/>
                <w:sz w:val="20"/>
                <w:szCs w:val="20"/>
              </w:rPr>
              <w:t xml:space="preserve">Контролируемые </w:t>
            </w:r>
            <w:r w:rsidR="000C6075">
              <w:rPr>
                <w:spacing w:val="0"/>
                <w:sz w:val="20"/>
                <w:szCs w:val="20"/>
              </w:rPr>
              <w:t>разделы/</w:t>
            </w:r>
            <w:r w:rsidRPr="00683D19">
              <w:rPr>
                <w:spacing w:val="0"/>
                <w:sz w:val="20"/>
                <w:szCs w:val="20"/>
              </w:rPr>
              <w:t>темы дисциплины</w:t>
            </w:r>
          </w:p>
        </w:tc>
        <w:tc>
          <w:tcPr>
            <w:tcW w:w="909" w:type="pct"/>
            <w:tcBorders>
              <w:bottom w:val="single" w:sz="6" w:space="0" w:color="000000"/>
            </w:tcBorders>
            <w:shd w:val="clear" w:color="auto" w:fill="auto"/>
          </w:tcPr>
          <w:p w14:paraId="12599A27" w14:textId="77777777" w:rsidR="00626299" w:rsidRPr="00683D19" w:rsidRDefault="00626299" w:rsidP="000C6075">
            <w:pPr>
              <w:widowControl w:val="0"/>
              <w:suppressAutoHyphens/>
              <w:autoSpaceDE w:val="0"/>
              <w:autoSpaceDN w:val="0"/>
              <w:adjustRightInd w:val="0"/>
              <w:jc w:val="center"/>
              <w:rPr>
                <w:spacing w:val="0"/>
                <w:sz w:val="20"/>
                <w:szCs w:val="20"/>
              </w:rPr>
            </w:pPr>
            <w:r w:rsidRPr="00683D19">
              <w:rPr>
                <w:spacing w:val="0"/>
                <w:sz w:val="20"/>
                <w:szCs w:val="20"/>
              </w:rPr>
              <w:t>Наименование оценочных средств, используемых в процессе текущего контроля успеваемости</w:t>
            </w:r>
          </w:p>
        </w:tc>
        <w:tc>
          <w:tcPr>
            <w:tcW w:w="911" w:type="pct"/>
            <w:tcBorders>
              <w:bottom w:val="single" w:sz="6" w:space="0" w:color="000000"/>
            </w:tcBorders>
            <w:shd w:val="clear" w:color="auto" w:fill="auto"/>
          </w:tcPr>
          <w:p w14:paraId="127B9194" w14:textId="77777777" w:rsidR="00626299" w:rsidRPr="00683D19" w:rsidRDefault="00626299" w:rsidP="000C6075">
            <w:pPr>
              <w:widowControl w:val="0"/>
              <w:suppressAutoHyphens/>
              <w:autoSpaceDE w:val="0"/>
              <w:autoSpaceDN w:val="0"/>
              <w:adjustRightInd w:val="0"/>
              <w:jc w:val="center"/>
              <w:rPr>
                <w:spacing w:val="0"/>
                <w:sz w:val="20"/>
                <w:szCs w:val="20"/>
              </w:rPr>
            </w:pPr>
            <w:r w:rsidRPr="00683D19">
              <w:rPr>
                <w:spacing w:val="0"/>
                <w:sz w:val="20"/>
                <w:szCs w:val="20"/>
              </w:rPr>
              <w:t xml:space="preserve">Наименование оценочных средств, используемых в процессе промежуточной аттестации в форме </w:t>
            </w:r>
            <w:r w:rsidR="00440BC8" w:rsidRPr="00683D19">
              <w:rPr>
                <w:spacing w:val="0"/>
                <w:sz w:val="20"/>
                <w:szCs w:val="20"/>
              </w:rPr>
              <w:t>защиты курсовой работы, экзамена</w:t>
            </w:r>
          </w:p>
        </w:tc>
      </w:tr>
      <w:tr w:rsidR="005570C6" w:rsidRPr="00683D19" w14:paraId="6509EDC2" w14:textId="77777777" w:rsidTr="000C6075">
        <w:trPr>
          <w:trHeight w:val="417"/>
        </w:trPr>
        <w:tc>
          <w:tcPr>
            <w:tcW w:w="5000" w:type="pct"/>
            <w:gridSpan w:val="4"/>
            <w:tcBorders>
              <w:top w:val="single" w:sz="6" w:space="0" w:color="000000"/>
              <w:left w:val="single" w:sz="6" w:space="0" w:color="000000"/>
              <w:bottom w:val="single" w:sz="6" w:space="0" w:color="000000"/>
              <w:right w:val="single" w:sz="6" w:space="0" w:color="000000"/>
            </w:tcBorders>
            <w:shd w:val="clear" w:color="000000" w:fill="FFFFFF"/>
          </w:tcPr>
          <w:p w14:paraId="10D20B58" w14:textId="77777777" w:rsidR="005570C6" w:rsidRPr="00683D19" w:rsidRDefault="005570C6" w:rsidP="000C6075">
            <w:pPr>
              <w:suppressAutoHyphens/>
              <w:jc w:val="center"/>
              <w:rPr>
                <w:sz w:val="20"/>
                <w:szCs w:val="20"/>
              </w:rPr>
            </w:pPr>
            <w:r w:rsidRPr="00683D19">
              <w:rPr>
                <w:sz w:val="20"/>
                <w:szCs w:val="20"/>
              </w:rPr>
              <w:t>ПК-3: Способен квалифицированно проводить научные исследования в области права</w:t>
            </w:r>
          </w:p>
        </w:tc>
      </w:tr>
      <w:tr w:rsidR="000C6075" w:rsidRPr="00683D19" w14:paraId="1902EA06" w14:textId="77777777" w:rsidTr="000C6075">
        <w:tc>
          <w:tcPr>
            <w:tcW w:w="2160" w:type="pct"/>
            <w:tcBorders>
              <w:top w:val="single" w:sz="6" w:space="0" w:color="000000"/>
            </w:tcBorders>
            <w:shd w:val="clear" w:color="auto" w:fill="auto"/>
            <w:vAlign w:val="center"/>
          </w:tcPr>
          <w:p w14:paraId="48F30D8F" w14:textId="77777777" w:rsidR="00F337B2" w:rsidRPr="00683D19" w:rsidRDefault="00F337B2" w:rsidP="000C6075">
            <w:pPr>
              <w:widowControl w:val="0"/>
              <w:suppressAutoHyphens/>
              <w:autoSpaceDE w:val="0"/>
              <w:autoSpaceDN w:val="0"/>
              <w:adjustRightInd w:val="0"/>
              <w:jc w:val="both"/>
              <w:rPr>
                <w:spacing w:val="0"/>
                <w:sz w:val="20"/>
                <w:szCs w:val="20"/>
              </w:rPr>
            </w:pPr>
            <w:r w:rsidRPr="00683D19">
              <w:rPr>
                <w:spacing w:val="0"/>
                <w:sz w:val="20"/>
                <w:szCs w:val="20"/>
              </w:rPr>
              <w:t>ПК-3.1 Знать:</w:t>
            </w:r>
          </w:p>
          <w:p w14:paraId="2F5BF7E0" w14:textId="77777777" w:rsidR="00F337B2" w:rsidRPr="00683D19" w:rsidRDefault="00F337B2" w:rsidP="000C6075">
            <w:pPr>
              <w:widowControl w:val="0"/>
              <w:suppressAutoHyphens/>
              <w:autoSpaceDE w:val="0"/>
              <w:autoSpaceDN w:val="0"/>
              <w:adjustRightInd w:val="0"/>
              <w:jc w:val="both"/>
              <w:rPr>
                <w:spacing w:val="0"/>
                <w:sz w:val="20"/>
                <w:szCs w:val="20"/>
              </w:rPr>
            </w:pPr>
            <w:r w:rsidRPr="00683D19">
              <w:rPr>
                <w:spacing w:val="0"/>
                <w:sz w:val="20"/>
                <w:szCs w:val="20"/>
              </w:rPr>
              <w:t>- методику проведения научных исследований в области права</w:t>
            </w:r>
          </w:p>
          <w:p w14:paraId="76410671" w14:textId="77777777" w:rsidR="00F337B2" w:rsidRPr="00683D19" w:rsidRDefault="00F337B2" w:rsidP="000C6075">
            <w:pPr>
              <w:widowControl w:val="0"/>
              <w:suppressAutoHyphens/>
              <w:autoSpaceDE w:val="0"/>
              <w:autoSpaceDN w:val="0"/>
              <w:adjustRightInd w:val="0"/>
              <w:jc w:val="both"/>
              <w:rPr>
                <w:spacing w:val="0"/>
                <w:sz w:val="20"/>
                <w:szCs w:val="20"/>
              </w:rPr>
            </w:pPr>
            <w:r w:rsidRPr="00683D19">
              <w:rPr>
                <w:spacing w:val="0"/>
                <w:sz w:val="20"/>
                <w:szCs w:val="20"/>
              </w:rPr>
              <w:t>ПК-3.2 Уметь:</w:t>
            </w:r>
          </w:p>
          <w:p w14:paraId="37A1147D" w14:textId="77777777" w:rsidR="00F337B2" w:rsidRPr="00683D19" w:rsidRDefault="00F337B2" w:rsidP="000C6075">
            <w:pPr>
              <w:widowControl w:val="0"/>
              <w:suppressAutoHyphens/>
              <w:autoSpaceDE w:val="0"/>
              <w:autoSpaceDN w:val="0"/>
              <w:adjustRightInd w:val="0"/>
              <w:jc w:val="both"/>
              <w:rPr>
                <w:spacing w:val="0"/>
                <w:sz w:val="20"/>
                <w:szCs w:val="20"/>
              </w:rPr>
            </w:pPr>
            <w:r w:rsidRPr="00683D19">
              <w:rPr>
                <w:spacing w:val="0"/>
                <w:sz w:val="20"/>
                <w:szCs w:val="20"/>
              </w:rPr>
              <w:t>- определять перспективные направления для научных исследований в области права;</w:t>
            </w:r>
          </w:p>
          <w:p w14:paraId="399BC791" w14:textId="77777777" w:rsidR="00F337B2" w:rsidRPr="00683D19" w:rsidRDefault="00F337B2" w:rsidP="000C6075">
            <w:pPr>
              <w:widowControl w:val="0"/>
              <w:suppressAutoHyphens/>
              <w:autoSpaceDE w:val="0"/>
              <w:autoSpaceDN w:val="0"/>
              <w:adjustRightInd w:val="0"/>
              <w:jc w:val="both"/>
              <w:rPr>
                <w:spacing w:val="0"/>
                <w:sz w:val="20"/>
                <w:szCs w:val="20"/>
              </w:rPr>
            </w:pPr>
            <w:r w:rsidRPr="00683D19">
              <w:rPr>
                <w:spacing w:val="0"/>
                <w:sz w:val="20"/>
                <w:szCs w:val="20"/>
              </w:rPr>
              <w:t>- проводить научные исследования в области права</w:t>
            </w:r>
          </w:p>
          <w:p w14:paraId="2843DC72" w14:textId="77777777" w:rsidR="00F337B2" w:rsidRPr="00683D19" w:rsidRDefault="00F337B2" w:rsidP="000C6075">
            <w:pPr>
              <w:widowControl w:val="0"/>
              <w:suppressAutoHyphens/>
              <w:autoSpaceDE w:val="0"/>
              <w:autoSpaceDN w:val="0"/>
              <w:adjustRightInd w:val="0"/>
              <w:jc w:val="both"/>
              <w:rPr>
                <w:spacing w:val="0"/>
                <w:sz w:val="20"/>
                <w:szCs w:val="20"/>
              </w:rPr>
            </w:pPr>
            <w:r w:rsidRPr="00683D19">
              <w:rPr>
                <w:spacing w:val="0"/>
                <w:sz w:val="20"/>
                <w:szCs w:val="20"/>
              </w:rPr>
              <w:t>ПК-3.3 Владеть:</w:t>
            </w:r>
          </w:p>
          <w:p w14:paraId="4E6CC1ED" w14:textId="77777777" w:rsidR="00F337B2" w:rsidRPr="00683D19" w:rsidRDefault="00F337B2" w:rsidP="000C6075">
            <w:pPr>
              <w:widowControl w:val="0"/>
              <w:suppressAutoHyphens/>
              <w:autoSpaceDE w:val="0"/>
              <w:autoSpaceDN w:val="0"/>
              <w:adjustRightInd w:val="0"/>
              <w:jc w:val="both"/>
              <w:rPr>
                <w:spacing w:val="0"/>
                <w:sz w:val="20"/>
                <w:szCs w:val="20"/>
              </w:rPr>
            </w:pPr>
            <w:r w:rsidRPr="00683D19">
              <w:rPr>
                <w:spacing w:val="0"/>
                <w:sz w:val="20"/>
                <w:szCs w:val="20"/>
              </w:rPr>
              <w:t>- методикой проведения научных исследований в области права;</w:t>
            </w:r>
          </w:p>
          <w:p w14:paraId="3D5889FF" w14:textId="77777777" w:rsidR="00F337B2" w:rsidRDefault="00F337B2" w:rsidP="000C6075">
            <w:pPr>
              <w:widowControl w:val="0"/>
              <w:suppressAutoHyphens/>
              <w:autoSpaceDE w:val="0"/>
              <w:autoSpaceDN w:val="0"/>
              <w:adjustRightInd w:val="0"/>
              <w:jc w:val="both"/>
              <w:rPr>
                <w:spacing w:val="0"/>
                <w:sz w:val="20"/>
                <w:szCs w:val="20"/>
              </w:rPr>
            </w:pPr>
            <w:r w:rsidRPr="00683D19">
              <w:rPr>
                <w:spacing w:val="0"/>
                <w:sz w:val="20"/>
                <w:szCs w:val="20"/>
              </w:rPr>
              <w:t>- навыками проведения научных исследований в области права</w:t>
            </w:r>
          </w:p>
          <w:p w14:paraId="08B2E0DE" w14:textId="77777777" w:rsidR="00942F8C" w:rsidRPr="00683D19" w:rsidRDefault="00942F8C" w:rsidP="000C6075">
            <w:pPr>
              <w:widowControl w:val="0"/>
              <w:suppressAutoHyphens/>
              <w:autoSpaceDE w:val="0"/>
              <w:autoSpaceDN w:val="0"/>
              <w:adjustRightInd w:val="0"/>
              <w:jc w:val="both"/>
              <w:rPr>
                <w:spacing w:val="0"/>
                <w:sz w:val="20"/>
                <w:szCs w:val="20"/>
              </w:rPr>
            </w:pPr>
          </w:p>
        </w:tc>
        <w:tc>
          <w:tcPr>
            <w:tcW w:w="1020" w:type="pct"/>
            <w:tcBorders>
              <w:top w:val="single" w:sz="6" w:space="0" w:color="000000"/>
            </w:tcBorders>
            <w:shd w:val="clear" w:color="auto" w:fill="auto"/>
          </w:tcPr>
          <w:p w14:paraId="51696755" w14:textId="77777777" w:rsidR="00F337B2" w:rsidRPr="00683D19" w:rsidRDefault="00F337B2" w:rsidP="000C6075">
            <w:pPr>
              <w:widowControl w:val="0"/>
              <w:suppressAutoHyphens/>
              <w:autoSpaceDE w:val="0"/>
              <w:autoSpaceDN w:val="0"/>
              <w:adjustRightInd w:val="0"/>
              <w:rPr>
                <w:spacing w:val="0"/>
                <w:sz w:val="20"/>
                <w:szCs w:val="20"/>
              </w:rPr>
            </w:pPr>
            <w:r w:rsidRPr="00683D19">
              <w:rPr>
                <w:spacing w:val="0"/>
                <w:sz w:val="20"/>
                <w:szCs w:val="20"/>
              </w:rPr>
              <w:t>Раздел 1.  Введение в сравнительное правоведение</w:t>
            </w:r>
          </w:p>
          <w:p w14:paraId="53AE1B0B" w14:textId="77777777" w:rsidR="000C6075" w:rsidRDefault="000C6075" w:rsidP="000C6075">
            <w:pPr>
              <w:widowControl w:val="0"/>
              <w:suppressAutoHyphens/>
              <w:autoSpaceDE w:val="0"/>
              <w:autoSpaceDN w:val="0"/>
              <w:adjustRightInd w:val="0"/>
              <w:rPr>
                <w:spacing w:val="0"/>
                <w:sz w:val="20"/>
                <w:szCs w:val="20"/>
              </w:rPr>
            </w:pPr>
          </w:p>
          <w:p w14:paraId="595055CD" w14:textId="77777777" w:rsidR="00F337B2" w:rsidRPr="00683D19" w:rsidRDefault="00F337B2" w:rsidP="000C6075">
            <w:pPr>
              <w:widowControl w:val="0"/>
              <w:suppressAutoHyphens/>
              <w:autoSpaceDE w:val="0"/>
              <w:autoSpaceDN w:val="0"/>
              <w:adjustRightInd w:val="0"/>
              <w:rPr>
                <w:spacing w:val="0"/>
                <w:sz w:val="20"/>
                <w:szCs w:val="20"/>
              </w:rPr>
            </w:pPr>
            <w:r w:rsidRPr="00683D19">
              <w:rPr>
                <w:spacing w:val="0"/>
                <w:sz w:val="20"/>
                <w:szCs w:val="20"/>
              </w:rPr>
              <w:t>Раздел 2. Правовые системы современности</w:t>
            </w:r>
          </w:p>
        </w:tc>
        <w:tc>
          <w:tcPr>
            <w:tcW w:w="909" w:type="pct"/>
            <w:tcBorders>
              <w:top w:val="single" w:sz="6" w:space="0" w:color="000000"/>
              <w:left w:val="single" w:sz="4" w:space="0" w:color="auto"/>
              <w:right w:val="single" w:sz="4" w:space="0" w:color="auto"/>
            </w:tcBorders>
          </w:tcPr>
          <w:p w14:paraId="79F88D62" w14:textId="77777777" w:rsidR="00F337B2" w:rsidRPr="00683D19" w:rsidRDefault="00F337B2" w:rsidP="000C6075">
            <w:pPr>
              <w:pStyle w:val="a5"/>
              <w:widowControl w:val="0"/>
              <w:suppressAutoHyphens/>
              <w:autoSpaceDE w:val="0"/>
              <w:autoSpaceDN w:val="0"/>
              <w:adjustRightInd w:val="0"/>
              <w:ind w:left="0"/>
              <w:rPr>
                <w:sz w:val="20"/>
                <w:szCs w:val="20"/>
                <w:lang w:eastAsia="en-US"/>
              </w:rPr>
            </w:pPr>
            <w:r w:rsidRPr="00683D19">
              <w:rPr>
                <w:sz w:val="20"/>
                <w:szCs w:val="20"/>
                <w:lang w:eastAsia="en-US"/>
              </w:rPr>
              <w:t>1. Вопросы и задания для самостоятельной работы.</w:t>
            </w:r>
          </w:p>
          <w:p w14:paraId="4F54E8BA" w14:textId="77777777" w:rsidR="00F337B2" w:rsidRPr="00683D19" w:rsidRDefault="00F337B2" w:rsidP="000C6075">
            <w:pPr>
              <w:widowControl w:val="0"/>
              <w:suppressAutoHyphens/>
              <w:autoSpaceDE w:val="0"/>
              <w:autoSpaceDN w:val="0"/>
              <w:adjustRightInd w:val="0"/>
              <w:rPr>
                <w:spacing w:val="0"/>
                <w:sz w:val="20"/>
                <w:szCs w:val="20"/>
              </w:rPr>
            </w:pPr>
            <w:r w:rsidRPr="00683D19">
              <w:rPr>
                <w:sz w:val="20"/>
                <w:szCs w:val="20"/>
                <w:lang w:eastAsia="en-US"/>
              </w:rPr>
              <w:t>2. Тестовые задания.</w:t>
            </w:r>
          </w:p>
          <w:p w14:paraId="077118CA" w14:textId="77777777" w:rsidR="00F337B2" w:rsidRPr="00683D19" w:rsidRDefault="00F337B2" w:rsidP="000C6075">
            <w:pPr>
              <w:pStyle w:val="a5"/>
              <w:widowControl w:val="0"/>
              <w:suppressAutoHyphens/>
              <w:autoSpaceDE w:val="0"/>
              <w:autoSpaceDN w:val="0"/>
              <w:adjustRightInd w:val="0"/>
              <w:ind w:left="0"/>
              <w:rPr>
                <w:color w:val="auto"/>
                <w:spacing w:val="0"/>
                <w:sz w:val="20"/>
                <w:szCs w:val="20"/>
                <w:lang w:eastAsia="en-US"/>
              </w:rPr>
            </w:pPr>
            <w:r>
              <w:rPr>
                <w:sz w:val="20"/>
                <w:szCs w:val="20"/>
                <w:lang w:eastAsia="en-US"/>
              </w:rPr>
              <w:t>3</w:t>
            </w:r>
            <w:r w:rsidRPr="00683D19">
              <w:rPr>
                <w:sz w:val="20"/>
                <w:szCs w:val="20"/>
                <w:lang w:eastAsia="en-US"/>
              </w:rPr>
              <w:t>. Вопросы для проведения устного/письменного опроса на практическом занятии.</w:t>
            </w:r>
          </w:p>
          <w:p w14:paraId="18D0C278" w14:textId="77777777" w:rsidR="00F337B2" w:rsidRPr="00683D19" w:rsidRDefault="00F337B2" w:rsidP="000C6075">
            <w:pPr>
              <w:pStyle w:val="a5"/>
              <w:widowControl w:val="0"/>
              <w:suppressAutoHyphens/>
              <w:autoSpaceDE w:val="0"/>
              <w:autoSpaceDN w:val="0"/>
              <w:adjustRightInd w:val="0"/>
              <w:ind w:left="0"/>
              <w:rPr>
                <w:spacing w:val="0"/>
                <w:sz w:val="20"/>
                <w:szCs w:val="20"/>
              </w:rPr>
            </w:pPr>
            <w:r>
              <w:rPr>
                <w:sz w:val="20"/>
                <w:szCs w:val="20"/>
                <w:lang w:eastAsia="en-US"/>
              </w:rPr>
              <w:t>4</w:t>
            </w:r>
            <w:r w:rsidRPr="00683D19">
              <w:rPr>
                <w:sz w:val="20"/>
                <w:szCs w:val="20"/>
                <w:lang w:eastAsia="en-US"/>
              </w:rPr>
              <w:t>. Практические задания</w:t>
            </w:r>
          </w:p>
        </w:tc>
        <w:tc>
          <w:tcPr>
            <w:tcW w:w="911" w:type="pct"/>
            <w:tcBorders>
              <w:top w:val="single" w:sz="6" w:space="0" w:color="000000"/>
              <w:left w:val="single" w:sz="4" w:space="0" w:color="auto"/>
              <w:right w:val="single" w:sz="4" w:space="0" w:color="auto"/>
            </w:tcBorders>
          </w:tcPr>
          <w:p w14:paraId="1BC13B34" w14:textId="77777777" w:rsidR="00F337B2" w:rsidRPr="00683D19" w:rsidRDefault="00F337B2" w:rsidP="00484ADA">
            <w:pPr>
              <w:pStyle w:val="a5"/>
              <w:widowControl w:val="0"/>
              <w:numPr>
                <w:ilvl w:val="0"/>
                <w:numId w:val="321"/>
              </w:numPr>
              <w:tabs>
                <w:tab w:val="left" w:pos="275"/>
              </w:tabs>
              <w:suppressAutoHyphens/>
              <w:autoSpaceDE w:val="0"/>
              <w:autoSpaceDN w:val="0"/>
              <w:adjustRightInd w:val="0"/>
              <w:ind w:left="0" w:firstLine="0"/>
              <w:rPr>
                <w:sz w:val="20"/>
                <w:szCs w:val="20"/>
                <w:lang w:eastAsia="en-US"/>
              </w:rPr>
            </w:pPr>
            <w:r w:rsidRPr="00683D19">
              <w:rPr>
                <w:sz w:val="20"/>
                <w:szCs w:val="20"/>
                <w:lang w:eastAsia="en-US"/>
              </w:rPr>
              <w:t>Вопросы для подготовки к промежуточной аттестации в форме экзамена.</w:t>
            </w:r>
          </w:p>
          <w:p w14:paraId="5F0909EA" w14:textId="77777777" w:rsidR="00F337B2" w:rsidRPr="00683D19" w:rsidRDefault="00F337B2" w:rsidP="00484ADA">
            <w:pPr>
              <w:pStyle w:val="a5"/>
              <w:widowControl w:val="0"/>
              <w:numPr>
                <w:ilvl w:val="0"/>
                <w:numId w:val="321"/>
              </w:numPr>
              <w:tabs>
                <w:tab w:val="left" w:pos="275"/>
              </w:tabs>
              <w:suppressAutoHyphens/>
              <w:autoSpaceDE w:val="0"/>
              <w:autoSpaceDN w:val="0"/>
              <w:adjustRightInd w:val="0"/>
              <w:ind w:left="0" w:firstLine="0"/>
              <w:rPr>
                <w:sz w:val="20"/>
                <w:szCs w:val="20"/>
                <w:lang w:eastAsia="en-US"/>
              </w:rPr>
            </w:pPr>
            <w:r w:rsidRPr="00683D19">
              <w:rPr>
                <w:sz w:val="20"/>
                <w:szCs w:val="20"/>
                <w:lang w:eastAsia="en-US"/>
              </w:rPr>
              <w:t>Темы курсовых работ</w:t>
            </w:r>
          </w:p>
          <w:p w14:paraId="78CE2F8B" w14:textId="77777777" w:rsidR="00F337B2" w:rsidRPr="00683D19" w:rsidRDefault="00F337B2" w:rsidP="000C6075">
            <w:pPr>
              <w:suppressAutoHyphens/>
              <w:rPr>
                <w:color w:val="auto"/>
                <w:spacing w:val="0"/>
                <w:sz w:val="20"/>
                <w:szCs w:val="20"/>
              </w:rPr>
            </w:pPr>
            <w:r w:rsidRPr="00683D19">
              <w:rPr>
                <w:sz w:val="20"/>
                <w:szCs w:val="20"/>
                <w:lang w:eastAsia="en-US"/>
              </w:rPr>
              <w:t>3. Тестовые задания для проведения промежуточной аттестации в форме экзамена</w:t>
            </w:r>
          </w:p>
        </w:tc>
      </w:tr>
      <w:tr w:rsidR="005570C6" w:rsidRPr="00683D19" w14:paraId="564531C5" w14:textId="77777777" w:rsidTr="000C6075">
        <w:trPr>
          <w:trHeight w:val="362"/>
        </w:trPr>
        <w:tc>
          <w:tcPr>
            <w:tcW w:w="5000" w:type="pct"/>
            <w:gridSpan w:val="4"/>
            <w:shd w:val="clear" w:color="auto" w:fill="auto"/>
          </w:tcPr>
          <w:p w14:paraId="1FD8ABD8" w14:textId="77777777" w:rsidR="005570C6" w:rsidRPr="00F337B2" w:rsidRDefault="005570C6" w:rsidP="000C6075">
            <w:pPr>
              <w:suppressAutoHyphens/>
              <w:rPr>
                <w:sz w:val="20"/>
                <w:szCs w:val="20"/>
              </w:rPr>
            </w:pPr>
            <w:r w:rsidRPr="00F337B2">
              <w:rPr>
                <w:sz w:val="20"/>
                <w:szCs w:val="20"/>
              </w:rPr>
              <w:t>УК-5: Способен анализировать и учитывать разнообразие культур в процессе межкультурного взаимодействия</w:t>
            </w:r>
          </w:p>
        </w:tc>
      </w:tr>
      <w:tr w:rsidR="000C6075" w:rsidRPr="00683D19" w14:paraId="355F91A2" w14:textId="77777777" w:rsidTr="000C6075">
        <w:tc>
          <w:tcPr>
            <w:tcW w:w="2160" w:type="pct"/>
            <w:shd w:val="clear" w:color="auto" w:fill="auto"/>
            <w:vAlign w:val="center"/>
          </w:tcPr>
          <w:p w14:paraId="3793242A" w14:textId="77777777" w:rsidR="00F337B2" w:rsidRPr="00683D19" w:rsidRDefault="00F337B2" w:rsidP="000C6075">
            <w:pPr>
              <w:suppressAutoHyphens/>
              <w:rPr>
                <w:sz w:val="20"/>
                <w:szCs w:val="20"/>
              </w:rPr>
            </w:pPr>
            <w:r w:rsidRPr="00683D19">
              <w:rPr>
                <w:sz w:val="20"/>
                <w:szCs w:val="20"/>
              </w:rPr>
              <w:t>-УК-5.1 Знать:</w:t>
            </w:r>
          </w:p>
          <w:p w14:paraId="22DF31AE" w14:textId="77777777" w:rsidR="00F337B2" w:rsidRPr="00683D19" w:rsidRDefault="00F337B2" w:rsidP="000C6075">
            <w:pPr>
              <w:suppressAutoHyphens/>
              <w:rPr>
                <w:sz w:val="20"/>
                <w:szCs w:val="20"/>
              </w:rPr>
            </w:pPr>
            <w:r w:rsidRPr="00683D19">
              <w:rPr>
                <w:sz w:val="20"/>
                <w:szCs w:val="20"/>
              </w:rPr>
              <w:t>- закономерности и особенности социально-исторического развития различных культур;</w:t>
            </w:r>
          </w:p>
          <w:p w14:paraId="6781B28E" w14:textId="77777777" w:rsidR="00F337B2" w:rsidRPr="00683D19" w:rsidRDefault="00F337B2" w:rsidP="000C6075">
            <w:pPr>
              <w:suppressAutoHyphens/>
              <w:rPr>
                <w:sz w:val="20"/>
                <w:szCs w:val="20"/>
              </w:rPr>
            </w:pPr>
            <w:r w:rsidRPr="00683D19">
              <w:rPr>
                <w:sz w:val="20"/>
                <w:szCs w:val="20"/>
              </w:rPr>
              <w:t>- особенности межкультурного разнообразия общества;</w:t>
            </w:r>
          </w:p>
          <w:p w14:paraId="75ABE353" w14:textId="77777777" w:rsidR="00F337B2" w:rsidRPr="00683D19" w:rsidRDefault="00F337B2" w:rsidP="000C6075">
            <w:pPr>
              <w:suppressAutoHyphens/>
              <w:jc w:val="both"/>
              <w:rPr>
                <w:sz w:val="20"/>
                <w:szCs w:val="20"/>
              </w:rPr>
            </w:pPr>
            <w:r w:rsidRPr="00683D19">
              <w:rPr>
                <w:sz w:val="20"/>
                <w:szCs w:val="20"/>
              </w:rPr>
              <w:t>- правила и технологии эффективного межкультурного взаимодействия.</w:t>
            </w:r>
          </w:p>
          <w:p w14:paraId="5E3CDD03" w14:textId="77777777" w:rsidR="00F337B2" w:rsidRPr="00683D19" w:rsidRDefault="00F337B2" w:rsidP="000C6075">
            <w:pPr>
              <w:suppressAutoHyphens/>
              <w:rPr>
                <w:sz w:val="20"/>
                <w:szCs w:val="20"/>
              </w:rPr>
            </w:pPr>
            <w:r w:rsidRPr="00683D19">
              <w:rPr>
                <w:sz w:val="20"/>
                <w:szCs w:val="20"/>
              </w:rPr>
              <w:t>УК-5.2 Уметь:</w:t>
            </w:r>
          </w:p>
          <w:p w14:paraId="5FF7B1A7" w14:textId="77777777" w:rsidR="00F337B2" w:rsidRPr="00683D19" w:rsidRDefault="00F337B2" w:rsidP="000C6075">
            <w:pPr>
              <w:suppressAutoHyphens/>
              <w:rPr>
                <w:sz w:val="20"/>
                <w:szCs w:val="20"/>
              </w:rPr>
            </w:pPr>
            <w:r w:rsidRPr="00683D19">
              <w:rPr>
                <w:sz w:val="20"/>
                <w:szCs w:val="20"/>
              </w:rPr>
              <w:t>- толерантно воспринимать межкультурное разнообразие общества;</w:t>
            </w:r>
          </w:p>
          <w:p w14:paraId="3C672D48" w14:textId="77777777" w:rsidR="00F337B2" w:rsidRPr="00683D19" w:rsidRDefault="00F337B2" w:rsidP="000C6075">
            <w:pPr>
              <w:suppressAutoHyphens/>
              <w:jc w:val="both"/>
              <w:rPr>
                <w:sz w:val="20"/>
                <w:szCs w:val="20"/>
              </w:rPr>
            </w:pPr>
            <w:r w:rsidRPr="00683D19">
              <w:rPr>
                <w:sz w:val="20"/>
                <w:szCs w:val="20"/>
              </w:rPr>
              <w:t>- анализировать и учитывать разнообразие культур в процессе межкультурного взаимодействия.</w:t>
            </w:r>
          </w:p>
          <w:p w14:paraId="5D410649" w14:textId="77777777" w:rsidR="00F337B2" w:rsidRPr="00683D19" w:rsidRDefault="00F337B2" w:rsidP="000C6075">
            <w:pPr>
              <w:suppressAutoHyphens/>
              <w:rPr>
                <w:sz w:val="20"/>
                <w:szCs w:val="20"/>
              </w:rPr>
            </w:pPr>
            <w:r w:rsidRPr="00683D19">
              <w:rPr>
                <w:sz w:val="20"/>
                <w:szCs w:val="20"/>
              </w:rPr>
              <w:t>УК-5.3 Владеть:</w:t>
            </w:r>
          </w:p>
          <w:p w14:paraId="229B0446" w14:textId="77777777" w:rsidR="00F337B2" w:rsidRDefault="00F337B2" w:rsidP="000C6075">
            <w:pPr>
              <w:suppressAutoHyphens/>
              <w:jc w:val="both"/>
              <w:rPr>
                <w:sz w:val="20"/>
                <w:szCs w:val="20"/>
              </w:rPr>
            </w:pPr>
            <w:r w:rsidRPr="00683D19">
              <w:rPr>
                <w:sz w:val="20"/>
                <w:szCs w:val="20"/>
              </w:rPr>
              <w:t>- способностью анализировать и учитывать разнообразие культур в процессе межкультурного взаимодействия</w:t>
            </w:r>
          </w:p>
          <w:p w14:paraId="2FFFBE88" w14:textId="77777777" w:rsidR="00942F8C" w:rsidRPr="00683D19" w:rsidRDefault="00942F8C" w:rsidP="000C6075">
            <w:pPr>
              <w:suppressAutoHyphens/>
              <w:jc w:val="both"/>
              <w:rPr>
                <w:sz w:val="20"/>
                <w:szCs w:val="20"/>
              </w:rPr>
            </w:pPr>
          </w:p>
        </w:tc>
        <w:tc>
          <w:tcPr>
            <w:tcW w:w="1020" w:type="pct"/>
            <w:shd w:val="clear" w:color="auto" w:fill="auto"/>
          </w:tcPr>
          <w:p w14:paraId="013D3DBA" w14:textId="77777777" w:rsidR="00F337B2" w:rsidRPr="00683D19" w:rsidRDefault="00F337B2" w:rsidP="000C6075">
            <w:pPr>
              <w:widowControl w:val="0"/>
              <w:suppressAutoHyphens/>
              <w:autoSpaceDE w:val="0"/>
              <w:autoSpaceDN w:val="0"/>
              <w:adjustRightInd w:val="0"/>
              <w:rPr>
                <w:spacing w:val="0"/>
                <w:sz w:val="20"/>
                <w:szCs w:val="20"/>
              </w:rPr>
            </w:pPr>
            <w:r w:rsidRPr="00683D19">
              <w:rPr>
                <w:spacing w:val="0"/>
                <w:sz w:val="20"/>
                <w:szCs w:val="20"/>
              </w:rPr>
              <w:t>Раздел 1.  Введение в сравнительное правоведение</w:t>
            </w:r>
          </w:p>
          <w:p w14:paraId="2575C5A4" w14:textId="77777777" w:rsidR="000C6075" w:rsidRDefault="000C6075" w:rsidP="000C6075">
            <w:pPr>
              <w:widowControl w:val="0"/>
              <w:suppressAutoHyphens/>
              <w:autoSpaceDE w:val="0"/>
              <w:autoSpaceDN w:val="0"/>
              <w:adjustRightInd w:val="0"/>
              <w:rPr>
                <w:spacing w:val="0"/>
                <w:sz w:val="20"/>
                <w:szCs w:val="20"/>
              </w:rPr>
            </w:pPr>
          </w:p>
          <w:p w14:paraId="322BD97B" w14:textId="77777777" w:rsidR="00F337B2" w:rsidRPr="00683D19" w:rsidRDefault="00F337B2" w:rsidP="000C6075">
            <w:pPr>
              <w:widowControl w:val="0"/>
              <w:suppressAutoHyphens/>
              <w:autoSpaceDE w:val="0"/>
              <w:autoSpaceDN w:val="0"/>
              <w:adjustRightInd w:val="0"/>
              <w:rPr>
                <w:spacing w:val="0"/>
                <w:sz w:val="20"/>
                <w:szCs w:val="20"/>
              </w:rPr>
            </w:pPr>
            <w:r w:rsidRPr="00683D19">
              <w:rPr>
                <w:spacing w:val="0"/>
                <w:sz w:val="20"/>
                <w:szCs w:val="20"/>
              </w:rPr>
              <w:t>Раздел 2. Правовые системы современности</w:t>
            </w:r>
          </w:p>
        </w:tc>
        <w:tc>
          <w:tcPr>
            <w:tcW w:w="909" w:type="pct"/>
            <w:tcBorders>
              <w:top w:val="single" w:sz="4" w:space="0" w:color="auto"/>
              <w:left w:val="single" w:sz="4" w:space="0" w:color="auto"/>
              <w:right w:val="single" w:sz="4" w:space="0" w:color="auto"/>
            </w:tcBorders>
          </w:tcPr>
          <w:p w14:paraId="57430BCD" w14:textId="77777777" w:rsidR="00F337B2" w:rsidRPr="00683D19" w:rsidRDefault="00F337B2" w:rsidP="000C6075">
            <w:pPr>
              <w:widowControl w:val="0"/>
              <w:suppressAutoHyphens/>
              <w:autoSpaceDE w:val="0"/>
              <w:autoSpaceDN w:val="0"/>
              <w:adjustRightInd w:val="0"/>
              <w:rPr>
                <w:spacing w:val="0"/>
                <w:sz w:val="20"/>
                <w:szCs w:val="20"/>
              </w:rPr>
            </w:pPr>
            <w:r w:rsidRPr="00683D19">
              <w:rPr>
                <w:spacing w:val="0"/>
                <w:sz w:val="20"/>
                <w:szCs w:val="20"/>
              </w:rPr>
              <w:t>1. Вопросы и задания для самостоятельной работы.</w:t>
            </w:r>
          </w:p>
          <w:p w14:paraId="42289DF0" w14:textId="77777777" w:rsidR="00F337B2" w:rsidRPr="00683D19" w:rsidRDefault="00F337B2" w:rsidP="000C6075">
            <w:pPr>
              <w:widowControl w:val="0"/>
              <w:suppressAutoHyphens/>
              <w:autoSpaceDE w:val="0"/>
              <w:autoSpaceDN w:val="0"/>
              <w:adjustRightInd w:val="0"/>
              <w:rPr>
                <w:spacing w:val="0"/>
                <w:sz w:val="20"/>
                <w:szCs w:val="20"/>
              </w:rPr>
            </w:pPr>
            <w:r w:rsidRPr="00683D19">
              <w:rPr>
                <w:spacing w:val="0"/>
                <w:sz w:val="20"/>
                <w:szCs w:val="20"/>
              </w:rPr>
              <w:t>2. Тестовые задания.</w:t>
            </w:r>
          </w:p>
          <w:p w14:paraId="2B3FD5E8" w14:textId="77777777" w:rsidR="00F337B2" w:rsidRPr="00683D19" w:rsidRDefault="00F337B2" w:rsidP="000C6075">
            <w:pPr>
              <w:pStyle w:val="a5"/>
              <w:widowControl w:val="0"/>
              <w:suppressAutoHyphens/>
              <w:autoSpaceDE w:val="0"/>
              <w:autoSpaceDN w:val="0"/>
              <w:adjustRightInd w:val="0"/>
              <w:ind w:left="0"/>
              <w:rPr>
                <w:color w:val="auto"/>
                <w:spacing w:val="0"/>
                <w:sz w:val="20"/>
                <w:szCs w:val="20"/>
                <w:lang w:eastAsia="en-US"/>
              </w:rPr>
            </w:pPr>
            <w:r>
              <w:rPr>
                <w:sz w:val="20"/>
                <w:szCs w:val="20"/>
                <w:lang w:eastAsia="en-US"/>
              </w:rPr>
              <w:t>3</w:t>
            </w:r>
            <w:r w:rsidRPr="00683D19">
              <w:rPr>
                <w:sz w:val="20"/>
                <w:szCs w:val="20"/>
                <w:lang w:eastAsia="en-US"/>
              </w:rPr>
              <w:t>. Вопросы для проведения устного/письменного опроса на практическом занятии.</w:t>
            </w:r>
          </w:p>
          <w:p w14:paraId="4AFDF754" w14:textId="77777777" w:rsidR="00F337B2" w:rsidRPr="00683D19" w:rsidRDefault="00F337B2" w:rsidP="000C6075">
            <w:pPr>
              <w:pStyle w:val="a5"/>
              <w:widowControl w:val="0"/>
              <w:suppressAutoHyphens/>
              <w:autoSpaceDE w:val="0"/>
              <w:autoSpaceDN w:val="0"/>
              <w:adjustRightInd w:val="0"/>
              <w:ind w:left="0"/>
              <w:rPr>
                <w:spacing w:val="0"/>
                <w:sz w:val="20"/>
                <w:szCs w:val="20"/>
              </w:rPr>
            </w:pPr>
            <w:r>
              <w:rPr>
                <w:sz w:val="20"/>
                <w:szCs w:val="20"/>
                <w:lang w:eastAsia="en-US"/>
              </w:rPr>
              <w:t>4</w:t>
            </w:r>
            <w:r w:rsidRPr="00683D19">
              <w:rPr>
                <w:sz w:val="20"/>
                <w:szCs w:val="20"/>
                <w:lang w:eastAsia="en-US"/>
              </w:rPr>
              <w:t>. Практические задания</w:t>
            </w:r>
          </w:p>
        </w:tc>
        <w:tc>
          <w:tcPr>
            <w:tcW w:w="911" w:type="pct"/>
            <w:tcBorders>
              <w:top w:val="single" w:sz="4" w:space="0" w:color="auto"/>
              <w:left w:val="single" w:sz="4" w:space="0" w:color="auto"/>
              <w:right w:val="single" w:sz="4" w:space="0" w:color="auto"/>
            </w:tcBorders>
          </w:tcPr>
          <w:p w14:paraId="0C062763" w14:textId="77777777" w:rsidR="00F337B2" w:rsidRPr="00683D19" w:rsidRDefault="00F337B2" w:rsidP="00484ADA">
            <w:pPr>
              <w:pStyle w:val="a5"/>
              <w:widowControl w:val="0"/>
              <w:numPr>
                <w:ilvl w:val="0"/>
                <w:numId w:val="366"/>
              </w:numPr>
              <w:tabs>
                <w:tab w:val="left" w:pos="275"/>
              </w:tabs>
              <w:suppressAutoHyphens/>
              <w:autoSpaceDE w:val="0"/>
              <w:autoSpaceDN w:val="0"/>
              <w:adjustRightInd w:val="0"/>
              <w:ind w:left="0" w:hanging="9"/>
              <w:rPr>
                <w:sz w:val="20"/>
                <w:szCs w:val="20"/>
                <w:lang w:eastAsia="en-US"/>
              </w:rPr>
            </w:pPr>
            <w:r w:rsidRPr="00683D19">
              <w:rPr>
                <w:sz w:val="20"/>
                <w:szCs w:val="20"/>
                <w:lang w:eastAsia="en-US"/>
              </w:rPr>
              <w:t>Вопросы для подготовки к промежуточной аттестации в форме экзамена.</w:t>
            </w:r>
          </w:p>
          <w:p w14:paraId="6321BA95" w14:textId="77777777" w:rsidR="00F337B2" w:rsidRPr="00683D19" w:rsidRDefault="00F337B2" w:rsidP="00484ADA">
            <w:pPr>
              <w:pStyle w:val="a5"/>
              <w:widowControl w:val="0"/>
              <w:numPr>
                <w:ilvl w:val="0"/>
                <w:numId w:val="366"/>
              </w:numPr>
              <w:tabs>
                <w:tab w:val="left" w:pos="275"/>
              </w:tabs>
              <w:suppressAutoHyphens/>
              <w:autoSpaceDE w:val="0"/>
              <w:autoSpaceDN w:val="0"/>
              <w:adjustRightInd w:val="0"/>
              <w:ind w:left="0" w:firstLine="0"/>
              <w:rPr>
                <w:sz w:val="20"/>
                <w:szCs w:val="20"/>
                <w:lang w:eastAsia="en-US"/>
              </w:rPr>
            </w:pPr>
            <w:r w:rsidRPr="00683D19">
              <w:rPr>
                <w:sz w:val="20"/>
                <w:szCs w:val="20"/>
                <w:lang w:eastAsia="en-US"/>
              </w:rPr>
              <w:t xml:space="preserve">Темы </w:t>
            </w:r>
            <w:r w:rsidR="000C6075">
              <w:rPr>
                <w:sz w:val="20"/>
                <w:szCs w:val="20"/>
                <w:lang w:eastAsia="en-US"/>
              </w:rPr>
              <w:t xml:space="preserve"> к</w:t>
            </w:r>
            <w:r w:rsidRPr="00683D19">
              <w:rPr>
                <w:sz w:val="20"/>
                <w:szCs w:val="20"/>
                <w:lang w:eastAsia="en-US"/>
              </w:rPr>
              <w:t>урсовых работ</w:t>
            </w:r>
          </w:p>
          <w:p w14:paraId="1FFFDA1F" w14:textId="77777777" w:rsidR="00F337B2" w:rsidRPr="00683D19" w:rsidRDefault="00F337B2" w:rsidP="000C6075">
            <w:pPr>
              <w:suppressAutoHyphens/>
              <w:rPr>
                <w:color w:val="auto"/>
                <w:spacing w:val="0"/>
                <w:sz w:val="20"/>
                <w:szCs w:val="20"/>
              </w:rPr>
            </w:pPr>
            <w:r w:rsidRPr="00683D19">
              <w:rPr>
                <w:sz w:val="20"/>
                <w:szCs w:val="20"/>
                <w:lang w:eastAsia="en-US"/>
              </w:rPr>
              <w:t>3. Тестовые задания для проведения промежуточной аттестации в форме экзамена</w:t>
            </w:r>
          </w:p>
        </w:tc>
      </w:tr>
    </w:tbl>
    <w:p w14:paraId="2E62BA6F" w14:textId="77777777" w:rsidR="00F636FF" w:rsidRPr="00683D19" w:rsidRDefault="00F636FF" w:rsidP="000C6075">
      <w:pPr>
        <w:suppressAutoHyphens/>
        <w:ind w:firstLine="567"/>
        <w:contextualSpacing/>
        <w:jc w:val="both"/>
        <w:rPr>
          <w:rFonts w:eastAsia="Calibri"/>
          <w:b/>
          <w:color w:val="auto"/>
          <w:spacing w:val="0"/>
          <w:sz w:val="20"/>
          <w:szCs w:val="20"/>
          <w:lang w:eastAsia="en-US"/>
        </w:rPr>
      </w:pPr>
    </w:p>
    <w:p w14:paraId="1C971236" w14:textId="77777777" w:rsidR="00942F8C" w:rsidRDefault="00942F8C" w:rsidP="000C6075">
      <w:pPr>
        <w:suppressAutoHyphens/>
        <w:contextualSpacing/>
        <w:jc w:val="center"/>
        <w:rPr>
          <w:rFonts w:eastAsia="Calibri"/>
          <w:b/>
          <w:color w:val="auto"/>
          <w:spacing w:val="0"/>
          <w:sz w:val="24"/>
          <w:szCs w:val="24"/>
          <w:lang w:eastAsia="en-US"/>
        </w:rPr>
        <w:sectPr w:rsidR="00942F8C" w:rsidSect="000C6075">
          <w:footerReference w:type="default" r:id="rId9"/>
          <w:pgSz w:w="11907" w:h="16840"/>
          <w:pgMar w:top="851" w:right="567" w:bottom="851" w:left="1134" w:header="720" w:footer="283" w:gutter="0"/>
          <w:pgNumType w:start="1"/>
          <w:cols w:space="720"/>
          <w:titlePg/>
          <w:docGrid w:linePitch="381"/>
        </w:sectPr>
      </w:pPr>
    </w:p>
    <w:p w14:paraId="6AA26BF2" w14:textId="77777777" w:rsidR="00626299" w:rsidRPr="00683D19" w:rsidRDefault="00626299" w:rsidP="000C6075">
      <w:pPr>
        <w:suppressAutoHyphens/>
        <w:contextualSpacing/>
        <w:jc w:val="center"/>
        <w:rPr>
          <w:rFonts w:eastAsia="Calibri"/>
          <w:b/>
          <w:color w:val="auto"/>
          <w:spacing w:val="0"/>
          <w:sz w:val="24"/>
          <w:szCs w:val="24"/>
          <w:lang w:eastAsia="en-US"/>
        </w:rPr>
      </w:pPr>
      <w:r w:rsidRPr="00683D19">
        <w:rPr>
          <w:rFonts w:eastAsia="Calibri"/>
          <w:b/>
          <w:color w:val="auto"/>
          <w:spacing w:val="0"/>
          <w:sz w:val="24"/>
          <w:szCs w:val="24"/>
          <w:lang w:eastAsia="en-US"/>
        </w:rPr>
        <w:lastRenderedPageBreak/>
        <w:t>1.2</w:t>
      </w:r>
      <w:r w:rsidR="000C6075">
        <w:rPr>
          <w:rFonts w:eastAsia="Calibri"/>
          <w:b/>
          <w:color w:val="auto"/>
          <w:spacing w:val="0"/>
          <w:sz w:val="24"/>
          <w:szCs w:val="24"/>
          <w:lang w:eastAsia="en-US"/>
        </w:rPr>
        <w:tab/>
      </w:r>
      <w:r w:rsidRPr="00683D19">
        <w:rPr>
          <w:rFonts w:eastAsia="Calibri"/>
          <w:b/>
          <w:color w:val="auto"/>
          <w:spacing w:val="0"/>
          <w:sz w:val="24"/>
          <w:szCs w:val="24"/>
          <w:lang w:eastAsia="en-US"/>
        </w:rPr>
        <w:t>Показатели, критерии и шкалы оценивания индикаторов достижения компетенций</w:t>
      </w:r>
    </w:p>
    <w:p w14:paraId="741403F1" w14:textId="77777777" w:rsidR="000C6075" w:rsidRDefault="000C6075" w:rsidP="000C6075">
      <w:pPr>
        <w:suppressAutoHyphens/>
        <w:autoSpaceDE w:val="0"/>
        <w:autoSpaceDN w:val="0"/>
        <w:adjustRightInd w:val="0"/>
        <w:ind w:firstLine="709"/>
        <w:contextualSpacing/>
        <w:jc w:val="both"/>
        <w:rPr>
          <w:spacing w:val="0"/>
          <w:sz w:val="24"/>
          <w:szCs w:val="24"/>
        </w:rPr>
      </w:pPr>
    </w:p>
    <w:p w14:paraId="3EE83D5F" w14:textId="77777777" w:rsidR="00626299" w:rsidRPr="00683D19" w:rsidRDefault="00626299" w:rsidP="000C6075">
      <w:pPr>
        <w:suppressAutoHyphens/>
        <w:autoSpaceDE w:val="0"/>
        <w:autoSpaceDN w:val="0"/>
        <w:adjustRightInd w:val="0"/>
        <w:ind w:firstLine="709"/>
        <w:contextualSpacing/>
        <w:jc w:val="both"/>
        <w:rPr>
          <w:spacing w:val="0"/>
          <w:sz w:val="24"/>
          <w:szCs w:val="24"/>
        </w:rPr>
      </w:pPr>
      <w:r w:rsidRPr="00683D19">
        <w:rPr>
          <w:spacing w:val="0"/>
          <w:sz w:val="24"/>
          <w:szCs w:val="24"/>
        </w:rPr>
        <w:t>В качестве условных уровней сформированности компетен</w:t>
      </w:r>
      <w:r w:rsidR="00A00555" w:rsidRPr="00683D19">
        <w:rPr>
          <w:spacing w:val="0"/>
          <w:sz w:val="24"/>
          <w:szCs w:val="24"/>
        </w:rPr>
        <w:t>ций</w:t>
      </w:r>
      <w:r w:rsidRPr="00683D19">
        <w:rPr>
          <w:spacing w:val="0"/>
          <w:sz w:val="24"/>
          <w:szCs w:val="24"/>
        </w:rPr>
        <w:t xml:space="preserve"> обучающихся </w:t>
      </w:r>
      <w:r w:rsidR="00A00555" w:rsidRPr="00683D19">
        <w:rPr>
          <w:spacing w:val="0"/>
          <w:sz w:val="24"/>
          <w:szCs w:val="24"/>
        </w:rPr>
        <w:t>в результате освоения дисциплины</w:t>
      </w:r>
      <w:r w:rsidRPr="00683D19">
        <w:rPr>
          <w:spacing w:val="0"/>
          <w:sz w:val="24"/>
          <w:szCs w:val="24"/>
        </w:rPr>
        <w:t xml:space="preserve"> выделяются следующие: </w:t>
      </w:r>
    </w:p>
    <w:p w14:paraId="6E87330F" w14:textId="77777777" w:rsidR="00626299" w:rsidRPr="00683D19" w:rsidRDefault="00626299" w:rsidP="000C6075">
      <w:pPr>
        <w:suppressAutoHyphens/>
        <w:autoSpaceDE w:val="0"/>
        <w:autoSpaceDN w:val="0"/>
        <w:adjustRightInd w:val="0"/>
        <w:ind w:firstLine="709"/>
        <w:contextualSpacing/>
        <w:jc w:val="both"/>
        <w:rPr>
          <w:bCs/>
          <w:spacing w:val="0"/>
          <w:sz w:val="24"/>
          <w:szCs w:val="24"/>
        </w:rPr>
      </w:pPr>
      <w:r w:rsidRPr="00683D19">
        <w:rPr>
          <w:bCs/>
          <w:spacing w:val="0"/>
          <w:sz w:val="24"/>
          <w:szCs w:val="24"/>
        </w:rPr>
        <w:t>1. Допороговый уровень</w:t>
      </w:r>
    </w:p>
    <w:p w14:paraId="53BEC693" w14:textId="77777777" w:rsidR="00626299" w:rsidRPr="00683D19" w:rsidRDefault="00626299" w:rsidP="000C6075">
      <w:pPr>
        <w:suppressAutoHyphens/>
        <w:autoSpaceDE w:val="0"/>
        <w:autoSpaceDN w:val="0"/>
        <w:adjustRightInd w:val="0"/>
        <w:ind w:firstLine="709"/>
        <w:contextualSpacing/>
        <w:jc w:val="both"/>
        <w:rPr>
          <w:spacing w:val="0"/>
          <w:sz w:val="24"/>
          <w:szCs w:val="24"/>
        </w:rPr>
      </w:pPr>
      <w:r w:rsidRPr="00683D19">
        <w:rPr>
          <w:bCs/>
          <w:spacing w:val="0"/>
          <w:sz w:val="24"/>
          <w:szCs w:val="24"/>
        </w:rPr>
        <w:t>2. Пороговый уровень</w:t>
      </w:r>
    </w:p>
    <w:p w14:paraId="58D4E69E" w14:textId="77777777" w:rsidR="00626299" w:rsidRPr="00683D19" w:rsidRDefault="00626299" w:rsidP="000C6075">
      <w:pPr>
        <w:suppressAutoHyphens/>
        <w:autoSpaceDE w:val="0"/>
        <w:autoSpaceDN w:val="0"/>
        <w:adjustRightInd w:val="0"/>
        <w:ind w:firstLine="709"/>
        <w:contextualSpacing/>
        <w:jc w:val="both"/>
        <w:rPr>
          <w:spacing w:val="0"/>
          <w:sz w:val="24"/>
          <w:szCs w:val="24"/>
        </w:rPr>
      </w:pPr>
      <w:r w:rsidRPr="00683D19">
        <w:rPr>
          <w:spacing w:val="0"/>
          <w:sz w:val="24"/>
          <w:szCs w:val="24"/>
        </w:rPr>
        <w:t xml:space="preserve">3. </w:t>
      </w:r>
      <w:r w:rsidRPr="00683D19">
        <w:rPr>
          <w:bCs/>
          <w:spacing w:val="0"/>
          <w:sz w:val="24"/>
          <w:szCs w:val="24"/>
        </w:rPr>
        <w:t>Базовый уровень</w:t>
      </w:r>
    </w:p>
    <w:p w14:paraId="7AA026D8" w14:textId="77777777" w:rsidR="00626299" w:rsidRPr="00683D19" w:rsidRDefault="00626299" w:rsidP="000C6075">
      <w:pPr>
        <w:suppressAutoHyphens/>
        <w:ind w:firstLine="709"/>
        <w:contextualSpacing/>
        <w:jc w:val="both"/>
        <w:rPr>
          <w:bCs/>
          <w:color w:val="auto"/>
          <w:spacing w:val="0"/>
          <w:sz w:val="24"/>
          <w:szCs w:val="24"/>
        </w:rPr>
      </w:pPr>
      <w:r w:rsidRPr="00683D19">
        <w:rPr>
          <w:bCs/>
          <w:color w:val="auto"/>
          <w:spacing w:val="0"/>
          <w:sz w:val="24"/>
          <w:szCs w:val="24"/>
        </w:rPr>
        <w:t>4. Продвинутый уровень</w:t>
      </w:r>
    </w:p>
    <w:p w14:paraId="11597727" w14:textId="77777777" w:rsidR="00626299" w:rsidRPr="00683D19" w:rsidRDefault="00626299" w:rsidP="000C6075">
      <w:pPr>
        <w:suppressAutoHyphens/>
        <w:ind w:firstLine="709"/>
        <w:contextualSpacing/>
        <w:jc w:val="both"/>
        <w:rPr>
          <w:bCs/>
          <w:color w:val="auto"/>
          <w:spacing w:val="0"/>
          <w:sz w:val="24"/>
          <w:szCs w:val="24"/>
        </w:rPr>
      </w:pPr>
      <w:r w:rsidRPr="00683D19">
        <w:rPr>
          <w:bCs/>
          <w:color w:val="auto"/>
          <w:spacing w:val="0"/>
          <w:sz w:val="24"/>
          <w:szCs w:val="24"/>
        </w:rPr>
        <w:t>Таблица 2 – Критерии и шкалы оценивания индикаторов достижения  компетенций</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7938"/>
      </w:tblGrid>
      <w:tr w:rsidR="003C7A0C" w:rsidRPr="00683D19" w14:paraId="47108F96" w14:textId="77777777" w:rsidTr="000C6075">
        <w:tc>
          <w:tcPr>
            <w:tcW w:w="2126" w:type="dxa"/>
            <w:tcBorders>
              <w:top w:val="single" w:sz="4" w:space="0" w:color="auto"/>
              <w:left w:val="single" w:sz="4" w:space="0" w:color="auto"/>
              <w:bottom w:val="single" w:sz="4" w:space="0" w:color="auto"/>
              <w:right w:val="single" w:sz="4" w:space="0" w:color="auto"/>
            </w:tcBorders>
            <w:hideMark/>
          </w:tcPr>
          <w:p w14:paraId="303CCD63" w14:textId="77777777" w:rsidR="003C7A0C" w:rsidRPr="00F337B2" w:rsidRDefault="003C7A0C" w:rsidP="000C6075">
            <w:pPr>
              <w:keepNext/>
              <w:suppressAutoHyphens/>
              <w:jc w:val="center"/>
              <w:rPr>
                <w:rFonts w:eastAsia="Calibri"/>
                <w:color w:val="auto"/>
                <w:spacing w:val="0"/>
                <w:sz w:val="20"/>
                <w:szCs w:val="20"/>
                <w:lang w:eastAsia="en-US"/>
              </w:rPr>
            </w:pPr>
            <w:r w:rsidRPr="00F337B2">
              <w:rPr>
                <w:rFonts w:eastAsia="Calibri"/>
                <w:color w:val="auto"/>
                <w:spacing w:val="0"/>
                <w:sz w:val="20"/>
                <w:szCs w:val="20"/>
                <w:lang w:eastAsia="en-US"/>
              </w:rPr>
              <w:t>Критерии и шкалы оценивания результатов обучения по дисциплине</w:t>
            </w:r>
          </w:p>
        </w:tc>
        <w:tc>
          <w:tcPr>
            <w:tcW w:w="7938" w:type="dxa"/>
            <w:tcBorders>
              <w:top w:val="single" w:sz="4" w:space="0" w:color="auto"/>
              <w:left w:val="single" w:sz="4" w:space="0" w:color="auto"/>
              <w:bottom w:val="single" w:sz="4" w:space="0" w:color="auto"/>
              <w:right w:val="single" w:sz="4" w:space="0" w:color="auto"/>
            </w:tcBorders>
            <w:hideMark/>
          </w:tcPr>
          <w:p w14:paraId="27A02DFA" w14:textId="77777777" w:rsidR="003C7A0C" w:rsidRPr="00F337B2" w:rsidRDefault="003C7A0C" w:rsidP="000C6075">
            <w:pPr>
              <w:keepNext/>
              <w:suppressAutoHyphens/>
              <w:jc w:val="center"/>
              <w:rPr>
                <w:rFonts w:eastAsia="Calibri"/>
                <w:color w:val="auto"/>
                <w:spacing w:val="0"/>
                <w:sz w:val="20"/>
                <w:szCs w:val="20"/>
                <w:lang w:eastAsia="en-US"/>
              </w:rPr>
            </w:pPr>
            <w:r w:rsidRPr="00F337B2">
              <w:rPr>
                <w:rFonts w:eastAsia="Calibri"/>
                <w:color w:val="auto"/>
                <w:spacing w:val="0"/>
                <w:sz w:val="20"/>
                <w:szCs w:val="20"/>
                <w:lang w:eastAsia="en-US"/>
              </w:rPr>
              <w:t>Компетенция/Индикатор</w:t>
            </w:r>
          </w:p>
        </w:tc>
      </w:tr>
      <w:tr w:rsidR="00E95B19" w:rsidRPr="00683D19" w14:paraId="698A959D" w14:textId="77777777" w:rsidTr="00F337B2">
        <w:trPr>
          <w:trHeight w:val="296"/>
        </w:trPr>
        <w:tc>
          <w:tcPr>
            <w:tcW w:w="10064" w:type="dxa"/>
            <w:gridSpan w:val="2"/>
            <w:shd w:val="clear" w:color="auto" w:fill="auto"/>
          </w:tcPr>
          <w:p w14:paraId="61613712" w14:textId="77777777" w:rsidR="00E95B19" w:rsidRPr="00F337B2" w:rsidRDefault="002E5F5C" w:rsidP="000C6075">
            <w:pPr>
              <w:suppressAutoHyphens/>
              <w:jc w:val="center"/>
              <w:rPr>
                <w:sz w:val="20"/>
                <w:szCs w:val="20"/>
              </w:rPr>
            </w:pPr>
            <w:r w:rsidRPr="00F337B2">
              <w:rPr>
                <w:sz w:val="20"/>
                <w:szCs w:val="20"/>
              </w:rPr>
              <w:t>ПК-3: Способен квалифицированно проводить научные исследования в области права</w:t>
            </w:r>
          </w:p>
        </w:tc>
      </w:tr>
      <w:tr w:rsidR="00E95B19" w:rsidRPr="00683D19" w14:paraId="333C2F05" w14:textId="77777777" w:rsidTr="00F337B2">
        <w:tc>
          <w:tcPr>
            <w:tcW w:w="10064" w:type="dxa"/>
            <w:gridSpan w:val="2"/>
            <w:tcBorders>
              <w:top w:val="single" w:sz="4" w:space="0" w:color="auto"/>
              <w:left w:val="single" w:sz="4" w:space="0" w:color="auto"/>
              <w:bottom w:val="single" w:sz="4" w:space="0" w:color="auto"/>
              <w:right w:val="single" w:sz="4" w:space="0" w:color="auto"/>
            </w:tcBorders>
            <w:hideMark/>
          </w:tcPr>
          <w:p w14:paraId="049A8D58" w14:textId="77777777" w:rsidR="002E5F5C" w:rsidRPr="00F337B2" w:rsidRDefault="002E5F5C" w:rsidP="000C6075">
            <w:pPr>
              <w:suppressAutoHyphens/>
              <w:rPr>
                <w:sz w:val="20"/>
                <w:szCs w:val="20"/>
              </w:rPr>
            </w:pPr>
            <w:r w:rsidRPr="00F337B2">
              <w:rPr>
                <w:sz w:val="20"/>
                <w:szCs w:val="20"/>
              </w:rPr>
              <w:t>ПК-3.1 Знать:</w:t>
            </w:r>
          </w:p>
          <w:p w14:paraId="382D0C43" w14:textId="77777777" w:rsidR="00E95B19" w:rsidRPr="00F337B2" w:rsidRDefault="002E5F5C" w:rsidP="000C6075">
            <w:pPr>
              <w:suppressAutoHyphens/>
              <w:rPr>
                <w:sz w:val="20"/>
                <w:szCs w:val="20"/>
              </w:rPr>
            </w:pPr>
            <w:r w:rsidRPr="00F337B2">
              <w:rPr>
                <w:sz w:val="20"/>
                <w:szCs w:val="20"/>
              </w:rPr>
              <w:t>- методику проведения научных исследований в области права</w:t>
            </w:r>
          </w:p>
        </w:tc>
      </w:tr>
      <w:tr w:rsidR="002E5F5C" w:rsidRPr="00683D19" w14:paraId="0324AE12" w14:textId="77777777" w:rsidTr="000C6075">
        <w:tc>
          <w:tcPr>
            <w:tcW w:w="2126" w:type="dxa"/>
            <w:tcBorders>
              <w:top w:val="single" w:sz="4" w:space="0" w:color="auto"/>
              <w:left w:val="single" w:sz="4" w:space="0" w:color="auto"/>
              <w:bottom w:val="single" w:sz="4" w:space="0" w:color="auto"/>
              <w:right w:val="single" w:sz="6" w:space="0" w:color="auto"/>
            </w:tcBorders>
          </w:tcPr>
          <w:p w14:paraId="26E4B400" w14:textId="77777777" w:rsidR="002E5F5C" w:rsidRPr="00F337B2" w:rsidRDefault="002E5F5C" w:rsidP="000C6075">
            <w:pPr>
              <w:widowControl w:val="0"/>
              <w:suppressAutoHyphens/>
              <w:autoSpaceDE w:val="0"/>
              <w:autoSpaceDN w:val="0"/>
              <w:adjustRightInd w:val="0"/>
              <w:jc w:val="center"/>
              <w:rPr>
                <w:bCs/>
                <w:spacing w:val="0"/>
                <w:sz w:val="20"/>
                <w:szCs w:val="20"/>
              </w:rPr>
            </w:pPr>
            <w:r w:rsidRPr="00F337B2">
              <w:rPr>
                <w:bCs/>
                <w:spacing w:val="0"/>
                <w:sz w:val="20"/>
                <w:szCs w:val="20"/>
              </w:rPr>
              <w:t>допороговый уровень</w:t>
            </w:r>
          </w:p>
        </w:tc>
        <w:tc>
          <w:tcPr>
            <w:tcW w:w="7938" w:type="dxa"/>
            <w:tcBorders>
              <w:top w:val="single" w:sz="6" w:space="0" w:color="auto"/>
              <w:left w:val="single" w:sz="6" w:space="0" w:color="auto"/>
              <w:bottom w:val="single" w:sz="6" w:space="0" w:color="auto"/>
              <w:right w:val="single" w:sz="6" w:space="0" w:color="auto"/>
            </w:tcBorders>
            <w:shd w:val="clear" w:color="000000" w:fill="FFFFFF"/>
          </w:tcPr>
          <w:p w14:paraId="2EDA2E08" w14:textId="77777777" w:rsidR="002E5F5C" w:rsidRPr="00F337B2" w:rsidRDefault="002E5F5C" w:rsidP="000C6075">
            <w:pPr>
              <w:suppressAutoHyphens/>
              <w:rPr>
                <w:sz w:val="20"/>
                <w:szCs w:val="20"/>
              </w:rPr>
            </w:pPr>
            <w:r w:rsidRPr="00F337B2">
              <w:rPr>
                <w:sz w:val="20"/>
                <w:szCs w:val="20"/>
              </w:rPr>
              <w:t>обучающийся не знает методику проведения научных исследований в области права с учетом зарубежного опыта правового регулирования общественных отношений;</w:t>
            </w:r>
          </w:p>
        </w:tc>
      </w:tr>
      <w:tr w:rsidR="002E5F5C" w:rsidRPr="00683D19" w14:paraId="0730E060" w14:textId="77777777" w:rsidTr="000C6075">
        <w:tc>
          <w:tcPr>
            <w:tcW w:w="2126" w:type="dxa"/>
            <w:tcBorders>
              <w:top w:val="single" w:sz="4" w:space="0" w:color="auto"/>
              <w:left w:val="single" w:sz="4" w:space="0" w:color="auto"/>
              <w:bottom w:val="single" w:sz="4" w:space="0" w:color="auto"/>
              <w:right w:val="single" w:sz="6" w:space="0" w:color="auto"/>
            </w:tcBorders>
          </w:tcPr>
          <w:p w14:paraId="31368EC1"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пороговый уровень</w:t>
            </w:r>
          </w:p>
        </w:tc>
        <w:tc>
          <w:tcPr>
            <w:tcW w:w="7938" w:type="dxa"/>
            <w:tcBorders>
              <w:top w:val="single" w:sz="6" w:space="0" w:color="auto"/>
              <w:left w:val="single" w:sz="6" w:space="0" w:color="auto"/>
              <w:bottom w:val="single" w:sz="6" w:space="0" w:color="auto"/>
              <w:right w:val="single" w:sz="6" w:space="0" w:color="auto"/>
            </w:tcBorders>
            <w:shd w:val="clear" w:color="000000" w:fill="FFFFFF"/>
          </w:tcPr>
          <w:p w14:paraId="150F4E05" w14:textId="77777777" w:rsidR="002E5F5C" w:rsidRPr="00F337B2" w:rsidRDefault="002E5F5C" w:rsidP="000C6075">
            <w:pPr>
              <w:suppressAutoHyphens/>
              <w:rPr>
                <w:sz w:val="20"/>
                <w:szCs w:val="20"/>
              </w:rPr>
            </w:pPr>
            <w:r w:rsidRPr="00F337B2">
              <w:rPr>
                <w:sz w:val="20"/>
                <w:szCs w:val="20"/>
              </w:rPr>
              <w:t>обучающийся с существенными ошибками знает методику проведения научных исследований в области права с учетом зарубежного опыта правового регулирования общественных отношений;</w:t>
            </w:r>
          </w:p>
        </w:tc>
      </w:tr>
      <w:tr w:rsidR="002E5F5C" w:rsidRPr="00683D19" w14:paraId="7C054097" w14:textId="77777777" w:rsidTr="000C6075">
        <w:tc>
          <w:tcPr>
            <w:tcW w:w="2126" w:type="dxa"/>
            <w:tcBorders>
              <w:top w:val="single" w:sz="4" w:space="0" w:color="auto"/>
              <w:left w:val="single" w:sz="4" w:space="0" w:color="auto"/>
              <w:bottom w:val="single" w:sz="4" w:space="0" w:color="auto"/>
              <w:right w:val="single" w:sz="6" w:space="0" w:color="auto"/>
            </w:tcBorders>
          </w:tcPr>
          <w:p w14:paraId="791C6C15"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базовый уровень</w:t>
            </w:r>
          </w:p>
        </w:tc>
        <w:tc>
          <w:tcPr>
            <w:tcW w:w="7938" w:type="dxa"/>
            <w:tcBorders>
              <w:top w:val="single" w:sz="6" w:space="0" w:color="auto"/>
              <w:left w:val="single" w:sz="6" w:space="0" w:color="auto"/>
              <w:bottom w:val="single" w:sz="6" w:space="0" w:color="auto"/>
              <w:right w:val="single" w:sz="6" w:space="0" w:color="auto"/>
            </w:tcBorders>
            <w:shd w:val="clear" w:color="000000" w:fill="FFFFFF"/>
          </w:tcPr>
          <w:p w14:paraId="526B5E16" w14:textId="77777777" w:rsidR="002E5F5C" w:rsidRPr="00F337B2" w:rsidRDefault="002E5F5C" w:rsidP="000C6075">
            <w:pPr>
              <w:suppressAutoHyphens/>
              <w:rPr>
                <w:sz w:val="20"/>
                <w:szCs w:val="20"/>
              </w:rPr>
            </w:pPr>
            <w:r w:rsidRPr="00F337B2">
              <w:rPr>
                <w:sz w:val="20"/>
                <w:szCs w:val="20"/>
              </w:rPr>
              <w:t>обучающийся с несущественными ошибками знает методику проведения научных исследований в области права с учетом зарубежного опыта правового регулирования общественных отношений;</w:t>
            </w:r>
          </w:p>
        </w:tc>
      </w:tr>
      <w:tr w:rsidR="002E5F5C" w:rsidRPr="00683D19" w14:paraId="735E206B" w14:textId="77777777" w:rsidTr="000C6075">
        <w:tc>
          <w:tcPr>
            <w:tcW w:w="2126" w:type="dxa"/>
            <w:tcBorders>
              <w:top w:val="single" w:sz="4" w:space="0" w:color="auto"/>
              <w:left w:val="single" w:sz="4" w:space="0" w:color="auto"/>
              <w:bottom w:val="single" w:sz="4" w:space="0" w:color="auto"/>
              <w:right w:val="single" w:sz="6" w:space="0" w:color="auto"/>
            </w:tcBorders>
          </w:tcPr>
          <w:p w14:paraId="708BCF72"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продвинутый уровень</w:t>
            </w:r>
          </w:p>
        </w:tc>
        <w:tc>
          <w:tcPr>
            <w:tcW w:w="7938" w:type="dxa"/>
            <w:tcBorders>
              <w:top w:val="single" w:sz="6" w:space="0" w:color="auto"/>
              <w:left w:val="single" w:sz="6" w:space="0" w:color="auto"/>
              <w:bottom w:val="single" w:sz="6" w:space="0" w:color="auto"/>
              <w:right w:val="single" w:sz="6" w:space="0" w:color="auto"/>
            </w:tcBorders>
            <w:shd w:val="clear" w:color="000000" w:fill="FFFFFF"/>
          </w:tcPr>
          <w:p w14:paraId="3EA24C83" w14:textId="77777777" w:rsidR="002E5F5C" w:rsidRPr="00F337B2" w:rsidRDefault="002E5F5C" w:rsidP="000C6075">
            <w:pPr>
              <w:suppressAutoHyphens/>
              <w:rPr>
                <w:sz w:val="20"/>
                <w:szCs w:val="20"/>
              </w:rPr>
            </w:pPr>
            <w:r w:rsidRPr="00F337B2">
              <w:rPr>
                <w:sz w:val="20"/>
                <w:szCs w:val="20"/>
              </w:rPr>
              <w:t>обучающийся в полном объеме, безошибочно  знает методику проведения научных исследований в области права с учетом зарубежного опыта правового регулирования общественных отношений;</w:t>
            </w:r>
          </w:p>
        </w:tc>
      </w:tr>
      <w:tr w:rsidR="00E95B19" w:rsidRPr="00683D19" w14:paraId="18475970" w14:textId="77777777" w:rsidTr="00F337B2">
        <w:tc>
          <w:tcPr>
            <w:tcW w:w="10064" w:type="dxa"/>
            <w:gridSpan w:val="2"/>
            <w:tcBorders>
              <w:top w:val="single" w:sz="4" w:space="0" w:color="auto"/>
              <w:left w:val="single" w:sz="4" w:space="0" w:color="auto"/>
              <w:bottom w:val="single" w:sz="4" w:space="0" w:color="auto"/>
              <w:right w:val="single" w:sz="4" w:space="0" w:color="auto"/>
            </w:tcBorders>
          </w:tcPr>
          <w:p w14:paraId="7D0E991C" w14:textId="77777777" w:rsidR="002E5F5C" w:rsidRPr="00F337B2" w:rsidRDefault="002E5F5C" w:rsidP="000C6075">
            <w:pPr>
              <w:suppressAutoHyphens/>
              <w:rPr>
                <w:sz w:val="20"/>
                <w:szCs w:val="20"/>
              </w:rPr>
            </w:pPr>
            <w:r w:rsidRPr="00F337B2">
              <w:rPr>
                <w:sz w:val="20"/>
                <w:szCs w:val="20"/>
              </w:rPr>
              <w:t>ПК-3.2 Уметь:</w:t>
            </w:r>
          </w:p>
          <w:p w14:paraId="3414CB46" w14:textId="77777777" w:rsidR="002E5F5C" w:rsidRPr="00F337B2" w:rsidRDefault="002E5F5C" w:rsidP="000C6075">
            <w:pPr>
              <w:suppressAutoHyphens/>
              <w:rPr>
                <w:sz w:val="20"/>
                <w:szCs w:val="20"/>
              </w:rPr>
            </w:pPr>
            <w:r w:rsidRPr="00F337B2">
              <w:rPr>
                <w:sz w:val="20"/>
                <w:szCs w:val="20"/>
              </w:rPr>
              <w:t>- определять перспективные направления для научных исследований в области права;</w:t>
            </w:r>
          </w:p>
          <w:p w14:paraId="1CC6F8E6" w14:textId="77777777" w:rsidR="00E95B19" w:rsidRPr="00F337B2" w:rsidRDefault="002E5F5C" w:rsidP="000C6075">
            <w:pPr>
              <w:suppressAutoHyphens/>
              <w:rPr>
                <w:sz w:val="20"/>
                <w:szCs w:val="20"/>
              </w:rPr>
            </w:pPr>
            <w:r w:rsidRPr="00F337B2">
              <w:rPr>
                <w:sz w:val="20"/>
                <w:szCs w:val="20"/>
              </w:rPr>
              <w:t>- проводить научные исследования в области права;</w:t>
            </w:r>
          </w:p>
        </w:tc>
      </w:tr>
      <w:tr w:rsidR="002E5F5C" w:rsidRPr="00683D19" w14:paraId="75A97761" w14:textId="77777777" w:rsidTr="000C6075">
        <w:tc>
          <w:tcPr>
            <w:tcW w:w="2126" w:type="dxa"/>
            <w:tcBorders>
              <w:top w:val="single" w:sz="4" w:space="0" w:color="auto"/>
              <w:left w:val="single" w:sz="4" w:space="0" w:color="auto"/>
              <w:bottom w:val="single" w:sz="4" w:space="0" w:color="auto"/>
              <w:right w:val="single" w:sz="6" w:space="0" w:color="000000"/>
            </w:tcBorders>
          </w:tcPr>
          <w:p w14:paraId="043ED4EA" w14:textId="77777777" w:rsidR="002E5F5C" w:rsidRPr="00F337B2" w:rsidRDefault="002E5F5C" w:rsidP="000C6075">
            <w:pPr>
              <w:widowControl w:val="0"/>
              <w:suppressAutoHyphens/>
              <w:autoSpaceDE w:val="0"/>
              <w:autoSpaceDN w:val="0"/>
              <w:adjustRightInd w:val="0"/>
              <w:jc w:val="center"/>
              <w:rPr>
                <w:bCs/>
                <w:spacing w:val="0"/>
                <w:sz w:val="20"/>
                <w:szCs w:val="20"/>
              </w:rPr>
            </w:pPr>
            <w:r w:rsidRPr="00F337B2">
              <w:rPr>
                <w:bCs/>
                <w:spacing w:val="0"/>
                <w:sz w:val="20"/>
                <w:szCs w:val="20"/>
              </w:rPr>
              <w:t>допороговый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797AC376" w14:textId="77777777" w:rsidR="002E5F5C" w:rsidRPr="00F337B2" w:rsidRDefault="002E5F5C" w:rsidP="000C6075">
            <w:pPr>
              <w:suppressAutoHyphens/>
              <w:rPr>
                <w:sz w:val="20"/>
                <w:szCs w:val="20"/>
              </w:rPr>
            </w:pPr>
            <w:r w:rsidRPr="00F337B2">
              <w:rPr>
                <w:sz w:val="20"/>
                <w:szCs w:val="20"/>
              </w:rPr>
              <w:t>обучающийся не  умеет: определять перспективные направления для научных исследований в области права с учетом опыта правового регулирования общественных отношений за рубежом; проводить научные исследования в области права с учетом опыта правового регулирования общественных отношений за рубежом;</w:t>
            </w:r>
          </w:p>
        </w:tc>
      </w:tr>
      <w:tr w:rsidR="002E5F5C" w:rsidRPr="00683D19" w14:paraId="53ECCBF9" w14:textId="77777777" w:rsidTr="000C6075">
        <w:tc>
          <w:tcPr>
            <w:tcW w:w="2126" w:type="dxa"/>
            <w:tcBorders>
              <w:top w:val="single" w:sz="4" w:space="0" w:color="auto"/>
              <w:left w:val="single" w:sz="4" w:space="0" w:color="auto"/>
              <w:bottom w:val="single" w:sz="4" w:space="0" w:color="auto"/>
              <w:right w:val="single" w:sz="6" w:space="0" w:color="000000"/>
            </w:tcBorders>
          </w:tcPr>
          <w:p w14:paraId="0155CBA3"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пороговый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5371E862" w14:textId="77777777" w:rsidR="002E5F5C" w:rsidRPr="00F337B2" w:rsidRDefault="002E5F5C" w:rsidP="000C6075">
            <w:pPr>
              <w:suppressAutoHyphens/>
              <w:rPr>
                <w:sz w:val="20"/>
                <w:szCs w:val="20"/>
              </w:rPr>
            </w:pPr>
            <w:r w:rsidRPr="00F337B2">
              <w:rPr>
                <w:sz w:val="20"/>
                <w:szCs w:val="20"/>
              </w:rPr>
              <w:t>обучающийся умеет с существенными затруднениями и ошибками: определять перспективные направления для научных исследований в области права с учетом опыта правового регулирования общественных отношений за рубежом; проводить научные исследования в области права с учетом опыта правового регулирования общественных отношений за рубежом;</w:t>
            </w:r>
          </w:p>
        </w:tc>
      </w:tr>
      <w:tr w:rsidR="002E5F5C" w:rsidRPr="00683D19" w14:paraId="60E30546" w14:textId="77777777" w:rsidTr="000C6075">
        <w:tc>
          <w:tcPr>
            <w:tcW w:w="2126" w:type="dxa"/>
            <w:tcBorders>
              <w:top w:val="single" w:sz="4" w:space="0" w:color="auto"/>
              <w:left w:val="single" w:sz="4" w:space="0" w:color="auto"/>
              <w:bottom w:val="single" w:sz="4" w:space="0" w:color="auto"/>
              <w:right w:val="single" w:sz="6" w:space="0" w:color="000000"/>
            </w:tcBorders>
          </w:tcPr>
          <w:p w14:paraId="3E59E2A1"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базовый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195805CB" w14:textId="77777777" w:rsidR="002E5F5C" w:rsidRPr="00F337B2" w:rsidRDefault="002E5F5C" w:rsidP="000C6075">
            <w:pPr>
              <w:suppressAutoHyphens/>
              <w:rPr>
                <w:sz w:val="20"/>
                <w:szCs w:val="20"/>
              </w:rPr>
            </w:pPr>
            <w:r w:rsidRPr="00F337B2">
              <w:rPr>
                <w:sz w:val="20"/>
                <w:szCs w:val="20"/>
              </w:rPr>
              <w:t>обучающийся умеет с несущественными затруднениями и ошибками: определять перспективные направления для научных исследований в области права с учетом опыта правового регулирования общественных отношений за рубежом; проводить научные исследования в области права с учетом опыта правового регулирования общественных отношений за рубежом;</w:t>
            </w:r>
          </w:p>
        </w:tc>
      </w:tr>
      <w:tr w:rsidR="002E5F5C" w:rsidRPr="00683D19" w14:paraId="50077DB1" w14:textId="77777777" w:rsidTr="000C6075">
        <w:tc>
          <w:tcPr>
            <w:tcW w:w="2126" w:type="dxa"/>
            <w:tcBorders>
              <w:top w:val="single" w:sz="4" w:space="0" w:color="auto"/>
              <w:left w:val="single" w:sz="4" w:space="0" w:color="auto"/>
              <w:bottom w:val="single" w:sz="4" w:space="0" w:color="auto"/>
              <w:right w:val="single" w:sz="6" w:space="0" w:color="000000"/>
            </w:tcBorders>
          </w:tcPr>
          <w:p w14:paraId="004E480B"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продвинутый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562E79E7" w14:textId="77777777" w:rsidR="002E5F5C" w:rsidRPr="00F337B2" w:rsidRDefault="002E5F5C" w:rsidP="000C6075">
            <w:pPr>
              <w:suppressAutoHyphens/>
              <w:rPr>
                <w:sz w:val="20"/>
                <w:szCs w:val="20"/>
              </w:rPr>
            </w:pPr>
            <w:r w:rsidRPr="00F337B2">
              <w:rPr>
                <w:sz w:val="20"/>
                <w:szCs w:val="20"/>
              </w:rPr>
              <w:t>обучающийся умеет в полном объеме и не допуская ошибок: определять перспективные направления для научных исследований в области права с учетом опыта правового регулирования общественных отношений за рубежом; проводить научные исследования в области права с учетом опыта правового регулирования общественных отношений за рубежом;</w:t>
            </w:r>
          </w:p>
        </w:tc>
      </w:tr>
      <w:tr w:rsidR="00E95B19" w:rsidRPr="00683D19" w14:paraId="6FA06F8D" w14:textId="77777777" w:rsidTr="00F337B2">
        <w:tc>
          <w:tcPr>
            <w:tcW w:w="10064" w:type="dxa"/>
            <w:gridSpan w:val="2"/>
            <w:tcBorders>
              <w:top w:val="single" w:sz="4" w:space="0" w:color="auto"/>
              <w:left w:val="single" w:sz="4" w:space="0" w:color="auto"/>
              <w:bottom w:val="single" w:sz="4" w:space="0" w:color="auto"/>
              <w:right w:val="single" w:sz="4" w:space="0" w:color="auto"/>
            </w:tcBorders>
          </w:tcPr>
          <w:p w14:paraId="4A6DD14F" w14:textId="77777777" w:rsidR="002E5F5C" w:rsidRPr="00F337B2" w:rsidRDefault="002E5F5C" w:rsidP="000C6075">
            <w:pPr>
              <w:suppressAutoHyphens/>
              <w:rPr>
                <w:sz w:val="20"/>
                <w:szCs w:val="20"/>
              </w:rPr>
            </w:pPr>
            <w:r w:rsidRPr="00F337B2">
              <w:rPr>
                <w:sz w:val="20"/>
                <w:szCs w:val="20"/>
              </w:rPr>
              <w:t>ПК-3.3 Владеть:</w:t>
            </w:r>
          </w:p>
          <w:p w14:paraId="72038DA7" w14:textId="77777777" w:rsidR="002E5F5C" w:rsidRPr="00F337B2" w:rsidRDefault="002E5F5C" w:rsidP="000C6075">
            <w:pPr>
              <w:suppressAutoHyphens/>
              <w:rPr>
                <w:sz w:val="20"/>
                <w:szCs w:val="20"/>
              </w:rPr>
            </w:pPr>
            <w:r w:rsidRPr="00F337B2">
              <w:rPr>
                <w:sz w:val="20"/>
                <w:szCs w:val="20"/>
              </w:rPr>
              <w:t>- методикой проведения научных исследований в области права;</w:t>
            </w:r>
          </w:p>
          <w:p w14:paraId="0D5E243A" w14:textId="77777777" w:rsidR="00E95B19" w:rsidRPr="00F337B2" w:rsidRDefault="002E5F5C" w:rsidP="000C6075">
            <w:pPr>
              <w:suppressAutoHyphens/>
              <w:rPr>
                <w:sz w:val="20"/>
                <w:szCs w:val="20"/>
              </w:rPr>
            </w:pPr>
            <w:r w:rsidRPr="00F337B2">
              <w:rPr>
                <w:sz w:val="20"/>
                <w:szCs w:val="20"/>
              </w:rPr>
              <w:t>- навыками проведения научных исследований в области права</w:t>
            </w:r>
          </w:p>
        </w:tc>
      </w:tr>
      <w:tr w:rsidR="002E5F5C" w:rsidRPr="00683D19" w14:paraId="42211DD2" w14:textId="77777777" w:rsidTr="000C6075">
        <w:tc>
          <w:tcPr>
            <w:tcW w:w="2126" w:type="dxa"/>
            <w:tcBorders>
              <w:top w:val="single" w:sz="4" w:space="0" w:color="auto"/>
              <w:left w:val="single" w:sz="4" w:space="0" w:color="auto"/>
              <w:bottom w:val="single" w:sz="4" w:space="0" w:color="auto"/>
              <w:right w:val="single" w:sz="6" w:space="0" w:color="000000"/>
            </w:tcBorders>
          </w:tcPr>
          <w:p w14:paraId="78E4740C" w14:textId="77777777" w:rsidR="002E5F5C" w:rsidRPr="00F337B2" w:rsidRDefault="002E5F5C" w:rsidP="000C6075">
            <w:pPr>
              <w:widowControl w:val="0"/>
              <w:suppressAutoHyphens/>
              <w:autoSpaceDE w:val="0"/>
              <w:autoSpaceDN w:val="0"/>
              <w:adjustRightInd w:val="0"/>
              <w:jc w:val="center"/>
              <w:rPr>
                <w:bCs/>
                <w:spacing w:val="0"/>
                <w:sz w:val="20"/>
                <w:szCs w:val="20"/>
              </w:rPr>
            </w:pPr>
            <w:r w:rsidRPr="00F337B2">
              <w:rPr>
                <w:bCs/>
                <w:spacing w:val="0"/>
                <w:sz w:val="20"/>
                <w:szCs w:val="20"/>
              </w:rPr>
              <w:t>допороговый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6F44EC10" w14:textId="77777777" w:rsidR="002E5F5C" w:rsidRPr="00F337B2" w:rsidRDefault="002E5F5C" w:rsidP="000C6075">
            <w:pPr>
              <w:suppressAutoHyphens/>
              <w:rPr>
                <w:sz w:val="20"/>
                <w:szCs w:val="20"/>
              </w:rPr>
            </w:pPr>
            <w:r w:rsidRPr="00F337B2">
              <w:rPr>
                <w:sz w:val="20"/>
                <w:szCs w:val="20"/>
              </w:rPr>
              <w:t>обучающийся не владеет методикой и навыками  проведения научных исследований в области российского и зарубежного права;</w:t>
            </w:r>
          </w:p>
        </w:tc>
      </w:tr>
      <w:tr w:rsidR="002E5F5C" w:rsidRPr="00683D19" w14:paraId="7246E436" w14:textId="77777777" w:rsidTr="000C6075">
        <w:tc>
          <w:tcPr>
            <w:tcW w:w="2126" w:type="dxa"/>
            <w:tcBorders>
              <w:top w:val="single" w:sz="4" w:space="0" w:color="auto"/>
              <w:left w:val="single" w:sz="4" w:space="0" w:color="auto"/>
              <w:bottom w:val="single" w:sz="4" w:space="0" w:color="auto"/>
              <w:right w:val="single" w:sz="6" w:space="0" w:color="000000"/>
            </w:tcBorders>
          </w:tcPr>
          <w:p w14:paraId="0B81CC72"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пороговый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0D8CEC03" w14:textId="77777777" w:rsidR="002E5F5C" w:rsidRPr="00F337B2" w:rsidRDefault="002E5F5C" w:rsidP="000C6075">
            <w:pPr>
              <w:suppressAutoHyphens/>
              <w:rPr>
                <w:sz w:val="20"/>
                <w:szCs w:val="20"/>
              </w:rPr>
            </w:pPr>
            <w:r w:rsidRPr="00F337B2">
              <w:rPr>
                <w:sz w:val="20"/>
                <w:szCs w:val="20"/>
              </w:rPr>
              <w:t>обучающийся с существенными затруднениями и ошибками владеет методикой и навыками  проведения научных исследований в области российского и зарубежного права, допуская существенные ошибки;</w:t>
            </w:r>
          </w:p>
        </w:tc>
      </w:tr>
      <w:tr w:rsidR="002E5F5C" w:rsidRPr="00683D19" w14:paraId="44A2D4E5" w14:textId="77777777" w:rsidTr="000C6075">
        <w:tc>
          <w:tcPr>
            <w:tcW w:w="2126" w:type="dxa"/>
            <w:tcBorders>
              <w:top w:val="single" w:sz="4" w:space="0" w:color="auto"/>
              <w:left w:val="single" w:sz="4" w:space="0" w:color="auto"/>
              <w:bottom w:val="single" w:sz="4" w:space="0" w:color="auto"/>
              <w:right w:val="single" w:sz="6" w:space="0" w:color="000000"/>
            </w:tcBorders>
          </w:tcPr>
          <w:p w14:paraId="24ADE381"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базовый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3DFD9751" w14:textId="77777777" w:rsidR="002E5F5C" w:rsidRPr="00F337B2" w:rsidRDefault="002E5F5C" w:rsidP="000C6075">
            <w:pPr>
              <w:suppressAutoHyphens/>
              <w:rPr>
                <w:sz w:val="20"/>
                <w:szCs w:val="20"/>
              </w:rPr>
            </w:pPr>
            <w:r w:rsidRPr="00F337B2">
              <w:rPr>
                <w:sz w:val="20"/>
                <w:szCs w:val="20"/>
              </w:rPr>
              <w:t>обучающийся с несущественными затруднениями и ошибками владеет методикой и навыками  проведения научных исследований в области российского и зарубежного права, допуская несущественные ошибки;</w:t>
            </w:r>
          </w:p>
        </w:tc>
      </w:tr>
      <w:tr w:rsidR="002E5F5C" w:rsidRPr="00683D19" w14:paraId="41F27BCE" w14:textId="77777777" w:rsidTr="000C6075">
        <w:tc>
          <w:tcPr>
            <w:tcW w:w="2126" w:type="dxa"/>
            <w:tcBorders>
              <w:top w:val="single" w:sz="4" w:space="0" w:color="auto"/>
              <w:left w:val="single" w:sz="4" w:space="0" w:color="auto"/>
              <w:bottom w:val="single" w:sz="4" w:space="0" w:color="auto"/>
              <w:right w:val="single" w:sz="6" w:space="0" w:color="000000"/>
            </w:tcBorders>
          </w:tcPr>
          <w:p w14:paraId="35CE2032"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продвинутый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3FB5F12F" w14:textId="77777777" w:rsidR="002E5F5C" w:rsidRPr="00F337B2" w:rsidRDefault="002E5F5C" w:rsidP="000C6075">
            <w:pPr>
              <w:suppressAutoHyphens/>
              <w:rPr>
                <w:sz w:val="20"/>
                <w:szCs w:val="20"/>
              </w:rPr>
            </w:pPr>
            <w:r w:rsidRPr="00F337B2">
              <w:rPr>
                <w:sz w:val="20"/>
                <w:szCs w:val="20"/>
              </w:rPr>
              <w:t>обучающийся в полном объеме владеет методикой и навыками  проведения научных исследований в области российского и зарубежного права, не  допуская  ошибок;</w:t>
            </w:r>
          </w:p>
        </w:tc>
      </w:tr>
      <w:tr w:rsidR="00E95B19" w:rsidRPr="00683D19" w14:paraId="072E592C" w14:textId="77777777" w:rsidTr="00F337B2">
        <w:tc>
          <w:tcPr>
            <w:tcW w:w="10064" w:type="dxa"/>
            <w:gridSpan w:val="2"/>
            <w:tcBorders>
              <w:top w:val="single" w:sz="4" w:space="0" w:color="auto"/>
              <w:left w:val="single" w:sz="4" w:space="0" w:color="auto"/>
              <w:bottom w:val="single" w:sz="4" w:space="0" w:color="auto"/>
              <w:right w:val="single" w:sz="4" w:space="0" w:color="auto"/>
            </w:tcBorders>
          </w:tcPr>
          <w:p w14:paraId="0E845E9D" w14:textId="77777777" w:rsidR="00E95B19" w:rsidRPr="00F337B2" w:rsidRDefault="00E95B19" w:rsidP="000C6075">
            <w:pPr>
              <w:suppressAutoHyphens/>
              <w:jc w:val="center"/>
              <w:rPr>
                <w:sz w:val="20"/>
                <w:szCs w:val="20"/>
              </w:rPr>
            </w:pPr>
            <w:r w:rsidRPr="00F337B2">
              <w:rPr>
                <w:sz w:val="20"/>
                <w:szCs w:val="20"/>
              </w:rPr>
              <w:t>УК-5: Способен анализировать и учитывать разнообразие культур в процессе межкультурного взаимодействия</w:t>
            </w:r>
          </w:p>
        </w:tc>
      </w:tr>
      <w:tr w:rsidR="00E95B19" w:rsidRPr="00683D19" w14:paraId="370FE574" w14:textId="77777777" w:rsidTr="00F337B2">
        <w:tc>
          <w:tcPr>
            <w:tcW w:w="10064" w:type="dxa"/>
            <w:gridSpan w:val="2"/>
            <w:tcBorders>
              <w:top w:val="single" w:sz="4" w:space="0" w:color="auto"/>
              <w:left w:val="single" w:sz="4" w:space="0" w:color="auto"/>
              <w:bottom w:val="single" w:sz="4" w:space="0" w:color="auto"/>
              <w:right w:val="single" w:sz="4" w:space="0" w:color="auto"/>
            </w:tcBorders>
          </w:tcPr>
          <w:p w14:paraId="181F9FF0" w14:textId="77777777" w:rsidR="00E95B19" w:rsidRPr="00F337B2" w:rsidRDefault="00E95B19" w:rsidP="000C6075">
            <w:pPr>
              <w:suppressAutoHyphens/>
              <w:rPr>
                <w:sz w:val="20"/>
                <w:szCs w:val="20"/>
              </w:rPr>
            </w:pPr>
            <w:r w:rsidRPr="00F337B2">
              <w:rPr>
                <w:sz w:val="20"/>
                <w:szCs w:val="20"/>
              </w:rPr>
              <w:t>УК-5.1 Знать:</w:t>
            </w:r>
          </w:p>
          <w:p w14:paraId="10478173" w14:textId="77777777" w:rsidR="00E95B19" w:rsidRPr="00F337B2" w:rsidRDefault="00E95B19" w:rsidP="000C6075">
            <w:pPr>
              <w:suppressAutoHyphens/>
              <w:rPr>
                <w:sz w:val="20"/>
                <w:szCs w:val="20"/>
              </w:rPr>
            </w:pPr>
            <w:r w:rsidRPr="00F337B2">
              <w:rPr>
                <w:sz w:val="20"/>
                <w:szCs w:val="20"/>
              </w:rPr>
              <w:t>- закономерности и особенности социально-исторического развития различных культур;</w:t>
            </w:r>
          </w:p>
          <w:p w14:paraId="223DC24A" w14:textId="77777777" w:rsidR="00E95B19" w:rsidRPr="00F337B2" w:rsidRDefault="00E95B19" w:rsidP="000C6075">
            <w:pPr>
              <w:suppressAutoHyphens/>
              <w:rPr>
                <w:sz w:val="20"/>
                <w:szCs w:val="20"/>
              </w:rPr>
            </w:pPr>
            <w:r w:rsidRPr="00F337B2">
              <w:rPr>
                <w:sz w:val="20"/>
                <w:szCs w:val="20"/>
              </w:rPr>
              <w:t>- особенности межкультурного разнообразия общества;</w:t>
            </w:r>
          </w:p>
          <w:p w14:paraId="36535C7D" w14:textId="77777777" w:rsidR="00E95B19" w:rsidRPr="00F337B2" w:rsidRDefault="00E95B19" w:rsidP="000C6075">
            <w:pPr>
              <w:suppressAutoHyphens/>
              <w:rPr>
                <w:sz w:val="20"/>
                <w:szCs w:val="20"/>
              </w:rPr>
            </w:pPr>
            <w:r w:rsidRPr="00F337B2">
              <w:rPr>
                <w:sz w:val="20"/>
                <w:szCs w:val="20"/>
              </w:rPr>
              <w:t>- правила и технологии эффективного межкультурного взаимодействия</w:t>
            </w:r>
          </w:p>
        </w:tc>
      </w:tr>
      <w:tr w:rsidR="002E5F5C" w:rsidRPr="00683D19" w14:paraId="2A9F06C6" w14:textId="77777777" w:rsidTr="000C6075">
        <w:trPr>
          <w:trHeight w:val="81"/>
        </w:trPr>
        <w:tc>
          <w:tcPr>
            <w:tcW w:w="2126" w:type="dxa"/>
            <w:tcBorders>
              <w:top w:val="single" w:sz="4" w:space="0" w:color="auto"/>
              <w:left w:val="single" w:sz="4" w:space="0" w:color="auto"/>
              <w:bottom w:val="single" w:sz="4" w:space="0" w:color="auto"/>
              <w:right w:val="single" w:sz="6" w:space="0" w:color="000000"/>
            </w:tcBorders>
          </w:tcPr>
          <w:p w14:paraId="77E255E6" w14:textId="77777777" w:rsidR="002E5F5C" w:rsidRPr="00F337B2" w:rsidRDefault="002E5F5C" w:rsidP="000C6075">
            <w:pPr>
              <w:widowControl w:val="0"/>
              <w:suppressAutoHyphens/>
              <w:autoSpaceDE w:val="0"/>
              <w:autoSpaceDN w:val="0"/>
              <w:adjustRightInd w:val="0"/>
              <w:jc w:val="center"/>
              <w:rPr>
                <w:bCs/>
                <w:spacing w:val="0"/>
                <w:sz w:val="20"/>
                <w:szCs w:val="20"/>
              </w:rPr>
            </w:pPr>
            <w:r w:rsidRPr="00F337B2">
              <w:rPr>
                <w:bCs/>
                <w:spacing w:val="0"/>
                <w:sz w:val="20"/>
                <w:szCs w:val="20"/>
              </w:rPr>
              <w:t>допороговый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410652B0" w14:textId="77777777" w:rsidR="002E5F5C" w:rsidRPr="00F337B2" w:rsidRDefault="002E5F5C" w:rsidP="000C6075">
            <w:pPr>
              <w:suppressAutoHyphens/>
              <w:rPr>
                <w:sz w:val="20"/>
                <w:szCs w:val="20"/>
              </w:rPr>
            </w:pPr>
            <w:r w:rsidRPr="00F337B2">
              <w:rPr>
                <w:sz w:val="20"/>
                <w:szCs w:val="20"/>
              </w:rPr>
              <w:t xml:space="preserve">обучающийся не знает: значение законодательства для культурного развития государства , общества и </w:t>
            </w:r>
            <w:r w:rsidRPr="00F337B2">
              <w:rPr>
                <w:sz w:val="20"/>
                <w:szCs w:val="20"/>
              </w:rPr>
              <w:lastRenderedPageBreak/>
              <w:t>человека; закономерности и особенности социально-исторического развития разных культур через развитие законодательства; особенности межкультурного (правового) разнообразия; правила и технологии эффективного взаимодействия систем законодательства разных государств;</w:t>
            </w:r>
          </w:p>
        </w:tc>
      </w:tr>
      <w:tr w:rsidR="002E5F5C" w:rsidRPr="00683D19" w14:paraId="5B2D4E99" w14:textId="77777777" w:rsidTr="000C6075">
        <w:trPr>
          <w:trHeight w:val="78"/>
        </w:trPr>
        <w:tc>
          <w:tcPr>
            <w:tcW w:w="2126" w:type="dxa"/>
            <w:tcBorders>
              <w:top w:val="single" w:sz="4" w:space="0" w:color="auto"/>
              <w:left w:val="single" w:sz="4" w:space="0" w:color="auto"/>
              <w:bottom w:val="single" w:sz="4" w:space="0" w:color="auto"/>
              <w:right w:val="single" w:sz="6" w:space="0" w:color="000000"/>
            </w:tcBorders>
          </w:tcPr>
          <w:p w14:paraId="31D3B5CB"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lastRenderedPageBreak/>
              <w:t>пороговый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21F1FAC0" w14:textId="77777777" w:rsidR="002E5F5C" w:rsidRPr="00F337B2" w:rsidRDefault="002E5F5C" w:rsidP="000C6075">
            <w:pPr>
              <w:suppressAutoHyphens/>
              <w:rPr>
                <w:sz w:val="20"/>
                <w:szCs w:val="20"/>
              </w:rPr>
            </w:pPr>
            <w:r w:rsidRPr="00F337B2">
              <w:rPr>
                <w:sz w:val="20"/>
                <w:szCs w:val="20"/>
              </w:rPr>
              <w:t>обучающийся с существенными ошибками знает: значение законодательства для культурного развития государства , общества и человека; закономерности и особенности социально-исторического развития разных культур через развитие законодательства; особенности межкультурного (правового) разнообразия; правила и технологии эффективного взаимодействия систем законодательства разных государств;</w:t>
            </w:r>
          </w:p>
        </w:tc>
      </w:tr>
      <w:tr w:rsidR="002E5F5C" w:rsidRPr="00683D19" w14:paraId="4E0D1D02" w14:textId="77777777" w:rsidTr="000C6075">
        <w:trPr>
          <w:trHeight w:val="78"/>
        </w:trPr>
        <w:tc>
          <w:tcPr>
            <w:tcW w:w="2126" w:type="dxa"/>
            <w:tcBorders>
              <w:top w:val="single" w:sz="4" w:space="0" w:color="auto"/>
              <w:left w:val="single" w:sz="4" w:space="0" w:color="auto"/>
              <w:bottom w:val="single" w:sz="4" w:space="0" w:color="auto"/>
              <w:right w:val="single" w:sz="6" w:space="0" w:color="000000"/>
            </w:tcBorders>
          </w:tcPr>
          <w:p w14:paraId="742D1BEB"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базовый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01950C7F" w14:textId="77777777" w:rsidR="002E5F5C" w:rsidRPr="00F337B2" w:rsidRDefault="002E5F5C" w:rsidP="000C6075">
            <w:pPr>
              <w:suppressAutoHyphens/>
              <w:rPr>
                <w:sz w:val="20"/>
                <w:szCs w:val="20"/>
              </w:rPr>
            </w:pPr>
            <w:r w:rsidRPr="00F337B2">
              <w:rPr>
                <w:sz w:val="20"/>
                <w:szCs w:val="20"/>
              </w:rPr>
              <w:t>обучающийся с несущественными ошибками знает: значение законодательства для культурного развития государства , общества и человека; закономерности и особенности социально-исторического развития разных культур через развитие законодательства; особенности межкультурного (правового) разнообразия; правила и технологии эффективного взаимодействия систем законодательства разных государств;</w:t>
            </w:r>
          </w:p>
        </w:tc>
      </w:tr>
      <w:tr w:rsidR="002E5F5C" w:rsidRPr="00683D19" w14:paraId="5876B47A" w14:textId="77777777" w:rsidTr="000C6075">
        <w:trPr>
          <w:trHeight w:val="78"/>
        </w:trPr>
        <w:tc>
          <w:tcPr>
            <w:tcW w:w="2126" w:type="dxa"/>
            <w:tcBorders>
              <w:top w:val="single" w:sz="4" w:space="0" w:color="auto"/>
              <w:left w:val="single" w:sz="4" w:space="0" w:color="auto"/>
              <w:bottom w:val="single" w:sz="4" w:space="0" w:color="auto"/>
              <w:right w:val="single" w:sz="6" w:space="0" w:color="000000"/>
            </w:tcBorders>
          </w:tcPr>
          <w:p w14:paraId="681EAA65"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продвинутый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7B7BD3BB" w14:textId="77777777" w:rsidR="002E5F5C" w:rsidRPr="00F337B2" w:rsidRDefault="002E5F5C" w:rsidP="000C6075">
            <w:pPr>
              <w:suppressAutoHyphens/>
              <w:rPr>
                <w:sz w:val="20"/>
                <w:szCs w:val="20"/>
              </w:rPr>
            </w:pPr>
            <w:r w:rsidRPr="00F337B2">
              <w:rPr>
                <w:sz w:val="20"/>
                <w:szCs w:val="20"/>
              </w:rPr>
              <w:t>обучающийся в полном объеме знает: значение законодательства для культурного развития государства , общества и человека; закономерности и особенности социально-исторического развития разных культур через развитие законодательства; особенности межкультурного (правового) разнообразия; правила и технологии эффективного взаимодействия систем законодательства разных государств;</w:t>
            </w:r>
          </w:p>
        </w:tc>
      </w:tr>
      <w:tr w:rsidR="00E95B19" w:rsidRPr="00683D19" w14:paraId="239F7FB7" w14:textId="77777777" w:rsidTr="00F337B2">
        <w:tc>
          <w:tcPr>
            <w:tcW w:w="10064" w:type="dxa"/>
            <w:gridSpan w:val="2"/>
            <w:tcBorders>
              <w:top w:val="single" w:sz="4" w:space="0" w:color="auto"/>
              <w:left w:val="single" w:sz="4" w:space="0" w:color="auto"/>
              <w:bottom w:val="single" w:sz="4" w:space="0" w:color="auto"/>
              <w:right w:val="single" w:sz="4" w:space="0" w:color="auto"/>
            </w:tcBorders>
          </w:tcPr>
          <w:p w14:paraId="5CF69CC9" w14:textId="77777777" w:rsidR="00E95B19" w:rsidRPr="00F337B2" w:rsidRDefault="00E95B19" w:rsidP="000C6075">
            <w:pPr>
              <w:suppressAutoHyphens/>
              <w:rPr>
                <w:sz w:val="20"/>
                <w:szCs w:val="20"/>
              </w:rPr>
            </w:pPr>
            <w:r w:rsidRPr="00F337B2">
              <w:rPr>
                <w:sz w:val="20"/>
                <w:szCs w:val="20"/>
              </w:rPr>
              <w:t>УК-5.2 Уметь:</w:t>
            </w:r>
          </w:p>
          <w:p w14:paraId="7BE9BD82" w14:textId="77777777" w:rsidR="00E95B19" w:rsidRPr="00F337B2" w:rsidRDefault="00E95B19" w:rsidP="000C6075">
            <w:pPr>
              <w:suppressAutoHyphens/>
              <w:rPr>
                <w:sz w:val="20"/>
                <w:szCs w:val="20"/>
              </w:rPr>
            </w:pPr>
            <w:r w:rsidRPr="00F337B2">
              <w:rPr>
                <w:sz w:val="20"/>
                <w:szCs w:val="20"/>
              </w:rPr>
              <w:t>- толерантно воспринимать межкультурное разнообразие общества;</w:t>
            </w:r>
          </w:p>
          <w:p w14:paraId="5118130B" w14:textId="77777777" w:rsidR="00E95B19" w:rsidRPr="00F337B2" w:rsidRDefault="00E95B19" w:rsidP="000C6075">
            <w:pPr>
              <w:suppressAutoHyphens/>
              <w:rPr>
                <w:sz w:val="20"/>
                <w:szCs w:val="20"/>
              </w:rPr>
            </w:pPr>
            <w:r w:rsidRPr="00F337B2">
              <w:rPr>
                <w:sz w:val="20"/>
                <w:szCs w:val="20"/>
              </w:rPr>
              <w:t>- анализировать и учитывать разнообразие культур в процессе межкультурного взаимодействия</w:t>
            </w:r>
          </w:p>
        </w:tc>
      </w:tr>
      <w:tr w:rsidR="002E5F5C" w:rsidRPr="00683D19" w14:paraId="21FB711A" w14:textId="77777777" w:rsidTr="000C6075">
        <w:trPr>
          <w:trHeight w:val="81"/>
        </w:trPr>
        <w:tc>
          <w:tcPr>
            <w:tcW w:w="2126" w:type="dxa"/>
            <w:tcBorders>
              <w:top w:val="single" w:sz="4" w:space="0" w:color="auto"/>
              <w:left w:val="single" w:sz="4" w:space="0" w:color="auto"/>
              <w:bottom w:val="single" w:sz="4" w:space="0" w:color="auto"/>
              <w:right w:val="single" w:sz="6" w:space="0" w:color="000000"/>
            </w:tcBorders>
          </w:tcPr>
          <w:p w14:paraId="38F3467B" w14:textId="77777777" w:rsidR="002E5F5C" w:rsidRPr="00F337B2" w:rsidRDefault="002E5F5C" w:rsidP="000C6075">
            <w:pPr>
              <w:widowControl w:val="0"/>
              <w:suppressAutoHyphens/>
              <w:autoSpaceDE w:val="0"/>
              <w:autoSpaceDN w:val="0"/>
              <w:adjustRightInd w:val="0"/>
              <w:jc w:val="center"/>
              <w:rPr>
                <w:bCs/>
                <w:spacing w:val="0"/>
                <w:sz w:val="20"/>
                <w:szCs w:val="20"/>
              </w:rPr>
            </w:pPr>
            <w:r w:rsidRPr="00F337B2">
              <w:rPr>
                <w:bCs/>
                <w:spacing w:val="0"/>
                <w:sz w:val="20"/>
                <w:szCs w:val="20"/>
              </w:rPr>
              <w:t>допороговый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67E39C98" w14:textId="77777777" w:rsidR="002E5F5C" w:rsidRPr="00F337B2" w:rsidRDefault="002E5F5C" w:rsidP="000C6075">
            <w:pPr>
              <w:suppressAutoHyphens/>
              <w:rPr>
                <w:sz w:val="20"/>
                <w:szCs w:val="20"/>
              </w:rPr>
            </w:pPr>
            <w:r w:rsidRPr="00F337B2">
              <w:rPr>
                <w:sz w:val="20"/>
                <w:szCs w:val="20"/>
              </w:rPr>
              <w:t>обучающийся не умеет: толерантно воспринимать межкультурное многообразие общества, в том числе разнообразие систем законодательства; умеет с существенными затруднениями и ошибками анализировать разнообразие правовых культур в процессе межкультурного взаимодействия и учитывает это разнообразие;</w:t>
            </w:r>
          </w:p>
        </w:tc>
      </w:tr>
      <w:tr w:rsidR="002E5F5C" w:rsidRPr="00683D19" w14:paraId="3E09266D" w14:textId="77777777" w:rsidTr="000C6075">
        <w:trPr>
          <w:trHeight w:val="78"/>
        </w:trPr>
        <w:tc>
          <w:tcPr>
            <w:tcW w:w="2126" w:type="dxa"/>
            <w:tcBorders>
              <w:top w:val="single" w:sz="4" w:space="0" w:color="auto"/>
              <w:left w:val="single" w:sz="4" w:space="0" w:color="auto"/>
              <w:bottom w:val="single" w:sz="4" w:space="0" w:color="auto"/>
              <w:right w:val="single" w:sz="6" w:space="0" w:color="000000"/>
            </w:tcBorders>
          </w:tcPr>
          <w:p w14:paraId="462EABEA"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пороговый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07861610" w14:textId="77777777" w:rsidR="002E5F5C" w:rsidRPr="00F337B2" w:rsidRDefault="002E5F5C" w:rsidP="000C6075">
            <w:pPr>
              <w:suppressAutoHyphens/>
              <w:rPr>
                <w:sz w:val="20"/>
                <w:szCs w:val="20"/>
              </w:rPr>
            </w:pPr>
            <w:r w:rsidRPr="00F337B2">
              <w:rPr>
                <w:sz w:val="20"/>
                <w:szCs w:val="20"/>
              </w:rPr>
              <w:t>обучающийся с существенными затруднениями и ошибками умеет толерантно воспринимать межкультурное многообразие общества, в том числе разнообразие систем законодательства; умеет с существенными затруднениями и ошибками анализировать разнообразие правовых культур в процессе межкультурного взаимодействия и учитывает это разнообразие;</w:t>
            </w:r>
          </w:p>
        </w:tc>
      </w:tr>
      <w:tr w:rsidR="002E5F5C" w:rsidRPr="00683D19" w14:paraId="6AC1C901" w14:textId="77777777" w:rsidTr="000C6075">
        <w:trPr>
          <w:trHeight w:val="78"/>
        </w:trPr>
        <w:tc>
          <w:tcPr>
            <w:tcW w:w="2126" w:type="dxa"/>
            <w:tcBorders>
              <w:top w:val="single" w:sz="4" w:space="0" w:color="auto"/>
              <w:left w:val="single" w:sz="4" w:space="0" w:color="auto"/>
              <w:bottom w:val="single" w:sz="4" w:space="0" w:color="auto"/>
              <w:right w:val="single" w:sz="6" w:space="0" w:color="000000"/>
            </w:tcBorders>
          </w:tcPr>
          <w:p w14:paraId="0013E96F"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базовый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16EF05E4" w14:textId="77777777" w:rsidR="002E5F5C" w:rsidRPr="00F337B2" w:rsidRDefault="002E5F5C" w:rsidP="000C6075">
            <w:pPr>
              <w:suppressAutoHyphens/>
              <w:rPr>
                <w:sz w:val="20"/>
                <w:szCs w:val="20"/>
              </w:rPr>
            </w:pPr>
            <w:r w:rsidRPr="00F337B2">
              <w:rPr>
                <w:sz w:val="20"/>
                <w:szCs w:val="20"/>
              </w:rPr>
              <w:t>обучающийся с несущественными затруднениями и ошибками умеет толерантно воспринимать межкультурное многообразие общества, в том числе разнообразие систем законодательства; умеет с несущественными затруднениями и ошибками анализировать разнообразие правовых культур в процессе межкультурного взаимодействия и учитывает это разнообразие;</w:t>
            </w:r>
          </w:p>
        </w:tc>
      </w:tr>
      <w:tr w:rsidR="002E5F5C" w:rsidRPr="00683D19" w14:paraId="4F143847" w14:textId="77777777" w:rsidTr="000C6075">
        <w:trPr>
          <w:trHeight w:val="78"/>
        </w:trPr>
        <w:tc>
          <w:tcPr>
            <w:tcW w:w="2126" w:type="dxa"/>
            <w:tcBorders>
              <w:top w:val="single" w:sz="4" w:space="0" w:color="auto"/>
              <w:left w:val="single" w:sz="4" w:space="0" w:color="auto"/>
              <w:bottom w:val="single" w:sz="4" w:space="0" w:color="auto"/>
              <w:right w:val="single" w:sz="6" w:space="0" w:color="000000"/>
            </w:tcBorders>
          </w:tcPr>
          <w:p w14:paraId="2749164E"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продвинутый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39E98807" w14:textId="77777777" w:rsidR="002E5F5C" w:rsidRPr="00F337B2" w:rsidRDefault="002E5F5C" w:rsidP="000C6075">
            <w:pPr>
              <w:suppressAutoHyphens/>
              <w:rPr>
                <w:sz w:val="20"/>
                <w:szCs w:val="20"/>
              </w:rPr>
            </w:pPr>
            <w:r w:rsidRPr="00F337B2">
              <w:rPr>
                <w:sz w:val="20"/>
                <w:szCs w:val="20"/>
              </w:rPr>
              <w:t>обучающийся умеет толерантно воспринимать межкультурное многообразие общества, в том числе разнообразие систем законодательства; умеет самостоятельно и в полном объеме анализировать разнообразие правовых культур в процессе межкультурного взаимодействия и учитывает это разнообразие;</w:t>
            </w:r>
          </w:p>
        </w:tc>
      </w:tr>
      <w:tr w:rsidR="00E95B19" w:rsidRPr="00683D19" w14:paraId="24A4E7B3" w14:textId="77777777" w:rsidTr="00F337B2">
        <w:tc>
          <w:tcPr>
            <w:tcW w:w="10064" w:type="dxa"/>
            <w:gridSpan w:val="2"/>
            <w:tcBorders>
              <w:top w:val="single" w:sz="4" w:space="0" w:color="auto"/>
              <w:left w:val="single" w:sz="4" w:space="0" w:color="auto"/>
              <w:bottom w:val="single" w:sz="4" w:space="0" w:color="auto"/>
              <w:right w:val="single" w:sz="4" w:space="0" w:color="auto"/>
            </w:tcBorders>
          </w:tcPr>
          <w:p w14:paraId="55BFDD6C" w14:textId="77777777" w:rsidR="00E95B19" w:rsidRPr="00F337B2" w:rsidRDefault="00E95B19" w:rsidP="000C6075">
            <w:pPr>
              <w:suppressAutoHyphens/>
              <w:rPr>
                <w:sz w:val="20"/>
                <w:szCs w:val="20"/>
              </w:rPr>
            </w:pPr>
            <w:r w:rsidRPr="00F337B2">
              <w:rPr>
                <w:sz w:val="20"/>
                <w:szCs w:val="20"/>
              </w:rPr>
              <w:t>УК-5.3 Владеть:</w:t>
            </w:r>
          </w:p>
          <w:p w14:paraId="3C9E6C13" w14:textId="77777777" w:rsidR="00E95B19" w:rsidRPr="00F337B2" w:rsidRDefault="00E95B19" w:rsidP="000C6075">
            <w:pPr>
              <w:suppressAutoHyphens/>
              <w:rPr>
                <w:sz w:val="20"/>
                <w:szCs w:val="20"/>
              </w:rPr>
            </w:pPr>
            <w:r w:rsidRPr="00F337B2">
              <w:rPr>
                <w:sz w:val="20"/>
                <w:szCs w:val="20"/>
              </w:rPr>
              <w:t>- способностью анализировать и учитывать разнообразие культур в процессе межкультурного взаимодействия</w:t>
            </w:r>
          </w:p>
        </w:tc>
      </w:tr>
      <w:tr w:rsidR="002E5F5C" w:rsidRPr="00683D19" w14:paraId="607EE240" w14:textId="77777777" w:rsidTr="000C6075">
        <w:tc>
          <w:tcPr>
            <w:tcW w:w="2126" w:type="dxa"/>
            <w:tcBorders>
              <w:top w:val="single" w:sz="4" w:space="0" w:color="auto"/>
              <w:left w:val="single" w:sz="4" w:space="0" w:color="auto"/>
              <w:bottom w:val="single" w:sz="4" w:space="0" w:color="auto"/>
              <w:right w:val="single" w:sz="6" w:space="0" w:color="000000"/>
            </w:tcBorders>
          </w:tcPr>
          <w:p w14:paraId="65598CDA" w14:textId="77777777" w:rsidR="002E5F5C" w:rsidRPr="00F337B2" w:rsidRDefault="002E5F5C" w:rsidP="000C6075">
            <w:pPr>
              <w:widowControl w:val="0"/>
              <w:suppressAutoHyphens/>
              <w:autoSpaceDE w:val="0"/>
              <w:autoSpaceDN w:val="0"/>
              <w:adjustRightInd w:val="0"/>
              <w:jc w:val="center"/>
              <w:rPr>
                <w:bCs/>
                <w:spacing w:val="0"/>
                <w:sz w:val="20"/>
                <w:szCs w:val="20"/>
              </w:rPr>
            </w:pPr>
            <w:r w:rsidRPr="00F337B2">
              <w:rPr>
                <w:bCs/>
                <w:spacing w:val="0"/>
                <w:sz w:val="20"/>
                <w:szCs w:val="20"/>
              </w:rPr>
              <w:t>допороговый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377D6455" w14:textId="77777777" w:rsidR="002E5F5C" w:rsidRPr="00F337B2" w:rsidRDefault="002E5F5C" w:rsidP="000C6075">
            <w:pPr>
              <w:suppressAutoHyphens/>
              <w:rPr>
                <w:sz w:val="20"/>
                <w:szCs w:val="20"/>
              </w:rPr>
            </w:pPr>
            <w:r w:rsidRPr="00F337B2">
              <w:rPr>
                <w:sz w:val="20"/>
                <w:szCs w:val="20"/>
              </w:rPr>
              <w:t xml:space="preserve">обучающийся с </w:t>
            </w:r>
            <w:r w:rsidR="001550A2" w:rsidRPr="00F337B2">
              <w:rPr>
                <w:sz w:val="20"/>
                <w:szCs w:val="20"/>
              </w:rPr>
              <w:t>не</w:t>
            </w:r>
            <w:r w:rsidRPr="00F337B2">
              <w:rPr>
                <w:sz w:val="20"/>
                <w:szCs w:val="20"/>
              </w:rPr>
              <w:t xml:space="preserve"> владеет навыками анализа и учета разнообразия правовых культур в процессе межкультурного </w:t>
            </w:r>
            <w:r w:rsidR="001550A2" w:rsidRPr="00F337B2">
              <w:rPr>
                <w:sz w:val="20"/>
                <w:szCs w:val="20"/>
              </w:rPr>
              <w:t>разнообразия</w:t>
            </w:r>
            <w:r w:rsidRPr="00F337B2">
              <w:rPr>
                <w:sz w:val="20"/>
                <w:szCs w:val="20"/>
              </w:rPr>
              <w:t>;</w:t>
            </w:r>
          </w:p>
        </w:tc>
      </w:tr>
      <w:tr w:rsidR="002E5F5C" w:rsidRPr="00683D19" w14:paraId="01002A49" w14:textId="77777777" w:rsidTr="000C6075">
        <w:tc>
          <w:tcPr>
            <w:tcW w:w="2126" w:type="dxa"/>
            <w:tcBorders>
              <w:top w:val="single" w:sz="4" w:space="0" w:color="auto"/>
              <w:left w:val="single" w:sz="4" w:space="0" w:color="auto"/>
              <w:bottom w:val="single" w:sz="4" w:space="0" w:color="auto"/>
              <w:right w:val="single" w:sz="6" w:space="0" w:color="000000"/>
            </w:tcBorders>
          </w:tcPr>
          <w:p w14:paraId="7EBA9520"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пороговый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56F7F1B2" w14:textId="77777777" w:rsidR="002E5F5C" w:rsidRPr="00F337B2" w:rsidRDefault="002E5F5C" w:rsidP="000C6075">
            <w:pPr>
              <w:suppressAutoHyphens/>
              <w:rPr>
                <w:sz w:val="20"/>
                <w:szCs w:val="20"/>
              </w:rPr>
            </w:pPr>
            <w:r w:rsidRPr="00F337B2">
              <w:rPr>
                <w:sz w:val="20"/>
                <w:szCs w:val="20"/>
              </w:rPr>
              <w:t>обучающийся с существенными затруднениями и ошибками владеет навыками анализа и учета разнообразия правовых культур в процессе межкультурного разнообразия, но допускает существенные ошибки;</w:t>
            </w:r>
          </w:p>
        </w:tc>
      </w:tr>
      <w:tr w:rsidR="002E5F5C" w:rsidRPr="00683D19" w14:paraId="745CAE5F" w14:textId="77777777" w:rsidTr="000C6075">
        <w:tc>
          <w:tcPr>
            <w:tcW w:w="2126" w:type="dxa"/>
            <w:tcBorders>
              <w:top w:val="single" w:sz="4" w:space="0" w:color="auto"/>
              <w:left w:val="single" w:sz="4" w:space="0" w:color="auto"/>
              <w:bottom w:val="single" w:sz="4" w:space="0" w:color="auto"/>
              <w:right w:val="single" w:sz="6" w:space="0" w:color="000000"/>
            </w:tcBorders>
          </w:tcPr>
          <w:p w14:paraId="7E62E637"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базовый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3326D8EC" w14:textId="77777777" w:rsidR="002E5F5C" w:rsidRPr="00F337B2" w:rsidRDefault="002E5F5C" w:rsidP="000C6075">
            <w:pPr>
              <w:suppressAutoHyphens/>
              <w:rPr>
                <w:sz w:val="20"/>
                <w:szCs w:val="20"/>
              </w:rPr>
            </w:pPr>
            <w:r w:rsidRPr="00F337B2">
              <w:rPr>
                <w:sz w:val="20"/>
                <w:szCs w:val="20"/>
              </w:rPr>
              <w:t>обучающийся с несущественными затруднениями и ошибками владеет навыками анализа и учета разнообразия правовых культур в процессе межкультурного разнообразия, допуская несущественные ошибки;</w:t>
            </w:r>
          </w:p>
        </w:tc>
      </w:tr>
      <w:tr w:rsidR="002E5F5C" w:rsidRPr="00683D19" w14:paraId="6A913DF7" w14:textId="77777777" w:rsidTr="000C6075">
        <w:tc>
          <w:tcPr>
            <w:tcW w:w="2126" w:type="dxa"/>
            <w:tcBorders>
              <w:top w:val="single" w:sz="4" w:space="0" w:color="auto"/>
              <w:left w:val="single" w:sz="4" w:space="0" w:color="auto"/>
              <w:bottom w:val="single" w:sz="4" w:space="0" w:color="auto"/>
              <w:right w:val="single" w:sz="6" w:space="0" w:color="000000"/>
            </w:tcBorders>
          </w:tcPr>
          <w:p w14:paraId="229A6E25" w14:textId="77777777" w:rsidR="002E5F5C" w:rsidRPr="00F337B2" w:rsidRDefault="002E5F5C" w:rsidP="000C6075">
            <w:pPr>
              <w:suppressAutoHyphens/>
              <w:autoSpaceDE w:val="0"/>
              <w:autoSpaceDN w:val="0"/>
              <w:adjustRightInd w:val="0"/>
              <w:ind w:left="45"/>
              <w:contextualSpacing/>
              <w:jc w:val="center"/>
              <w:rPr>
                <w:bCs/>
                <w:spacing w:val="0"/>
                <w:sz w:val="20"/>
                <w:szCs w:val="20"/>
              </w:rPr>
            </w:pPr>
            <w:r w:rsidRPr="00F337B2">
              <w:rPr>
                <w:bCs/>
                <w:spacing w:val="0"/>
                <w:sz w:val="20"/>
                <w:szCs w:val="20"/>
              </w:rPr>
              <w:t>продвинутый уровень</w:t>
            </w:r>
          </w:p>
        </w:tc>
        <w:tc>
          <w:tcPr>
            <w:tcW w:w="7938" w:type="dxa"/>
            <w:tcBorders>
              <w:top w:val="single" w:sz="6" w:space="0" w:color="000000"/>
              <w:left w:val="single" w:sz="6" w:space="0" w:color="000000"/>
              <w:bottom w:val="single" w:sz="6" w:space="0" w:color="000000"/>
              <w:right w:val="single" w:sz="6" w:space="0" w:color="000000"/>
            </w:tcBorders>
            <w:shd w:val="clear" w:color="000000" w:fill="FFFFFF"/>
          </w:tcPr>
          <w:p w14:paraId="19805032" w14:textId="77777777" w:rsidR="002E5F5C" w:rsidRPr="00F337B2" w:rsidRDefault="002E5F5C" w:rsidP="000C6075">
            <w:pPr>
              <w:suppressAutoHyphens/>
              <w:rPr>
                <w:sz w:val="20"/>
                <w:szCs w:val="20"/>
              </w:rPr>
            </w:pPr>
            <w:r w:rsidRPr="00F337B2">
              <w:rPr>
                <w:sz w:val="20"/>
                <w:szCs w:val="20"/>
              </w:rPr>
              <w:t>обучающийся в полном объеме владеет навыками анализа и учета разнообразия правовых культур в процессе межкультурного разнообразия, не  допуская ошибок;</w:t>
            </w:r>
          </w:p>
        </w:tc>
      </w:tr>
    </w:tbl>
    <w:p w14:paraId="61032896" w14:textId="77777777" w:rsidR="00440BC8" w:rsidRPr="00683D19" w:rsidRDefault="00440BC8" w:rsidP="000C6075">
      <w:pPr>
        <w:suppressAutoHyphens/>
        <w:contextualSpacing/>
        <w:jc w:val="both"/>
        <w:rPr>
          <w:spacing w:val="0"/>
          <w:sz w:val="24"/>
          <w:szCs w:val="24"/>
        </w:rPr>
      </w:pPr>
      <w:bookmarkStart w:id="0" w:name="_Hlk32664967"/>
    </w:p>
    <w:p w14:paraId="5138E5FF" w14:textId="77777777" w:rsidR="00626299" w:rsidRPr="00683D19" w:rsidRDefault="00626299" w:rsidP="000C6075">
      <w:pPr>
        <w:suppressAutoHyphens/>
        <w:ind w:firstLine="709"/>
        <w:contextualSpacing/>
        <w:jc w:val="both"/>
        <w:rPr>
          <w:spacing w:val="0"/>
          <w:sz w:val="24"/>
          <w:szCs w:val="24"/>
        </w:rPr>
      </w:pPr>
      <w:r w:rsidRPr="00683D19">
        <w:rPr>
          <w:spacing w:val="0"/>
          <w:sz w:val="24"/>
          <w:szCs w:val="24"/>
        </w:rPr>
        <w:t xml:space="preserve">Таблица 3 – Соответствие уровней освоения компетенций оценкам </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843"/>
        <w:gridCol w:w="5669"/>
      </w:tblGrid>
      <w:tr w:rsidR="00626299" w:rsidRPr="00683D19" w14:paraId="5492E9B1" w14:textId="77777777" w:rsidTr="00F337B2">
        <w:trPr>
          <w:trHeight w:val="136"/>
        </w:trPr>
        <w:tc>
          <w:tcPr>
            <w:tcW w:w="2552" w:type="dxa"/>
          </w:tcPr>
          <w:p w14:paraId="0EDC49DF" w14:textId="77777777" w:rsidR="00626299" w:rsidRPr="00F337B2" w:rsidRDefault="00626299" w:rsidP="000C6075">
            <w:pPr>
              <w:suppressAutoHyphens/>
              <w:autoSpaceDE w:val="0"/>
              <w:autoSpaceDN w:val="0"/>
              <w:adjustRightInd w:val="0"/>
              <w:contextualSpacing/>
              <w:jc w:val="center"/>
              <w:rPr>
                <w:color w:val="auto"/>
                <w:spacing w:val="0"/>
                <w:sz w:val="20"/>
                <w:szCs w:val="20"/>
              </w:rPr>
            </w:pPr>
            <w:r w:rsidRPr="00F337B2">
              <w:rPr>
                <w:color w:val="auto"/>
                <w:spacing w:val="0"/>
                <w:sz w:val="20"/>
                <w:szCs w:val="20"/>
              </w:rPr>
              <w:t>Уровень освоения компетенций</w:t>
            </w:r>
          </w:p>
        </w:tc>
        <w:tc>
          <w:tcPr>
            <w:tcW w:w="1843" w:type="dxa"/>
          </w:tcPr>
          <w:p w14:paraId="340AA882" w14:textId="77777777" w:rsidR="00626299" w:rsidRPr="00F337B2" w:rsidRDefault="00626299" w:rsidP="000C6075">
            <w:pPr>
              <w:suppressAutoHyphens/>
              <w:autoSpaceDE w:val="0"/>
              <w:autoSpaceDN w:val="0"/>
              <w:adjustRightInd w:val="0"/>
              <w:contextualSpacing/>
              <w:jc w:val="center"/>
              <w:rPr>
                <w:color w:val="auto"/>
                <w:spacing w:val="0"/>
                <w:sz w:val="20"/>
                <w:szCs w:val="20"/>
              </w:rPr>
            </w:pPr>
            <w:r w:rsidRPr="00F337B2">
              <w:rPr>
                <w:color w:val="auto"/>
                <w:spacing w:val="0"/>
                <w:sz w:val="20"/>
                <w:szCs w:val="20"/>
              </w:rPr>
              <w:t>Оценка уровня подготовки</w:t>
            </w:r>
          </w:p>
        </w:tc>
        <w:tc>
          <w:tcPr>
            <w:tcW w:w="5669" w:type="dxa"/>
          </w:tcPr>
          <w:p w14:paraId="17EF5B6C" w14:textId="77777777" w:rsidR="00626299" w:rsidRPr="00F337B2" w:rsidRDefault="00626299" w:rsidP="000C6075">
            <w:pPr>
              <w:suppressAutoHyphens/>
              <w:autoSpaceDE w:val="0"/>
              <w:autoSpaceDN w:val="0"/>
              <w:adjustRightInd w:val="0"/>
              <w:contextualSpacing/>
              <w:jc w:val="center"/>
              <w:rPr>
                <w:color w:val="auto"/>
                <w:spacing w:val="0"/>
                <w:sz w:val="20"/>
                <w:szCs w:val="20"/>
              </w:rPr>
            </w:pPr>
            <w:r w:rsidRPr="00F337B2">
              <w:rPr>
                <w:color w:val="auto"/>
                <w:spacing w:val="0"/>
                <w:sz w:val="20"/>
                <w:szCs w:val="20"/>
              </w:rPr>
              <w:t>Вербальный аналог</w:t>
            </w:r>
          </w:p>
        </w:tc>
      </w:tr>
      <w:tr w:rsidR="00626299" w:rsidRPr="00683D19" w14:paraId="2811D9CE" w14:textId="77777777" w:rsidTr="00F337B2">
        <w:trPr>
          <w:trHeight w:val="136"/>
        </w:trPr>
        <w:tc>
          <w:tcPr>
            <w:tcW w:w="2552" w:type="dxa"/>
          </w:tcPr>
          <w:p w14:paraId="231C12A1" w14:textId="77777777" w:rsidR="00626299" w:rsidRPr="00F337B2" w:rsidRDefault="00626299" w:rsidP="000C6075">
            <w:pPr>
              <w:suppressAutoHyphens/>
              <w:autoSpaceDE w:val="0"/>
              <w:autoSpaceDN w:val="0"/>
              <w:adjustRightInd w:val="0"/>
              <w:contextualSpacing/>
              <w:rPr>
                <w:bCs/>
                <w:color w:val="auto"/>
                <w:spacing w:val="0"/>
                <w:sz w:val="20"/>
                <w:szCs w:val="20"/>
              </w:rPr>
            </w:pPr>
            <w:r w:rsidRPr="00F337B2">
              <w:rPr>
                <w:bCs/>
                <w:color w:val="auto"/>
                <w:spacing w:val="0"/>
                <w:sz w:val="20"/>
                <w:szCs w:val="20"/>
              </w:rPr>
              <w:t>Допороговый уровень</w:t>
            </w:r>
          </w:p>
        </w:tc>
        <w:tc>
          <w:tcPr>
            <w:tcW w:w="1843" w:type="dxa"/>
          </w:tcPr>
          <w:p w14:paraId="0703707A" w14:textId="77777777" w:rsidR="00626299" w:rsidRPr="00F337B2" w:rsidRDefault="00626299" w:rsidP="000C6075">
            <w:pPr>
              <w:suppressAutoHyphens/>
              <w:autoSpaceDE w:val="0"/>
              <w:autoSpaceDN w:val="0"/>
              <w:adjustRightInd w:val="0"/>
              <w:contextualSpacing/>
              <w:jc w:val="center"/>
              <w:rPr>
                <w:color w:val="auto"/>
                <w:spacing w:val="0"/>
                <w:sz w:val="20"/>
                <w:szCs w:val="20"/>
              </w:rPr>
            </w:pPr>
            <w:r w:rsidRPr="00F337B2">
              <w:rPr>
                <w:color w:val="auto"/>
                <w:spacing w:val="0"/>
                <w:sz w:val="20"/>
                <w:szCs w:val="20"/>
              </w:rPr>
              <w:t>2</w:t>
            </w:r>
          </w:p>
        </w:tc>
        <w:tc>
          <w:tcPr>
            <w:tcW w:w="5669" w:type="dxa"/>
          </w:tcPr>
          <w:p w14:paraId="29FE9E76" w14:textId="77777777" w:rsidR="00626299" w:rsidRPr="00F337B2" w:rsidRDefault="00626299" w:rsidP="000C6075">
            <w:pPr>
              <w:suppressAutoHyphens/>
              <w:autoSpaceDE w:val="0"/>
              <w:autoSpaceDN w:val="0"/>
              <w:adjustRightInd w:val="0"/>
              <w:ind w:right="-116"/>
              <w:contextualSpacing/>
              <w:jc w:val="center"/>
              <w:rPr>
                <w:color w:val="auto"/>
                <w:spacing w:val="0"/>
                <w:sz w:val="20"/>
                <w:szCs w:val="20"/>
              </w:rPr>
            </w:pPr>
            <w:r w:rsidRPr="00F337B2">
              <w:rPr>
                <w:color w:val="auto"/>
                <w:spacing w:val="0"/>
                <w:sz w:val="20"/>
                <w:szCs w:val="20"/>
              </w:rPr>
              <w:t>Неудовлетворительно</w:t>
            </w:r>
          </w:p>
        </w:tc>
      </w:tr>
      <w:tr w:rsidR="00626299" w:rsidRPr="00683D19" w14:paraId="7DD84B97" w14:textId="77777777" w:rsidTr="00F337B2">
        <w:trPr>
          <w:trHeight w:val="136"/>
        </w:trPr>
        <w:tc>
          <w:tcPr>
            <w:tcW w:w="2552" w:type="dxa"/>
          </w:tcPr>
          <w:p w14:paraId="4FDD6B82" w14:textId="77777777" w:rsidR="00626299" w:rsidRPr="00F337B2" w:rsidRDefault="00626299" w:rsidP="000C6075">
            <w:pPr>
              <w:suppressAutoHyphens/>
              <w:autoSpaceDE w:val="0"/>
              <w:autoSpaceDN w:val="0"/>
              <w:adjustRightInd w:val="0"/>
              <w:contextualSpacing/>
              <w:rPr>
                <w:bCs/>
                <w:color w:val="auto"/>
                <w:spacing w:val="0"/>
                <w:sz w:val="20"/>
                <w:szCs w:val="20"/>
              </w:rPr>
            </w:pPr>
            <w:r w:rsidRPr="00F337B2">
              <w:rPr>
                <w:bCs/>
                <w:color w:val="auto"/>
                <w:spacing w:val="0"/>
                <w:sz w:val="20"/>
                <w:szCs w:val="20"/>
              </w:rPr>
              <w:t>Пороговый уровень</w:t>
            </w:r>
          </w:p>
        </w:tc>
        <w:tc>
          <w:tcPr>
            <w:tcW w:w="1843" w:type="dxa"/>
          </w:tcPr>
          <w:p w14:paraId="7C72327D" w14:textId="77777777" w:rsidR="00626299" w:rsidRPr="00F337B2" w:rsidRDefault="00626299" w:rsidP="000C6075">
            <w:pPr>
              <w:suppressAutoHyphens/>
              <w:autoSpaceDE w:val="0"/>
              <w:autoSpaceDN w:val="0"/>
              <w:adjustRightInd w:val="0"/>
              <w:contextualSpacing/>
              <w:jc w:val="center"/>
              <w:rPr>
                <w:color w:val="auto"/>
                <w:spacing w:val="0"/>
                <w:sz w:val="20"/>
                <w:szCs w:val="20"/>
              </w:rPr>
            </w:pPr>
            <w:r w:rsidRPr="00F337B2">
              <w:rPr>
                <w:color w:val="auto"/>
                <w:spacing w:val="0"/>
                <w:sz w:val="20"/>
                <w:szCs w:val="20"/>
              </w:rPr>
              <w:t>3</w:t>
            </w:r>
          </w:p>
        </w:tc>
        <w:tc>
          <w:tcPr>
            <w:tcW w:w="5669" w:type="dxa"/>
          </w:tcPr>
          <w:p w14:paraId="4407E490" w14:textId="77777777" w:rsidR="00626299" w:rsidRPr="00F337B2" w:rsidRDefault="00626299" w:rsidP="000C6075">
            <w:pPr>
              <w:suppressAutoHyphens/>
              <w:autoSpaceDE w:val="0"/>
              <w:autoSpaceDN w:val="0"/>
              <w:adjustRightInd w:val="0"/>
              <w:contextualSpacing/>
              <w:jc w:val="center"/>
              <w:rPr>
                <w:color w:val="auto"/>
                <w:spacing w:val="0"/>
                <w:sz w:val="20"/>
                <w:szCs w:val="20"/>
              </w:rPr>
            </w:pPr>
            <w:r w:rsidRPr="00F337B2">
              <w:rPr>
                <w:color w:val="auto"/>
                <w:spacing w:val="0"/>
                <w:sz w:val="20"/>
                <w:szCs w:val="20"/>
              </w:rPr>
              <w:t>Удовлетворительно</w:t>
            </w:r>
          </w:p>
        </w:tc>
      </w:tr>
      <w:tr w:rsidR="00626299" w:rsidRPr="00683D19" w14:paraId="240CE1E7" w14:textId="77777777" w:rsidTr="00F337B2">
        <w:trPr>
          <w:trHeight w:val="136"/>
        </w:trPr>
        <w:tc>
          <w:tcPr>
            <w:tcW w:w="2552" w:type="dxa"/>
            <w:tcBorders>
              <w:bottom w:val="single" w:sz="4" w:space="0" w:color="auto"/>
            </w:tcBorders>
          </w:tcPr>
          <w:p w14:paraId="6DD8D38B" w14:textId="77777777" w:rsidR="00626299" w:rsidRPr="00F337B2" w:rsidRDefault="00626299" w:rsidP="000C6075">
            <w:pPr>
              <w:suppressAutoHyphens/>
              <w:autoSpaceDE w:val="0"/>
              <w:autoSpaceDN w:val="0"/>
              <w:adjustRightInd w:val="0"/>
              <w:contextualSpacing/>
              <w:rPr>
                <w:bCs/>
                <w:color w:val="auto"/>
                <w:spacing w:val="0"/>
                <w:sz w:val="20"/>
                <w:szCs w:val="20"/>
              </w:rPr>
            </w:pPr>
            <w:r w:rsidRPr="00F337B2">
              <w:rPr>
                <w:bCs/>
                <w:color w:val="auto"/>
                <w:spacing w:val="0"/>
                <w:sz w:val="20"/>
                <w:szCs w:val="20"/>
              </w:rPr>
              <w:t>Базовый уровень</w:t>
            </w:r>
          </w:p>
        </w:tc>
        <w:tc>
          <w:tcPr>
            <w:tcW w:w="1843" w:type="dxa"/>
            <w:tcBorders>
              <w:bottom w:val="single" w:sz="4" w:space="0" w:color="auto"/>
            </w:tcBorders>
          </w:tcPr>
          <w:p w14:paraId="323866B8" w14:textId="77777777" w:rsidR="00626299" w:rsidRPr="00F337B2" w:rsidRDefault="00626299" w:rsidP="000C6075">
            <w:pPr>
              <w:suppressAutoHyphens/>
              <w:autoSpaceDE w:val="0"/>
              <w:autoSpaceDN w:val="0"/>
              <w:adjustRightInd w:val="0"/>
              <w:contextualSpacing/>
              <w:jc w:val="center"/>
              <w:rPr>
                <w:color w:val="auto"/>
                <w:spacing w:val="0"/>
                <w:sz w:val="20"/>
                <w:szCs w:val="20"/>
              </w:rPr>
            </w:pPr>
            <w:r w:rsidRPr="00F337B2">
              <w:rPr>
                <w:color w:val="auto"/>
                <w:spacing w:val="0"/>
                <w:sz w:val="20"/>
                <w:szCs w:val="20"/>
              </w:rPr>
              <w:t>4</w:t>
            </w:r>
          </w:p>
        </w:tc>
        <w:tc>
          <w:tcPr>
            <w:tcW w:w="5669" w:type="dxa"/>
            <w:tcBorders>
              <w:bottom w:val="single" w:sz="4" w:space="0" w:color="auto"/>
            </w:tcBorders>
          </w:tcPr>
          <w:p w14:paraId="38C977FC" w14:textId="77777777" w:rsidR="00626299" w:rsidRPr="00F337B2" w:rsidRDefault="00626299" w:rsidP="000C6075">
            <w:pPr>
              <w:suppressAutoHyphens/>
              <w:autoSpaceDE w:val="0"/>
              <w:autoSpaceDN w:val="0"/>
              <w:adjustRightInd w:val="0"/>
              <w:contextualSpacing/>
              <w:jc w:val="center"/>
              <w:rPr>
                <w:color w:val="auto"/>
                <w:spacing w:val="0"/>
                <w:sz w:val="20"/>
                <w:szCs w:val="20"/>
              </w:rPr>
            </w:pPr>
            <w:r w:rsidRPr="00F337B2">
              <w:rPr>
                <w:color w:val="auto"/>
                <w:spacing w:val="0"/>
                <w:sz w:val="20"/>
                <w:szCs w:val="20"/>
              </w:rPr>
              <w:t>Хорошо</w:t>
            </w:r>
          </w:p>
        </w:tc>
      </w:tr>
      <w:tr w:rsidR="00626299" w:rsidRPr="00683D19" w14:paraId="098BA463" w14:textId="77777777" w:rsidTr="00F337B2">
        <w:trPr>
          <w:trHeight w:val="139"/>
        </w:trPr>
        <w:tc>
          <w:tcPr>
            <w:tcW w:w="2552" w:type="dxa"/>
            <w:tcBorders>
              <w:bottom w:val="single" w:sz="4" w:space="0" w:color="auto"/>
            </w:tcBorders>
          </w:tcPr>
          <w:p w14:paraId="1D432F37" w14:textId="77777777" w:rsidR="00626299" w:rsidRPr="00F337B2" w:rsidRDefault="00626299" w:rsidP="000C6075">
            <w:pPr>
              <w:suppressAutoHyphens/>
              <w:autoSpaceDE w:val="0"/>
              <w:autoSpaceDN w:val="0"/>
              <w:adjustRightInd w:val="0"/>
              <w:contextualSpacing/>
              <w:rPr>
                <w:bCs/>
                <w:color w:val="auto"/>
                <w:spacing w:val="0"/>
                <w:sz w:val="20"/>
                <w:szCs w:val="20"/>
              </w:rPr>
            </w:pPr>
            <w:r w:rsidRPr="00F337B2">
              <w:rPr>
                <w:bCs/>
                <w:color w:val="auto"/>
                <w:spacing w:val="0"/>
                <w:sz w:val="20"/>
                <w:szCs w:val="20"/>
              </w:rPr>
              <w:t>Продвинутый уровень</w:t>
            </w:r>
          </w:p>
        </w:tc>
        <w:tc>
          <w:tcPr>
            <w:tcW w:w="1843" w:type="dxa"/>
            <w:tcBorders>
              <w:bottom w:val="single" w:sz="4" w:space="0" w:color="auto"/>
            </w:tcBorders>
          </w:tcPr>
          <w:p w14:paraId="357711B8" w14:textId="77777777" w:rsidR="00626299" w:rsidRPr="00F337B2" w:rsidRDefault="00626299" w:rsidP="000C6075">
            <w:pPr>
              <w:suppressAutoHyphens/>
              <w:autoSpaceDE w:val="0"/>
              <w:autoSpaceDN w:val="0"/>
              <w:adjustRightInd w:val="0"/>
              <w:contextualSpacing/>
              <w:jc w:val="center"/>
              <w:rPr>
                <w:color w:val="auto"/>
                <w:spacing w:val="0"/>
                <w:sz w:val="20"/>
                <w:szCs w:val="20"/>
              </w:rPr>
            </w:pPr>
            <w:r w:rsidRPr="00F337B2">
              <w:rPr>
                <w:color w:val="auto"/>
                <w:spacing w:val="0"/>
                <w:sz w:val="20"/>
                <w:szCs w:val="20"/>
              </w:rPr>
              <w:t>5</w:t>
            </w:r>
          </w:p>
        </w:tc>
        <w:tc>
          <w:tcPr>
            <w:tcW w:w="5669" w:type="dxa"/>
            <w:tcBorders>
              <w:bottom w:val="single" w:sz="4" w:space="0" w:color="auto"/>
            </w:tcBorders>
          </w:tcPr>
          <w:p w14:paraId="33EF9749" w14:textId="77777777" w:rsidR="00626299" w:rsidRPr="00F337B2" w:rsidRDefault="00626299" w:rsidP="000C6075">
            <w:pPr>
              <w:suppressAutoHyphens/>
              <w:autoSpaceDE w:val="0"/>
              <w:autoSpaceDN w:val="0"/>
              <w:adjustRightInd w:val="0"/>
              <w:contextualSpacing/>
              <w:jc w:val="center"/>
              <w:rPr>
                <w:color w:val="auto"/>
                <w:spacing w:val="0"/>
                <w:sz w:val="20"/>
                <w:szCs w:val="20"/>
              </w:rPr>
            </w:pPr>
            <w:r w:rsidRPr="00F337B2">
              <w:rPr>
                <w:color w:val="auto"/>
                <w:spacing w:val="0"/>
                <w:sz w:val="20"/>
                <w:szCs w:val="20"/>
              </w:rPr>
              <w:t>Отлично</w:t>
            </w:r>
          </w:p>
        </w:tc>
      </w:tr>
      <w:bookmarkEnd w:id="0"/>
    </w:tbl>
    <w:p w14:paraId="4D2E2DC6" w14:textId="77777777" w:rsidR="00A52D86" w:rsidRPr="00683D19" w:rsidRDefault="00A52D86" w:rsidP="000C6075">
      <w:pPr>
        <w:suppressAutoHyphens/>
        <w:ind w:firstLine="567"/>
        <w:jc w:val="both"/>
        <w:rPr>
          <w:b/>
          <w:color w:val="auto"/>
          <w:spacing w:val="0"/>
          <w:sz w:val="24"/>
          <w:szCs w:val="24"/>
        </w:rPr>
      </w:pPr>
    </w:p>
    <w:p w14:paraId="7F9EED87" w14:textId="77777777" w:rsidR="00942F8C" w:rsidRDefault="00942F8C" w:rsidP="000C6075">
      <w:pPr>
        <w:suppressAutoHyphens/>
        <w:jc w:val="center"/>
        <w:rPr>
          <w:b/>
          <w:color w:val="auto"/>
          <w:spacing w:val="0"/>
          <w:sz w:val="24"/>
          <w:szCs w:val="24"/>
        </w:rPr>
        <w:sectPr w:rsidR="00942F8C" w:rsidSect="00942F8C">
          <w:pgSz w:w="11907" w:h="16840"/>
          <w:pgMar w:top="851" w:right="567" w:bottom="851" w:left="1134" w:header="720" w:footer="283" w:gutter="0"/>
          <w:cols w:space="720"/>
          <w:titlePg/>
          <w:docGrid w:linePitch="381"/>
        </w:sectPr>
      </w:pPr>
    </w:p>
    <w:p w14:paraId="0F0B43C4" w14:textId="77777777" w:rsidR="00626299" w:rsidRPr="00683D19" w:rsidRDefault="00626299" w:rsidP="000C6075">
      <w:pPr>
        <w:suppressAutoHyphens/>
        <w:jc w:val="center"/>
        <w:rPr>
          <w:b/>
          <w:color w:val="auto"/>
          <w:spacing w:val="0"/>
          <w:sz w:val="24"/>
          <w:szCs w:val="24"/>
        </w:rPr>
      </w:pPr>
      <w:r w:rsidRPr="00683D19">
        <w:rPr>
          <w:b/>
          <w:color w:val="auto"/>
          <w:spacing w:val="0"/>
          <w:sz w:val="24"/>
          <w:szCs w:val="24"/>
        </w:rPr>
        <w:lastRenderedPageBreak/>
        <w:t>2 Методические материалы, определяющие процедуры оценивания знаний, умений, навыков и (или) опыта деятельности</w:t>
      </w:r>
    </w:p>
    <w:p w14:paraId="3E336316" w14:textId="77777777" w:rsidR="000C6075" w:rsidRDefault="000C6075" w:rsidP="000C6075">
      <w:pPr>
        <w:suppressAutoHyphens/>
        <w:ind w:firstLine="709"/>
        <w:contextualSpacing/>
        <w:jc w:val="both"/>
        <w:rPr>
          <w:rFonts w:eastAsia="Calibri"/>
          <w:color w:val="auto"/>
          <w:spacing w:val="0"/>
          <w:sz w:val="24"/>
          <w:szCs w:val="24"/>
          <w:lang w:eastAsia="en-US"/>
        </w:rPr>
      </w:pPr>
    </w:p>
    <w:p w14:paraId="546D1543" w14:textId="77777777" w:rsidR="00626299" w:rsidRPr="00683D19" w:rsidRDefault="00626299" w:rsidP="000C6075">
      <w:pPr>
        <w:suppressAutoHyphens/>
        <w:ind w:firstLine="709"/>
        <w:contextualSpacing/>
        <w:jc w:val="both"/>
        <w:rPr>
          <w:rFonts w:eastAsia="Calibri"/>
          <w:color w:val="auto"/>
          <w:spacing w:val="0"/>
          <w:sz w:val="24"/>
          <w:szCs w:val="24"/>
          <w:lang w:eastAsia="en-US"/>
        </w:rPr>
      </w:pPr>
      <w:r w:rsidRPr="00683D19">
        <w:rPr>
          <w:rFonts w:eastAsia="Calibri"/>
          <w:color w:val="auto"/>
          <w:spacing w:val="0"/>
          <w:sz w:val="24"/>
          <w:szCs w:val="24"/>
          <w:lang w:eastAsia="en-US"/>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14:paraId="77D5961C" w14:textId="77777777" w:rsidR="00626299" w:rsidRPr="00683D19" w:rsidRDefault="00626299" w:rsidP="000C6075">
      <w:pPr>
        <w:suppressAutoHyphens/>
        <w:ind w:firstLine="709"/>
        <w:contextualSpacing/>
        <w:jc w:val="both"/>
        <w:rPr>
          <w:color w:val="auto"/>
          <w:spacing w:val="0"/>
          <w:sz w:val="24"/>
          <w:szCs w:val="24"/>
          <w:lang w:eastAsia="en-US"/>
        </w:rPr>
      </w:pPr>
      <w:r w:rsidRPr="00683D19">
        <w:rPr>
          <w:color w:val="auto"/>
          <w:spacing w:val="0"/>
          <w:sz w:val="24"/>
          <w:szCs w:val="24"/>
          <w:u w:val="single"/>
          <w:lang w:eastAsia="en-US"/>
        </w:rPr>
        <w:t>П</w:t>
      </w:r>
      <w:r w:rsidRPr="00683D19">
        <w:rPr>
          <w:color w:val="auto"/>
          <w:spacing w:val="0"/>
          <w:sz w:val="24"/>
          <w:szCs w:val="24"/>
          <w:lang w:eastAsia="en-US"/>
        </w:rPr>
        <w:t xml:space="preserve">о дисциплине </w:t>
      </w:r>
      <w:r w:rsidR="00EC16F8" w:rsidRPr="00683D19">
        <w:rPr>
          <w:color w:val="auto"/>
          <w:spacing w:val="0"/>
          <w:sz w:val="24"/>
          <w:szCs w:val="24"/>
          <w:lang w:eastAsia="en-US"/>
        </w:rPr>
        <w:t>Сравнительное правоведение</w:t>
      </w:r>
      <w:r w:rsidR="00636A36" w:rsidRPr="00683D19">
        <w:rPr>
          <w:color w:val="auto"/>
          <w:spacing w:val="0"/>
          <w:sz w:val="24"/>
          <w:szCs w:val="24"/>
          <w:lang w:eastAsia="en-US"/>
        </w:rPr>
        <w:t xml:space="preserve"> </w:t>
      </w:r>
      <w:r w:rsidRPr="00683D19">
        <w:rPr>
          <w:color w:val="auto"/>
          <w:spacing w:val="0"/>
          <w:sz w:val="24"/>
          <w:szCs w:val="24"/>
          <w:lang w:eastAsia="en-US"/>
        </w:rPr>
        <w:t xml:space="preserve">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14:paraId="57ECAA27" w14:textId="77777777" w:rsidR="00626299" w:rsidRPr="00683D19" w:rsidRDefault="00626299" w:rsidP="000C6075">
      <w:pPr>
        <w:suppressAutoHyphens/>
        <w:ind w:firstLine="709"/>
        <w:contextualSpacing/>
        <w:jc w:val="both"/>
        <w:rPr>
          <w:color w:val="auto"/>
          <w:spacing w:val="0"/>
          <w:sz w:val="24"/>
          <w:szCs w:val="24"/>
          <w:lang w:eastAsia="en-US"/>
        </w:rPr>
      </w:pPr>
      <w:r w:rsidRPr="00683D19">
        <w:rPr>
          <w:rFonts w:eastAsia="Calibri"/>
          <w:color w:val="auto"/>
          <w:spacing w:val="0"/>
          <w:sz w:val="24"/>
          <w:szCs w:val="24"/>
          <w:lang w:eastAsia="en-US"/>
        </w:rPr>
        <w:t>Текущий контроль обеспечивает своевременную обратную связь,</w:t>
      </w:r>
      <w:r w:rsidRPr="00683D19">
        <w:rPr>
          <w:color w:val="auto"/>
          <w:spacing w:val="0"/>
          <w:sz w:val="24"/>
          <w:szCs w:val="24"/>
          <w:lang w:eastAsia="en-US"/>
        </w:rPr>
        <w:t xml:space="preserve">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14:paraId="2D488F48" w14:textId="77777777" w:rsidR="00626299" w:rsidRPr="00683D19" w:rsidRDefault="00626299" w:rsidP="000C6075">
      <w:pPr>
        <w:widowControl w:val="0"/>
        <w:tabs>
          <w:tab w:val="left" w:pos="0"/>
          <w:tab w:val="left" w:pos="1134"/>
        </w:tabs>
        <w:suppressAutoHyphens/>
        <w:ind w:firstLine="709"/>
        <w:jc w:val="both"/>
        <w:rPr>
          <w:color w:val="auto"/>
          <w:spacing w:val="0"/>
          <w:sz w:val="24"/>
          <w:szCs w:val="24"/>
        </w:rPr>
      </w:pPr>
      <w:r w:rsidRPr="00683D19">
        <w:rPr>
          <w:color w:val="auto"/>
          <w:spacing w:val="0"/>
          <w:sz w:val="24"/>
          <w:szCs w:val="24"/>
        </w:rPr>
        <w:t>К достоинствам данного типа контроля относится его систематичность, непосредственно коррелирующаяся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14:paraId="53AD9353" w14:textId="77777777" w:rsidR="00626299" w:rsidRPr="00683D19" w:rsidRDefault="00626299" w:rsidP="000C6075">
      <w:pPr>
        <w:widowControl w:val="0"/>
        <w:tabs>
          <w:tab w:val="left" w:pos="0"/>
          <w:tab w:val="left" w:pos="1134"/>
        </w:tabs>
        <w:suppressAutoHyphens/>
        <w:ind w:firstLine="709"/>
        <w:jc w:val="both"/>
        <w:rPr>
          <w:color w:val="auto"/>
          <w:spacing w:val="0"/>
          <w:sz w:val="24"/>
          <w:szCs w:val="24"/>
        </w:rPr>
      </w:pPr>
      <w:r w:rsidRPr="00683D19">
        <w:rPr>
          <w:color w:val="auto"/>
          <w:spacing w:val="0"/>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14:paraId="44F9ACA5" w14:textId="77777777" w:rsidR="00626299" w:rsidRPr="00683D19" w:rsidRDefault="00626299" w:rsidP="000C6075">
      <w:pPr>
        <w:tabs>
          <w:tab w:val="num" w:pos="0"/>
        </w:tabs>
        <w:suppressAutoHyphens/>
        <w:ind w:firstLine="709"/>
        <w:contextualSpacing/>
        <w:jc w:val="both"/>
        <w:rPr>
          <w:color w:val="auto"/>
          <w:spacing w:val="0"/>
          <w:sz w:val="24"/>
          <w:szCs w:val="24"/>
          <w:lang w:eastAsia="en-US"/>
        </w:rPr>
      </w:pPr>
      <w:r w:rsidRPr="00683D19">
        <w:rPr>
          <w:color w:val="auto"/>
          <w:spacing w:val="0"/>
          <w:sz w:val="24"/>
          <w:szCs w:val="24"/>
          <w:lang w:eastAsia="en-US"/>
        </w:rPr>
        <w:t xml:space="preserve">Промежуточная аттестация по дисциплине </w:t>
      </w:r>
      <w:r w:rsidR="00EC16F8" w:rsidRPr="00683D19">
        <w:rPr>
          <w:color w:val="auto"/>
          <w:spacing w:val="0"/>
          <w:sz w:val="24"/>
          <w:szCs w:val="24"/>
          <w:lang w:eastAsia="en-US"/>
        </w:rPr>
        <w:t>Сравнительное правоведение</w:t>
      </w:r>
      <w:r w:rsidR="00F337B2">
        <w:rPr>
          <w:color w:val="auto"/>
          <w:spacing w:val="0"/>
          <w:sz w:val="24"/>
          <w:szCs w:val="24"/>
          <w:lang w:eastAsia="en-US"/>
        </w:rPr>
        <w:t xml:space="preserve"> </w:t>
      </w:r>
      <w:r w:rsidRPr="00683D19">
        <w:rPr>
          <w:color w:val="auto"/>
          <w:spacing w:val="0"/>
          <w:sz w:val="24"/>
          <w:szCs w:val="24"/>
          <w:lang w:eastAsia="en-US"/>
        </w:rPr>
        <w:t xml:space="preserve">проводится в форме </w:t>
      </w:r>
      <w:r w:rsidR="00F337B2">
        <w:rPr>
          <w:color w:val="auto"/>
          <w:spacing w:val="0"/>
          <w:sz w:val="24"/>
          <w:szCs w:val="24"/>
          <w:lang w:eastAsia="en-US"/>
        </w:rPr>
        <w:t xml:space="preserve">защиты </w:t>
      </w:r>
      <w:r w:rsidR="00387266">
        <w:rPr>
          <w:color w:val="auto"/>
          <w:spacing w:val="0"/>
          <w:sz w:val="24"/>
          <w:szCs w:val="24"/>
          <w:lang w:eastAsia="en-US"/>
        </w:rPr>
        <w:t>курсовой</w:t>
      </w:r>
      <w:r w:rsidR="00F337B2">
        <w:rPr>
          <w:color w:val="auto"/>
          <w:spacing w:val="0"/>
          <w:sz w:val="24"/>
          <w:szCs w:val="24"/>
          <w:lang w:eastAsia="en-US"/>
        </w:rPr>
        <w:t xml:space="preserve"> работы и в форме </w:t>
      </w:r>
      <w:r w:rsidR="00EC16F8" w:rsidRPr="00683D19">
        <w:rPr>
          <w:color w:val="auto"/>
          <w:spacing w:val="0"/>
          <w:sz w:val="24"/>
          <w:szCs w:val="24"/>
          <w:lang w:eastAsia="en-US"/>
        </w:rPr>
        <w:t>экзамена</w:t>
      </w:r>
      <w:r w:rsidR="00636A36" w:rsidRPr="00683D19">
        <w:rPr>
          <w:color w:val="auto"/>
          <w:spacing w:val="0"/>
          <w:sz w:val="24"/>
          <w:szCs w:val="24"/>
          <w:lang w:eastAsia="en-US"/>
        </w:rPr>
        <w:t>.</w:t>
      </w:r>
      <w:r w:rsidRPr="00683D19">
        <w:rPr>
          <w:color w:val="auto"/>
          <w:spacing w:val="0"/>
          <w:sz w:val="24"/>
          <w:szCs w:val="24"/>
          <w:lang w:eastAsia="en-US"/>
        </w:rPr>
        <w:t xml:space="preserve"> </w:t>
      </w:r>
    </w:p>
    <w:p w14:paraId="39611972" w14:textId="77777777" w:rsidR="00626299" w:rsidRPr="00683D19" w:rsidRDefault="00626299" w:rsidP="000C6075">
      <w:pPr>
        <w:widowControl w:val="0"/>
        <w:tabs>
          <w:tab w:val="left" w:pos="0"/>
          <w:tab w:val="left" w:pos="1134"/>
        </w:tabs>
        <w:suppressAutoHyphens/>
        <w:ind w:firstLine="709"/>
        <w:jc w:val="both"/>
        <w:rPr>
          <w:color w:val="auto"/>
          <w:spacing w:val="0"/>
          <w:sz w:val="24"/>
          <w:szCs w:val="24"/>
        </w:rPr>
      </w:pPr>
      <w:r w:rsidRPr="00683D19">
        <w:rPr>
          <w:color w:val="auto"/>
          <w:spacing w:val="0"/>
          <w:sz w:val="24"/>
          <w:szCs w:val="24"/>
        </w:rPr>
        <w:t xml:space="preserve">Итоговая оценка определяется по результатам текущего контроля успеваемости и промежуточной аттестации. </w:t>
      </w:r>
    </w:p>
    <w:p w14:paraId="5D1A0CA5" w14:textId="77777777" w:rsidR="00626299" w:rsidRPr="00683D19" w:rsidRDefault="00626299" w:rsidP="000C6075">
      <w:pPr>
        <w:widowControl w:val="0"/>
        <w:tabs>
          <w:tab w:val="left" w:pos="0"/>
          <w:tab w:val="left" w:pos="1134"/>
        </w:tabs>
        <w:suppressAutoHyphens/>
        <w:ind w:firstLine="709"/>
        <w:jc w:val="both"/>
        <w:rPr>
          <w:color w:val="auto"/>
          <w:spacing w:val="0"/>
          <w:sz w:val="24"/>
          <w:szCs w:val="24"/>
        </w:rPr>
      </w:pPr>
      <w:r w:rsidRPr="00683D19">
        <w:rPr>
          <w:color w:val="auto"/>
          <w:spacing w:val="0"/>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14:paraId="4B63F4CD" w14:textId="77777777" w:rsidR="00626299" w:rsidRPr="00683D19" w:rsidRDefault="00626299" w:rsidP="000C6075">
      <w:pPr>
        <w:tabs>
          <w:tab w:val="left" w:pos="709"/>
        </w:tabs>
        <w:suppressAutoHyphens/>
        <w:spacing w:line="16" w:lineRule="atLeast"/>
        <w:ind w:firstLine="709"/>
        <w:jc w:val="both"/>
        <w:rPr>
          <w:color w:val="auto"/>
          <w:spacing w:val="0"/>
          <w:sz w:val="24"/>
          <w:szCs w:val="24"/>
          <w:lang w:eastAsia="en-US"/>
        </w:rPr>
      </w:pPr>
      <w:r w:rsidRPr="00683D19">
        <w:rPr>
          <w:color w:val="auto"/>
          <w:spacing w:val="0"/>
          <w:sz w:val="24"/>
          <w:szCs w:val="24"/>
          <w:lang w:eastAsia="en-US"/>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14:paraId="79F82F94" w14:textId="77777777" w:rsidR="00626299" w:rsidRPr="00683D19" w:rsidRDefault="000C6075" w:rsidP="000C6075">
      <w:pPr>
        <w:suppressAutoHyphens/>
        <w:jc w:val="center"/>
        <w:rPr>
          <w:b/>
          <w:color w:val="auto"/>
          <w:spacing w:val="0"/>
          <w:sz w:val="24"/>
          <w:szCs w:val="24"/>
        </w:rPr>
      </w:pPr>
      <w:r>
        <w:rPr>
          <w:b/>
          <w:color w:val="auto"/>
          <w:spacing w:val="0"/>
          <w:sz w:val="24"/>
          <w:szCs w:val="24"/>
        </w:rPr>
        <w:t>2.1</w:t>
      </w:r>
      <w:r>
        <w:rPr>
          <w:b/>
          <w:color w:val="auto"/>
          <w:spacing w:val="0"/>
          <w:sz w:val="24"/>
          <w:szCs w:val="24"/>
        </w:rPr>
        <w:tab/>
      </w:r>
      <w:r w:rsidR="00626299" w:rsidRPr="00683D19">
        <w:rPr>
          <w:b/>
          <w:color w:val="auto"/>
          <w:spacing w:val="0"/>
          <w:sz w:val="24"/>
          <w:szCs w:val="24"/>
        </w:rPr>
        <w:t>Оценочные средства, используемые в процессе текущего контроля успеваемости</w:t>
      </w:r>
    </w:p>
    <w:p w14:paraId="3B7CE6C7" w14:textId="77777777" w:rsidR="00626299" w:rsidRPr="00683D19" w:rsidRDefault="00626299" w:rsidP="000C6075">
      <w:pPr>
        <w:suppressAutoHyphens/>
        <w:ind w:firstLine="709"/>
        <w:jc w:val="both"/>
        <w:rPr>
          <w:b/>
          <w:color w:val="auto"/>
          <w:spacing w:val="0"/>
          <w:sz w:val="24"/>
          <w:szCs w:val="24"/>
        </w:rPr>
      </w:pPr>
      <w:r w:rsidRPr="00683D19">
        <w:rPr>
          <w:rFonts w:eastAsia="Calibri"/>
          <w:b/>
          <w:color w:val="auto"/>
          <w:spacing w:val="0"/>
          <w:sz w:val="24"/>
          <w:szCs w:val="24"/>
          <w:lang w:eastAsia="en-US"/>
        </w:rPr>
        <w:t xml:space="preserve">2.1.1 Устный/ письменный опрос </w:t>
      </w:r>
    </w:p>
    <w:p w14:paraId="5304A704" w14:textId="77777777" w:rsidR="00626299" w:rsidRPr="00683D19" w:rsidRDefault="00626299" w:rsidP="000C6075">
      <w:pPr>
        <w:suppressAutoHyphens/>
        <w:ind w:firstLine="709"/>
        <w:jc w:val="both"/>
        <w:rPr>
          <w:color w:val="auto"/>
          <w:spacing w:val="0"/>
          <w:sz w:val="24"/>
          <w:szCs w:val="24"/>
        </w:rPr>
      </w:pPr>
      <w:r w:rsidRPr="00683D19">
        <w:rPr>
          <w:color w:val="auto"/>
          <w:spacing w:val="0"/>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203"/>
        <w:gridCol w:w="6770"/>
      </w:tblGrid>
      <w:tr w:rsidR="00626299" w:rsidRPr="00683D19" w14:paraId="2ACDF02B" w14:textId="77777777" w:rsidTr="000C6075">
        <w:tc>
          <w:tcPr>
            <w:tcW w:w="695" w:type="pct"/>
            <w:vMerge w:val="restart"/>
            <w:shd w:val="clear" w:color="auto" w:fill="auto"/>
          </w:tcPr>
          <w:p w14:paraId="748822DC" w14:textId="77777777" w:rsidR="00626299" w:rsidRPr="00E96F84" w:rsidRDefault="00626299" w:rsidP="000C6075">
            <w:pPr>
              <w:tabs>
                <w:tab w:val="left" w:pos="-135"/>
              </w:tabs>
              <w:suppressAutoHyphens/>
              <w:jc w:val="center"/>
              <w:rPr>
                <w:iCs/>
                <w:color w:val="auto"/>
                <w:spacing w:val="0"/>
                <w:sz w:val="20"/>
                <w:szCs w:val="20"/>
              </w:rPr>
            </w:pPr>
            <w:r w:rsidRPr="00E96F84">
              <w:rPr>
                <w:iCs/>
                <w:color w:val="auto"/>
                <w:spacing w:val="0"/>
                <w:sz w:val="20"/>
                <w:szCs w:val="20"/>
              </w:rPr>
              <w:t>Код индикаторов достижения компетенции</w:t>
            </w:r>
          </w:p>
        </w:tc>
        <w:tc>
          <w:tcPr>
            <w:tcW w:w="4305" w:type="pct"/>
            <w:gridSpan w:val="2"/>
            <w:shd w:val="clear" w:color="auto" w:fill="auto"/>
          </w:tcPr>
          <w:p w14:paraId="25AE4D08" w14:textId="77777777" w:rsidR="00626299" w:rsidRPr="00E96F84" w:rsidRDefault="00626299" w:rsidP="000C6075">
            <w:pPr>
              <w:tabs>
                <w:tab w:val="left" w:pos="-135"/>
              </w:tabs>
              <w:suppressAutoHyphens/>
              <w:jc w:val="center"/>
              <w:rPr>
                <w:iCs/>
                <w:color w:val="auto"/>
                <w:spacing w:val="0"/>
                <w:sz w:val="20"/>
                <w:szCs w:val="20"/>
              </w:rPr>
            </w:pPr>
            <w:r w:rsidRPr="00E96F84">
              <w:rPr>
                <w:iCs/>
                <w:color w:val="auto"/>
                <w:spacing w:val="0"/>
                <w:sz w:val="20"/>
                <w:szCs w:val="20"/>
              </w:rPr>
              <w:t>Оценочные средства</w:t>
            </w:r>
          </w:p>
        </w:tc>
      </w:tr>
      <w:tr w:rsidR="00626299" w:rsidRPr="00683D19" w14:paraId="01448E5E" w14:textId="77777777" w:rsidTr="00942F8C">
        <w:tc>
          <w:tcPr>
            <w:tcW w:w="695" w:type="pct"/>
            <w:vMerge/>
            <w:shd w:val="clear" w:color="auto" w:fill="auto"/>
          </w:tcPr>
          <w:p w14:paraId="3983674E" w14:textId="77777777" w:rsidR="00626299" w:rsidRPr="00E96F84" w:rsidRDefault="00626299" w:rsidP="000C6075">
            <w:pPr>
              <w:tabs>
                <w:tab w:val="left" w:pos="-135"/>
              </w:tabs>
              <w:suppressAutoHyphens/>
              <w:jc w:val="center"/>
              <w:rPr>
                <w:iCs/>
                <w:color w:val="auto"/>
                <w:spacing w:val="0"/>
                <w:sz w:val="20"/>
                <w:szCs w:val="20"/>
              </w:rPr>
            </w:pPr>
          </w:p>
        </w:tc>
        <w:tc>
          <w:tcPr>
            <w:tcW w:w="1057" w:type="pct"/>
            <w:shd w:val="clear" w:color="auto" w:fill="auto"/>
          </w:tcPr>
          <w:p w14:paraId="011EF255" w14:textId="77777777" w:rsidR="00626299" w:rsidRPr="00E96F84" w:rsidRDefault="00626299" w:rsidP="000C6075">
            <w:pPr>
              <w:tabs>
                <w:tab w:val="left" w:pos="-135"/>
              </w:tabs>
              <w:suppressAutoHyphens/>
              <w:jc w:val="center"/>
              <w:rPr>
                <w:iCs/>
                <w:color w:val="auto"/>
                <w:spacing w:val="0"/>
                <w:sz w:val="20"/>
                <w:szCs w:val="20"/>
              </w:rPr>
            </w:pPr>
            <w:r w:rsidRPr="00E96F84">
              <w:rPr>
                <w:iCs/>
                <w:color w:val="auto"/>
                <w:spacing w:val="0"/>
                <w:sz w:val="20"/>
                <w:szCs w:val="20"/>
              </w:rPr>
              <w:t>Наименование темы</w:t>
            </w:r>
          </w:p>
        </w:tc>
        <w:tc>
          <w:tcPr>
            <w:tcW w:w="3248" w:type="pct"/>
            <w:shd w:val="clear" w:color="auto" w:fill="auto"/>
          </w:tcPr>
          <w:p w14:paraId="1B4355F0" w14:textId="77777777" w:rsidR="00626299" w:rsidRPr="00E96F84" w:rsidRDefault="00EF536E" w:rsidP="000C6075">
            <w:pPr>
              <w:tabs>
                <w:tab w:val="left" w:pos="-135"/>
              </w:tabs>
              <w:suppressAutoHyphens/>
              <w:jc w:val="center"/>
              <w:rPr>
                <w:iCs/>
                <w:color w:val="auto"/>
                <w:spacing w:val="0"/>
                <w:sz w:val="20"/>
                <w:szCs w:val="20"/>
              </w:rPr>
            </w:pPr>
            <w:r w:rsidRPr="00E96F84">
              <w:rPr>
                <w:iCs/>
                <w:color w:val="auto"/>
                <w:spacing w:val="0"/>
                <w:sz w:val="20"/>
                <w:szCs w:val="20"/>
              </w:rPr>
              <w:t>Вопросы для устного/письменного опроса</w:t>
            </w:r>
          </w:p>
        </w:tc>
      </w:tr>
      <w:tr w:rsidR="00A17209" w:rsidRPr="00683D19" w14:paraId="7938D790" w14:textId="77777777" w:rsidTr="000C6075">
        <w:tc>
          <w:tcPr>
            <w:tcW w:w="5000" w:type="pct"/>
            <w:gridSpan w:val="3"/>
            <w:shd w:val="clear" w:color="auto" w:fill="auto"/>
          </w:tcPr>
          <w:p w14:paraId="3E165147" w14:textId="77777777" w:rsidR="00A17209" w:rsidRPr="00E96F84" w:rsidRDefault="00A17209" w:rsidP="000C6075">
            <w:pPr>
              <w:tabs>
                <w:tab w:val="left" w:pos="-135"/>
              </w:tabs>
              <w:suppressAutoHyphens/>
              <w:jc w:val="both"/>
              <w:rPr>
                <w:iCs/>
                <w:color w:val="auto"/>
                <w:spacing w:val="0"/>
                <w:sz w:val="20"/>
                <w:szCs w:val="20"/>
              </w:rPr>
            </w:pPr>
            <w:r w:rsidRPr="00E96F84">
              <w:rPr>
                <w:iCs/>
                <w:color w:val="auto"/>
                <w:spacing w:val="0"/>
                <w:sz w:val="20"/>
                <w:szCs w:val="20"/>
              </w:rPr>
              <w:t>Раздел 1.  Введение в сравнительное правоведение</w:t>
            </w:r>
          </w:p>
        </w:tc>
      </w:tr>
      <w:tr w:rsidR="00E96F84" w:rsidRPr="00683D19" w14:paraId="58704E6D" w14:textId="77777777" w:rsidTr="00942F8C">
        <w:tc>
          <w:tcPr>
            <w:tcW w:w="695" w:type="pct"/>
            <w:shd w:val="clear" w:color="auto" w:fill="auto"/>
          </w:tcPr>
          <w:p w14:paraId="14B296F1" w14:textId="77777777" w:rsidR="00E96F84" w:rsidRDefault="00E96F84" w:rsidP="000C6075">
            <w:pPr>
              <w:tabs>
                <w:tab w:val="left" w:pos="-135"/>
              </w:tabs>
              <w:suppressAutoHyphens/>
              <w:jc w:val="both"/>
              <w:rPr>
                <w:spacing w:val="0"/>
                <w:sz w:val="19"/>
                <w:szCs w:val="19"/>
                <w:lang w:val="en-US" w:eastAsia="en-US"/>
              </w:rPr>
            </w:pPr>
            <w:r w:rsidRPr="00E96F84">
              <w:rPr>
                <w:spacing w:val="0"/>
                <w:sz w:val="19"/>
                <w:szCs w:val="19"/>
                <w:lang w:val="en-US" w:eastAsia="en-US"/>
              </w:rPr>
              <w:t xml:space="preserve">ПК-3.1 </w:t>
            </w:r>
          </w:p>
          <w:p w14:paraId="2255571F" w14:textId="77777777" w:rsidR="00E96F84" w:rsidRPr="00E96F84" w:rsidRDefault="00E96F84" w:rsidP="000C6075">
            <w:pPr>
              <w:tabs>
                <w:tab w:val="left" w:pos="-135"/>
              </w:tabs>
              <w:suppressAutoHyphens/>
              <w:jc w:val="both"/>
              <w:rPr>
                <w:iCs/>
                <w:color w:val="auto"/>
                <w:spacing w:val="0"/>
                <w:sz w:val="20"/>
                <w:szCs w:val="20"/>
              </w:rPr>
            </w:pPr>
            <w:r w:rsidRPr="00E96F84">
              <w:rPr>
                <w:spacing w:val="0"/>
                <w:sz w:val="19"/>
                <w:szCs w:val="19"/>
                <w:lang w:val="en-US" w:eastAsia="en-US"/>
              </w:rPr>
              <w:t>УК-5.1</w:t>
            </w:r>
          </w:p>
        </w:tc>
        <w:tc>
          <w:tcPr>
            <w:tcW w:w="1057" w:type="pct"/>
            <w:shd w:val="clear" w:color="auto" w:fill="auto"/>
          </w:tcPr>
          <w:p w14:paraId="3EFC033F" w14:textId="77777777" w:rsidR="00E96F84" w:rsidRPr="00E96F84" w:rsidRDefault="00E96F84" w:rsidP="000C6075">
            <w:pPr>
              <w:tabs>
                <w:tab w:val="left" w:pos="-135"/>
              </w:tabs>
              <w:suppressAutoHyphens/>
              <w:rPr>
                <w:iCs/>
                <w:color w:val="auto"/>
                <w:spacing w:val="0"/>
                <w:sz w:val="20"/>
                <w:szCs w:val="20"/>
              </w:rPr>
            </w:pPr>
            <w:r>
              <w:rPr>
                <w:iCs/>
                <w:color w:val="auto"/>
                <w:spacing w:val="0"/>
                <w:sz w:val="20"/>
                <w:szCs w:val="20"/>
              </w:rPr>
              <w:t xml:space="preserve">Тема: </w:t>
            </w:r>
            <w:r w:rsidRPr="00E96F84">
              <w:rPr>
                <w:iCs/>
                <w:color w:val="auto"/>
                <w:spacing w:val="0"/>
                <w:sz w:val="20"/>
                <w:szCs w:val="20"/>
              </w:rPr>
              <w:t>Сравнительное правоведение: метод, наука, учебная дисциплина</w:t>
            </w:r>
          </w:p>
        </w:tc>
        <w:tc>
          <w:tcPr>
            <w:tcW w:w="3248" w:type="pct"/>
            <w:shd w:val="clear" w:color="auto" w:fill="auto"/>
          </w:tcPr>
          <w:p w14:paraId="6515708F" w14:textId="77777777" w:rsidR="00A17209" w:rsidRPr="00A17209" w:rsidRDefault="00A17209" w:rsidP="00484ADA">
            <w:pPr>
              <w:pStyle w:val="a5"/>
              <w:numPr>
                <w:ilvl w:val="0"/>
                <w:numId w:val="362"/>
              </w:numPr>
              <w:tabs>
                <w:tab w:val="left" w:pos="318"/>
              </w:tabs>
              <w:suppressAutoHyphens/>
              <w:ind w:left="34" w:firstLine="0"/>
              <w:jc w:val="both"/>
              <w:rPr>
                <w:rFonts w:ascii="Calibri" w:hAnsi="Calibri"/>
                <w:color w:val="auto"/>
                <w:spacing w:val="0"/>
                <w:sz w:val="19"/>
                <w:szCs w:val="19"/>
                <w:lang w:eastAsia="en-US"/>
              </w:rPr>
            </w:pPr>
            <w:r w:rsidRPr="00A17209">
              <w:rPr>
                <w:spacing w:val="0"/>
                <w:sz w:val="19"/>
                <w:szCs w:val="19"/>
                <w:lang w:eastAsia="en-US"/>
              </w:rPr>
              <w:t>Сравнительное правоведение как особая отрасль правового знания.</w:t>
            </w:r>
          </w:p>
          <w:p w14:paraId="028C14A4" w14:textId="77777777" w:rsidR="00A17209" w:rsidRPr="00A17209" w:rsidRDefault="00A17209" w:rsidP="00484ADA">
            <w:pPr>
              <w:pStyle w:val="a5"/>
              <w:numPr>
                <w:ilvl w:val="0"/>
                <w:numId w:val="362"/>
              </w:numPr>
              <w:tabs>
                <w:tab w:val="left" w:pos="318"/>
              </w:tabs>
              <w:suppressAutoHyphens/>
              <w:ind w:left="34" w:firstLine="0"/>
              <w:jc w:val="both"/>
              <w:rPr>
                <w:rFonts w:ascii="Calibri" w:hAnsi="Calibri"/>
                <w:color w:val="auto"/>
                <w:spacing w:val="0"/>
                <w:sz w:val="19"/>
                <w:szCs w:val="19"/>
                <w:lang w:eastAsia="en-US"/>
              </w:rPr>
            </w:pPr>
            <w:r w:rsidRPr="00A17209">
              <w:rPr>
                <w:spacing w:val="0"/>
                <w:sz w:val="19"/>
                <w:szCs w:val="19"/>
                <w:lang w:eastAsia="en-US"/>
              </w:rPr>
              <w:t xml:space="preserve">Предмет, цели, задачи и система курса сравнительного правоведения. </w:t>
            </w:r>
          </w:p>
          <w:p w14:paraId="53008043" w14:textId="77777777" w:rsidR="00A17209" w:rsidRPr="00A17209" w:rsidRDefault="00A17209" w:rsidP="00484ADA">
            <w:pPr>
              <w:pStyle w:val="a5"/>
              <w:numPr>
                <w:ilvl w:val="0"/>
                <w:numId w:val="362"/>
              </w:numPr>
              <w:tabs>
                <w:tab w:val="left" w:pos="318"/>
              </w:tabs>
              <w:suppressAutoHyphens/>
              <w:ind w:left="34" w:firstLine="0"/>
              <w:jc w:val="both"/>
              <w:rPr>
                <w:rFonts w:ascii="Calibri" w:hAnsi="Calibri"/>
                <w:color w:val="auto"/>
                <w:spacing w:val="0"/>
                <w:sz w:val="19"/>
                <w:szCs w:val="19"/>
                <w:lang w:eastAsia="en-US"/>
              </w:rPr>
            </w:pPr>
            <w:r w:rsidRPr="00A17209">
              <w:rPr>
                <w:spacing w:val="0"/>
                <w:sz w:val="19"/>
                <w:szCs w:val="19"/>
                <w:lang w:eastAsia="en-US"/>
              </w:rPr>
              <w:t>Междисциплинарные связи с отдельными отраслями права и научными дисциплинами.</w:t>
            </w:r>
          </w:p>
          <w:p w14:paraId="55457C62" w14:textId="77777777" w:rsidR="00A17209" w:rsidRDefault="00A17209" w:rsidP="000C6075">
            <w:pPr>
              <w:tabs>
                <w:tab w:val="left" w:pos="-135"/>
                <w:tab w:val="left" w:pos="318"/>
              </w:tabs>
              <w:suppressAutoHyphens/>
              <w:ind w:left="34"/>
              <w:jc w:val="both"/>
              <w:rPr>
                <w:spacing w:val="0"/>
                <w:sz w:val="19"/>
                <w:szCs w:val="19"/>
                <w:lang w:eastAsia="en-US"/>
              </w:rPr>
            </w:pPr>
            <w:r>
              <w:rPr>
                <w:spacing w:val="0"/>
                <w:sz w:val="19"/>
                <w:szCs w:val="19"/>
                <w:lang w:eastAsia="en-US"/>
              </w:rPr>
              <w:t>4.</w:t>
            </w:r>
            <w:r w:rsidRPr="00A17209">
              <w:rPr>
                <w:spacing w:val="0"/>
                <w:sz w:val="19"/>
                <w:szCs w:val="19"/>
                <w:lang w:eastAsia="en-US"/>
              </w:rPr>
              <w:t xml:space="preserve"> Возникновение и основные этапы развития сравнительного правоведения. </w:t>
            </w:r>
          </w:p>
          <w:p w14:paraId="65C1979D" w14:textId="77777777" w:rsidR="00A17209" w:rsidRDefault="00A17209" w:rsidP="000C6075">
            <w:pPr>
              <w:tabs>
                <w:tab w:val="left" w:pos="-135"/>
                <w:tab w:val="left" w:pos="318"/>
              </w:tabs>
              <w:suppressAutoHyphens/>
              <w:ind w:left="34"/>
              <w:jc w:val="both"/>
              <w:rPr>
                <w:spacing w:val="0"/>
                <w:sz w:val="19"/>
                <w:szCs w:val="19"/>
                <w:lang w:eastAsia="en-US"/>
              </w:rPr>
            </w:pPr>
            <w:r>
              <w:rPr>
                <w:spacing w:val="0"/>
                <w:sz w:val="19"/>
                <w:szCs w:val="19"/>
                <w:lang w:eastAsia="en-US"/>
              </w:rPr>
              <w:t>5.</w:t>
            </w:r>
            <w:r w:rsidRPr="00A17209">
              <w:rPr>
                <w:spacing w:val="0"/>
                <w:sz w:val="19"/>
                <w:szCs w:val="19"/>
                <w:lang w:eastAsia="en-US"/>
              </w:rPr>
              <w:t xml:space="preserve"> Предпосылки для развития сравнительного правоведения в России. </w:t>
            </w:r>
          </w:p>
          <w:p w14:paraId="4EE23DF9" w14:textId="77777777" w:rsidR="00E96F84" w:rsidRPr="00E96F84" w:rsidRDefault="00A17209" w:rsidP="000C6075">
            <w:pPr>
              <w:tabs>
                <w:tab w:val="left" w:pos="-135"/>
                <w:tab w:val="left" w:pos="318"/>
              </w:tabs>
              <w:suppressAutoHyphens/>
              <w:ind w:left="34"/>
              <w:jc w:val="both"/>
              <w:rPr>
                <w:iCs/>
                <w:color w:val="auto"/>
                <w:spacing w:val="0"/>
                <w:sz w:val="20"/>
                <w:szCs w:val="20"/>
              </w:rPr>
            </w:pPr>
            <w:r>
              <w:rPr>
                <w:spacing w:val="0"/>
                <w:sz w:val="19"/>
                <w:szCs w:val="19"/>
                <w:lang w:eastAsia="en-US"/>
              </w:rPr>
              <w:t xml:space="preserve">6. </w:t>
            </w:r>
            <w:r w:rsidRPr="00A17209">
              <w:rPr>
                <w:spacing w:val="0"/>
                <w:sz w:val="19"/>
                <w:szCs w:val="19"/>
                <w:lang w:eastAsia="en-US"/>
              </w:rPr>
              <w:t>Современное состоян</w:t>
            </w:r>
            <w:r>
              <w:rPr>
                <w:spacing w:val="0"/>
                <w:sz w:val="19"/>
                <w:szCs w:val="19"/>
                <w:lang w:eastAsia="en-US"/>
              </w:rPr>
              <w:t>ие юридической компаративистики</w:t>
            </w:r>
          </w:p>
        </w:tc>
      </w:tr>
      <w:tr w:rsidR="00E96F84" w:rsidRPr="00683D19" w14:paraId="4CCCEE5D" w14:textId="77777777" w:rsidTr="00942F8C">
        <w:tc>
          <w:tcPr>
            <w:tcW w:w="695" w:type="pct"/>
            <w:shd w:val="clear" w:color="auto" w:fill="auto"/>
          </w:tcPr>
          <w:p w14:paraId="677D84AF" w14:textId="77777777" w:rsidR="00E96F84" w:rsidRPr="00E96F84" w:rsidRDefault="00E96F84" w:rsidP="000C6075">
            <w:pPr>
              <w:tabs>
                <w:tab w:val="left" w:pos="-135"/>
              </w:tabs>
              <w:suppressAutoHyphens/>
              <w:jc w:val="both"/>
              <w:rPr>
                <w:iCs/>
                <w:color w:val="auto"/>
                <w:spacing w:val="0"/>
                <w:sz w:val="20"/>
                <w:szCs w:val="20"/>
              </w:rPr>
            </w:pPr>
            <w:r w:rsidRPr="00E96F84">
              <w:rPr>
                <w:iCs/>
                <w:color w:val="auto"/>
                <w:spacing w:val="0"/>
                <w:sz w:val="20"/>
                <w:szCs w:val="20"/>
              </w:rPr>
              <w:t xml:space="preserve">ПК-3.1 </w:t>
            </w:r>
          </w:p>
          <w:p w14:paraId="55582CA7" w14:textId="77777777" w:rsidR="00E96F84" w:rsidRPr="00E96F84" w:rsidRDefault="00E96F84" w:rsidP="000C6075">
            <w:pPr>
              <w:tabs>
                <w:tab w:val="left" w:pos="-135"/>
              </w:tabs>
              <w:suppressAutoHyphens/>
              <w:jc w:val="both"/>
              <w:rPr>
                <w:iCs/>
                <w:color w:val="auto"/>
                <w:spacing w:val="0"/>
                <w:sz w:val="20"/>
                <w:szCs w:val="20"/>
              </w:rPr>
            </w:pPr>
            <w:r w:rsidRPr="00E96F84">
              <w:rPr>
                <w:iCs/>
                <w:color w:val="auto"/>
                <w:spacing w:val="0"/>
                <w:sz w:val="20"/>
                <w:szCs w:val="20"/>
              </w:rPr>
              <w:t>УК-5.1</w:t>
            </w:r>
          </w:p>
        </w:tc>
        <w:tc>
          <w:tcPr>
            <w:tcW w:w="1057" w:type="pct"/>
            <w:shd w:val="clear" w:color="auto" w:fill="auto"/>
          </w:tcPr>
          <w:p w14:paraId="32B5DEE8" w14:textId="77777777" w:rsidR="00E96F84" w:rsidRPr="00E96F84" w:rsidRDefault="00E96F84" w:rsidP="000C6075">
            <w:pPr>
              <w:tabs>
                <w:tab w:val="left" w:pos="-135"/>
              </w:tabs>
              <w:suppressAutoHyphens/>
              <w:rPr>
                <w:iCs/>
                <w:color w:val="auto"/>
                <w:spacing w:val="0"/>
                <w:sz w:val="20"/>
                <w:szCs w:val="20"/>
              </w:rPr>
            </w:pPr>
            <w:r>
              <w:rPr>
                <w:iCs/>
                <w:color w:val="auto"/>
                <w:spacing w:val="0"/>
                <w:sz w:val="20"/>
                <w:szCs w:val="20"/>
              </w:rPr>
              <w:t xml:space="preserve">Тема: </w:t>
            </w:r>
            <w:r w:rsidRPr="00E96F84">
              <w:rPr>
                <w:iCs/>
                <w:color w:val="auto"/>
                <w:spacing w:val="0"/>
                <w:sz w:val="20"/>
                <w:szCs w:val="20"/>
              </w:rPr>
              <w:t>Классификация основных правовых систем современности</w:t>
            </w:r>
          </w:p>
        </w:tc>
        <w:tc>
          <w:tcPr>
            <w:tcW w:w="3248" w:type="pct"/>
            <w:shd w:val="clear" w:color="auto" w:fill="auto"/>
          </w:tcPr>
          <w:p w14:paraId="063534C4" w14:textId="77777777" w:rsidR="00A17209" w:rsidRDefault="00A17209" w:rsidP="00484ADA">
            <w:pPr>
              <w:pStyle w:val="a5"/>
              <w:numPr>
                <w:ilvl w:val="0"/>
                <w:numId w:val="363"/>
              </w:numPr>
              <w:tabs>
                <w:tab w:val="left" w:pos="-135"/>
                <w:tab w:val="left" w:pos="318"/>
              </w:tabs>
              <w:suppressAutoHyphens/>
              <w:ind w:left="34" w:firstLine="0"/>
              <w:rPr>
                <w:iCs/>
                <w:color w:val="auto"/>
                <w:spacing w:val="0"/>
                <w:sz w:val="20"/>
                <w:szCs w:val="20"/>
              </w:rPr>
            </w:pPr>
            <w:r w:rsidRPr="00A17209">
              <w:rPr>
                <w:iCs/>
                <w:color w:val="auto"/>
                <w:spacing w:val="0"/>
                <w:sz w:val="20"/>
                <w:szCs w:val="20"/>
              </w:rPr>
              <w:t xml:space="preserve">Понятие типологии и классификации правовых систем современности. </w:t>
            </w:r>
          </w:p>
          <w:p w14:paraId="4235E572" w14:textId="77777777" w:rsidR="00A17209" w:rsidRDefault="00A17209" w:rsidP="00484ADA">
            <w:pPr>
              <w:pStyle w:val="a5"/>
              <w:numPr>
                <w:ilvl w:val="0"/>
                <w:numId w:val="363"/>
              </w:numPr>
              <w:tabs>
                <w:tab w:val="left" w:pos="-135"/>
                <w:tab w:val="left" w:pos="318"/>
              </w:tabs>
              <w:suppressAutoHyphens/>
              <w:ind w:left="34" w:firstLine="0"/>
              <w:rPr>
                <w:iCs/>
                <w:color w:val="auto"/>
                <w:spacing w:val="0"/>
                <w:sz w:val="20"/>
                <w:szCs w:val="20"/>
              </w:rPr>
            </w:pPr>
            <w:r w:rsidRPr="00A17209">
              <w:rPr>
                <w:iCs/>
                <w:color w:val="auto"/>
                <w:spacing w:val="0"/>
                <w:sz w:val="20"/>
                <w:szCs w:val="20"/>
              </w:rPr>
              <w:t xml:space="preserve">Понятие правовой системы в сравнительном правоведении: «национальная правовая система» и «семья правовых систем». </w:t>
            </w:r>
          </w:p>
          <w:p w14:paraId="28B020A1" w14:textId="77777777" w:rsidR="00A17209" w:rsidRDefault="00A17209" w:rsidP="00484ADA">
            <w:pPr>
              <w:pStyle w:val="a5"/>
              <w:numPr>
                <w:ilvl w:val="0"/>
                <w:numId w:val="363"/>
              </w:numPr>
              <w:tabs>
                <w:tab w:val="left" w:pos="-135"/>
                <w:tab w:val="left" w:pos="318"/>
              </w:tabs>
              <w:suppressAutoHyphens/>
              <w:ind w:left="34" w:firstLine="0"/>
              <w:rPr>
                <w:iCs/>
                <w:color w:val="auto"/>
                <w:spacing w:val="0"/>
                <w:sz w:val="20"/>
                <w:szCs w:val="20"/>
              </w:rPr>
            </w:pPr>
            <w:r w:rsidRPr="00A17209">
              <w:rPr>
                <w:iCs/>
                <w:color w:val="auto"/>
                <w:spacing w:val="0"/>
                <w:sz w:val="20"/>
                <w:szCs w:val="20"/>
              </w:rPr>
              <w:t xml:space="preserve">Классификация правовых систем. </w:t>
            </w:r>
          </w:p>
          <w:p w14:paraId="07E08EA4" w14:textId="77777777" w:rsidR="00E96F84" w:rsidRPr="00A17209" w:rsidRDefault="00A17209" w:rsidP="00484ADA">
            <w:pPr>
              <w:pStyle w:val="a5"/>
              <w:numPr>
                <w:ilvl w:val="0"/>
                <w:numId w:val="363"/>
              </w:numPr>
              <w:tabs>
                <w:tab w:val="left" w:pos="-135"/>
                <w:tab w:val="left" w:pos="318"/>
              </w:tabs>
              <w:suppressAutoHyphens/>
              <w:ind w:left="34" w:firstLine="0"/>
              <w:rPr>
                <w:iCs/>
                <w:color w:val="auto"/>
                <w:spacing w:val="0"/>
                <w:sz w:val="20"/>
                <w:szCs w:val="20"/>
              </w:rPr>
            </w:pPr>
            <w:r w:rsidRPr="00A17209">
              <w:rPr>
                <w:iCs/>
                <w:color w:val="auto"/>
                <w:spacing w:val="0"/>
                <w:sz w:val="20"/>
                <w:szCs w:val="20"/>
              </w:rPr>
              <w:t>Критерии формирования источников, структуры, основных понятий и институтов права правовых семей.</w:t>
            </w:r>
          </w:p>
        </w:tc>
      </w:tr>
      <w:tr w:rsidR="00E96F84" w:rsidRPr="00683D19" w14:paraId="5F1AAACA" w14:textId="77777777" w:rsidTr="00942F8C">
        <w:tc>
          <w:tcPr>
            <w:tcW w:w="695" w:type="pct"/>
            <w:shd w:val="clear" w:color="auto" w:fill="auto"/>
          </w:tcPr>
          <w:p w14:paraId="6CE135E2" w14:textId="77777777" w:rsidR="00E96F84" w:rsidRPr="00E96F84" w:rsidRDefault="00E96F84" w:rsidP="000C6075">
            <w:pPr>
              <w:tabs>
                <w:tab w:val="left" w:pos="-135"/>
              </w:tabs>
              <w:suppressAutoHyphens/>
              <w:jc w:val="both"/>
              <w:rPr>
                <w:iCs/>
                <w:color w:val="auto"/>
                <w:spacing w:val="0"/>
                <w:sz w:val="20"/>
                <w:szCs w:val="20"/>
              </w:rPr>
            </w:pPr>
            <w:r w:rsidRPr="00E96F84">
              <w:rPr>
                <w:iCs/>
                <w:color w:val="auto"/>
                <w:spacing w:val="0"/>
                <w:sz w:val="20"/>
                <w:szCs w:val="20"/>
              </w:rPr>
              <w:t xml:space="preserve">ПК-3.1 </w:t>
            </w:r>
          </w:p>
          <w:p w14:paraId="16DCFF9D" w14:textId="77777777" w:rsidR="00E96F84" w:rsidRPr="00E96F84" w:rsidRDefault="00E96F84" w:rsidP="000C6075">
            <w:pPr>
              <w:tabs>
                <w:tab w:val="left" w:pos="-135"/>
              </w:tabs>
              <w:suppressAutoHyphens/>
              <w:jc w:val="both"/>
              <w:rPr>
                <w:iCs/>
                <w:color w:val="auto"/>
                <w:spacing w:val="0"/>
                <w:sz w:val="20"/>
                <w:szCs w:val="20"/>
              </w:rPr>
            </w:pPr>
            <w:r w:rsidRPr="00E96F84">
              <w:rPr>
                <w:iCs/>
                <w:color w:val="auto"/>
                <w:spacing w:val="0"/>
                <w:sz w:val="20"/>
                <w:szCs w:val="20"/>
              </w:rPr>
              <w:t>УК-5.1</w:t>
            </w:r>
          </w:p>
        </w:tc>
        <w:tc>
          <w:tcPr>
            <w:tcW w:w="1057" w:type="pct"/>
            <w:shd w:val="clear" w:color="auto" w:fill="auto"/>
          </w:tcPr>
          <w:p w14:paraId="3746DBB7" w14:textId="77777777" w:rsidR="00E96F84" w:rsidRDefault="00E96F84" w:rsidP="000C6075">
            <w:pPr>
              <w:tabs>
                <w:tab w:val="left" w:pos="-135"/>
              </w:tabs>
              <w:suppressAutoHyphens/>
              <w:rPr>
                <w:spacing w:val="0"/>
                <w:sz w:val="19"/>
                <w:szCs w:val="19"/>
                <w:lang w:eastAsia="en-US"/>
              </w:rPr>
            </w:pPr>
            <w:r>
              <w:rPr>
                <w:spacing w:val="0"/>
                <w:sz w:val="19"/>
                <w:szCs w:val="19"/>
                <w:lang w:eastAsia="en-US"/>
              </w:rPr>
              <w:t>Тема:</w:t>
            </w:r>
          </w:p>
          <w:p w14:paraId="3467BF5E" w14:textId="77777777" w:rsidR="00E96F84" w:rsidRPr="00E96F84" w:rsidRDefault="00E96F84" w:rsidP="000C6075">
            <w:pPr>
              <w:tabs>
                <w:tab w:val="left" w:pos="-135"/>
              </w:tabs>
              <w:suppressAutoHyphens/>
              <w:rPr>
                <w:iCs/>
                <w:color w:val="auto"/>
                <w:spacing w:val="0"/>
                <w:sz w:val="20"/>
                <w:szCs w:val="20"/>
              </w:rPr>
            </w:pPr>
            <w:r w:rsidRPr="00E96F84">
              <w:rPr>
                <w:spacing w:val="0"/>
                <w:sz w:val="19"/>
                <w:szCs w:val="19"/>
                <w:lang w:eastAsia="en-US"/>
              </w:rPr>
              <w:t>Сравнительное правоведение и международное право</w:t>
            </w:r>
          </w:p>
        </w:tc>
        <w:tc>
          <w:tcPr>
            <w:tcW w:w="3248" w:type="pct"/>
            <w:shd w:val="clear" w:color="auto" w:fill="auto"/>
          </w:tcPr>
          <w:p w14:paraId="0B25425B" w14:textId="77777777" w:rsidR="00A17209" w:rsidRPr="00A17209" w:rsidRDefault="00A17209" w:rsidP="00484ADA">
            <w:pPr>
              <w:pStyle w:val="a5"/>
              <w:numPr>
                <w:ilvl w:val="0"/>
                <w:numId w:val="364"/>
              </w:numPr>
              <w:tabs>
                <w:tab w:val="left" w:pos="-135"/>
              </w:tabs>
              <w:suppressAutoHyphens/>
              <w:ind w:left="34" w:hanging="34"/>
              <w:jc w:val="both"/>
              <w:rPr>
                <w:spacing w:val="0"/>
                <w:sz w:val="19"/>
                <w:szCs w:val="19"/>
                <w:lang w:eastAsia="en-US"/>
              </w:rPr>
            </w:pPr>
            <w:r w:rsidRPr="00A17209">
              <w:rPr>
                <w:spacing w:val="0"/>
                <w:sz w:val="19"/>
                <w:szCs w:val="19"/>
                <w:lang w:eastAsia="en-US"/>
              </w:rPr>
              <w:t>Механизм</w:t>
            </w:r>
            <w:r w:rsidRPr="00A17209">
              <w:rPr>
                <w:rFonts w:ascii="Calibri" w:hAnsi="Calibri"/>
                <w:color w:val="auto"/>
                <w:spacing w:val="0"/>
                <w:sz w:val="22"/>
                <w:szCs w:val="22"/>
                <w:lang w:eastAsia="en-US"/>
              </w:rPr>
              <w:t xml:space="preserve"> </w:t>
            </w:r>
            <w:r w:rsidRPr="00A17209">
              <w:rPr>
                <w:spacing w:val="0"/>
                <w:sz w:val="19"/>
                <w:szCs w:val="19"/>
                <w:lang w:eastAsia="en-US"/>
              </w:rPr>
              <w:t xml:space="preserve">сближения национальных правовых систем на основе международных договоров. </w:t>
            </w:r>
          </w:p>
          <w:p w14:paraId="2F6F624B" w14:textId="77777777" w:rsidR="00E96F84" w:rsidRPr="00A17209" w:rsidRDefault="00A17209" w:rsidP="00484ADA">
            <w:pPr>
              <w:pStyle w:val="a5"/>
              <w:numPr>
                <w:ilvl w:val="0"/>
                <w:numId w:val="364"/>
              </w:numPr>
              <w:tabs>
                <w:tab w:val="left" w:pos="-135"/>
              </w:tabs>
              <w:suppressAutoHyphens/>
              <w:ind w:left="34" w:hanging="34"/>
              <w:jc w:val="both"/>
              <w:rPr>
                <w:iCs/>
                <w:color w:val="auto"/>
                <w:spacing w:val="0"/>
                <w:sz w:val="20"/>
                <w:szCs w:val="20"/>
              </w:rPr>
            </w:pPr>
            <w:r w:rsidRPr="00A17209">
              <w:rPr>
                <w:spacing w:val="0"/>
                <w:sz w:val="19"/>
                <w:szCs w:val="19"/>
                <w:lang w:eastAsia="en-US"/>
              </w:rPr>
              <w:t>Взаимодействие сравнительного правоведения, международного частного права и международного публичного права.</w:t>
            </w:r>
          </w:p>
        </w:tc>
      </w:tr>
      <w:tr w:rsidR="00A17209" w:rsidRPr="00683D19" w14:paraId="14D61656" w14:textId="77777777" w:rsidTr="000C6075">
        <w:tc>
          <w:tcPr>
            <w:tcW w:w="5000" w:type="pct"/>
            <w:gridSpan w:val="3"/>
            <w:shd w:val="clear" w:color="auto" w:fill="auto"/>
          </w:tcPr>
          <w:p w14:paraId="1D16F588" w14:textId="77777777" w:rsidR="00A17209" w:rsidRPr="00E96F84" w:rsidRDefault="00A17209" w:rsidP="000C6075">
            <w:pPr>
              <w:suppressAutoHyphens/>
              <w:rPr>
                <w:sz w:val="20"/>
                <w:szCs w:val="20"/>
                <w:u w:color="000000"/>
              </w:rPr>
            </w:pPr>
            <w:r w:rsidRPr="00E96F84">
              <w:rPr>
                <w:spacing w:val="0"/>
                <w:sz w:val="20"/>
                <w:szCs w:val="20"/>
              </w:rPr>
              <w:t xml:space="preserve">Раздел 2. Правовые системы современности </w:t>
            </w:r>
          </w:p>
        </w:tc>
      </w:tr>
      <w:tr w:rsidR="00A17209" w:rsidRPr="00683D19" w14:paraId="7616D606" w14:textId="77777777" w:rsidTr="00942F8C">
        <w:trPr>
          <w:trHeight w:val="488"/>
        </w:trPr>
        <w:tc>
          <w:tcPr>
            <w:tcW w:w="695" w:type="pct"/>
            <w:vMerge w:val="restart"/>
            <w:shd w:val="clear" w:color="auto" w:fill="auto"/>
          </w:tcPr>
          <w:p w14:paraId="74238FFF" w14:textId="77777777" w:rsidR="00A17209" w:rsidRPr="00E96F84" w:rsidRDefault="00A17209" w:rsidP="000C6075">
            <w:pPr>
              <w:tabs>
                <w:tab w:val="left" w:pos="-135"/>
              </w:tabs>
              <w:suppressAutoHyphens/>
              <w:jc w:val="both"/>
              <w:rPr>
                <w:iCs/>
                <w:color w:val="auto"/>
                <w:spacing w:val="0"/>
                <w:sz w:val="20"/>
                <w:szCs w:val="20"/>
              </w:rPr>
            </w:pPr>
            <w:r w:rsidRPr="00E96F84">
              <w:rPr>
                <w:iCs/>
                <w:color w:val="auto"/>
                <w:spacing w:val="0"/>
                <w:sz w:val="20"/>
                <w:szCs w:val="20"/>
              </w:rPr>
              <w:t xml:space="preserve">ПК-3.1 </w:t>
            </w:r>
          </w:p>
          <w:p w14:paraId="135810AB"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34841A4F"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 xml:space="preserve">Тема: </w:t>
            </w:r>
          </w:p>
          <w:p w14:paraId="4AF2064A"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 xml:space="preserve">Общая характеристика </w:t>
            </w:r>
            <w:r w:rsidRPr="00E96F84">
              <w:rPr>
                <w:spacing w:val="0"/>
                <w:sz w:val="20"/>
                <w:szCs w:val="20"/>
              </w:rPr>
              <w:lastRenderedPageBreak/>
              <w:t>романо- германской правовой семьи</w:t>
            </w:r>
          </w:p>
        </w:tc>
        <w:tc>
          <w:tcPr>
            <w:tcW w:w="3248" w:type="pct"/>
            <w:shd w:val="clear" w:color="auto" w:fill="auto"/>
          </w:tcPr>
          <w:p w14:paraId="41E82A90" w14:textId="77777777" w:rsidR="00A17209" w:rsidRPr="00E96F84" w:rsidRDefault="00A17209" w:rsidP="00484ADA">
            <w:pPr>
              <w:numPr>
                <w:ilvl w:val="0"/>
                <w:numId w:val="320"/>
              </w:numPr>
              <w:tabs>
                <w:tab w:val="left" w:pos="176"/>
              </w:tabs>
              <w:suppressAutoHyphens/>
              <w:ind w:left="0" w:firstLine="0"/>
              <w:rPr>
                <w:sz w:val="20"/>
                <w:szCs w:val="20"/>
                <w:u w:color="000000"/>
              </w:rPr>
            </w:pPr>
            <w:r w:rsidRPr="00E96F84">
              <w:rPr>
                <w:sz w:val="20"/>
                <w:szCs w:val="20"/>
                <w:u w:color="000000"/>
              </w:rPr>
              <w:lastRenderedPageBreak/>
              <w:t>Сформулируйте понятие «правовая семья» и «правовая система»</w:t>
            </w:r>
          </w:p>
          <w:p w14:paraId="02B59C73" w14:textId="77777777" w:rsidR="00A17209" w:rsidRPr="00E96F84" w:rsidRDefault="00A17209" w:rsidP="00484ADA">
            <w:pPr>
              <w:numPr>
                <w:ilvl w:val="0"/>
                <w:numId w:val="320"/>
              </w:numPr>
              <w:tabs>
                <w:tab w:val="left" w:pos="176"/>
              </w:tabs>
              <w:suppressAutoHyphens/>
              <w:ind w:left="0" w:firstLine="0"/>
              <w:rPr>
                <w:sz w:val="20"/>
                <w:szCs w:val="20"/>
                <w:u w:color="000000"/>
              </w:rPr>
            </w:pPr>
            <w:r w:rsidRPr="00E96F84">
              <w:rPr>
                <w:sz w:val="20"/>
                <w:szCs w:val="20"/>
                <w:u w:color="000000"/>
              </w:rPr>
              <w:t>Какие правовые семьи Вы знаете?</w:t>
            </w:r>
          </w:p>
          <w:p w14:paraId="0C3F9BDB" w14:textId="77777777" w:rsidR="00A17209" w:rsidRPr="00E96F84" w:rsidRDefault="00A17209" w:rsidP="00484ADA">
            <w:pPr>
              <w:numPr>
                <w:ilvl w:val="0"/>
                <w:numId w:val="320"/>
              </w:numPr>
              <w:tabs>
                <w:tab w:val="left" w:pos="176"/>
              </w:tabs>
              <w:suppressAutoHyphens/>
              <w:ind w:left="0" w:firstLine="0"/>
              <w:rPr>
                <w:sz w:val="20"/>
                <w:szCs w:val="20"/>
                <w:u w:color="000000"/>
              </w:rPr>
            </w:pPr>
            <w:r w:rsidRPr="00E96F84">
              <w:rPr>
                <w:sz w:val="20"/>
                <w:szCs w:val="20"/>
                <w:u w:color="000000"/>
              </w:rPr>
              <w:lastRenderedPageBreak/>
              <w:t>Каковы критерии подразделения стран на правовые семьи?</w:t>
            </w:r>
          </w:p>
          <w:p w14:paraId="7F4ADD40" w14:textId="77777777" w:rsidR="00A17209" w:rsidRPr="00E96F84" w:rsidRDefault="00A17209" w:rsidP="00484ADA">
            <w:pPr>
              <w:numPr>
                <w:ilvl w:val="0"/>
                <w:numId w:val="320"/>
              </w:numPr>
              <w:tabs>
                <w:tab w:val="left" w:pos="176"/>
              </w:tabs>
              <w:suppressAutoHyphens/>
              <w:ind w:left="0" w:firstLine="0"/>
              <w:rPr>
                <w:sz w:val="20"/>
                <w:szCs w:val="20"/>
                <w:u w:color="000000"/>
              </w:rPr>
            </w:pPr>
            <w:r w:rsidRPr="00E96F84">
              <w:rPr>
                <w:sz w:val="20"/>
                <w:szCs w:val="20"/>
                <w:u w:color="000000"/>
              </w:rPr>
              <w:t>Приведите примеры научных исследований в области изучения правовых систем современности.</w:t>
            </w:r>
          </w:p>
        </w:tc>
      </w:tr>
      <w:tr w:rsidR="00A17209" w:rsidRPr="00683D19" w14:paraId="573CFA77" w14:textId="77777777" w:rsidTr="00942F8C">
        <w:trPr>
          <w:trHeight w:val="488"/>
        </w:trPr>
        <w:tc>
          <w:tcPr>
            <w:tcW w:w="695" w:type="pct"/>
            <w:vMerge/>
            <w:shd w:val="clear" w:color="auto" w:fill="auto"/>
          </w:tcPr>
          <w:p w14:paraId="651DA9ED"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3E0CCBC7"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 xml:space="preserve">Тема: </w:t>
            </w:r>
          </w:p>
          <w:p w14:paraId="0BF2739A"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Правовая семья общего права</w:t>
            </w:r>
          </w:p>
        </w:tc>
        <w:tc>
          <w:tcPr>
            <w:tcW w:w="3248" w:type="pct"/>
            <w:shd w:val="clear" w:color="auto" w:fill="auto"/>
          </w:tcPr>
          <w:p w14:paraId="6F499A68" w14:textId="77777777" w:rsidR="00A17209" w:rsidRPr="00E96F84" w:rsidRDefault="00A17209" w:rsidP="00484ADA">
            <w:pPr>
              <w:numPr>
                <w:ilvl w:val="0"/>
                <w:numId w:val="322"/>
              </w:numPr>
              <w:tabs>
                <w:tab w:val="left" w:pos="176"/>
              </w:tabs>
              <w:suppressAutoHyphens/>
              <w:ind w:left="0" w:firstLine="0"/>
              <w:rPr>
                <w:sz w:val="20"/>
                <w:szCs w:val="20"/>
                <w:u w:color="000000"/>
              </w:rPr>
            </w:pPr>
            <w:r w:rsidRPr="00E96F84">
              <w:rPr>
                <w:sz w:val="20"/>
                <w:szCs w:val="20"/>
                <w:u w:color="000000"/>
              </w:rPr>
              <w:t>В чем особенности англо-сакосонской правовой системы?</w:t>
            </w:r>
          </w:p>
          <w:p w14:paraId="75B58236" w14:textId="77777777" w:rsidR="00A17209" w:rsidRPr="00E96F84" w:rsidRDefault="00A17209" w:rsidP="00484ADA">
            <w:pPr>
              <w:numPr>
                <w:ilvl w:val="0"/>
                <w:numId w:val="322"/>
              </w:numPr>
              <w:tabs>
                <w:tab w:val="left" w:pos="176"/>
              </w:tabs>
              <w:suppressAutoHyphens/>
              <w:ind w:left="0" w:firstLine="0"/>
              <w:rPr>
                <w:sz w:val="20"/>
                <w:szCs w:val="20"/>
                <w:u w:color="000000"/>
              </w:rPr>
            </w:pPr>
            <w:r w:rsidRPr="00E96F84">
              <w:rPr>
                <w:sz w:val="20"/>
                <w:szCs w:val="20"/>
                <w:u w:color="000000"/>
              </w:rPr>
              <w:t>Что такое «общее право» и «право справедливости»?</w:t>
            </w:r>
          </w:p>
          <w:p w14:paraId="4F514A53" w14:textId="77777777" w:rsidR="00A17209" w:rsidRPr="00E96F84" w:rsidRDefault="00A17209" w:rsidP="00484ADA">
            <w:pPr>
              <w:numPr>
                <w:ilvl w:val="0"/>
                <w:numId w:val="322"/>
              </w:numPr>
              <w:tabs>
                <w:tab w:val="left" w:pos="176"/>
              </w:tabs>
              <w:suppressAutoHyphens/>
              <w:ind w:left="0" w:firstLine="0"/>
              <w:rPr>
                <w:sz w:val="20"/>
                <w:szCs w:val="20"/>
                <w:u w:color="000000"/>
              </w:rPr>
            </w:pPr>
            <w:r w:rsidRPr="00E96F84">
              <w:rPr>
                <w:sz w:val="20"/>
                <w:szCs w:val="20"/>
                <w:u w:color="000000"/>
              </w:rPr>
              <w:t>Что такое судебный прецедент и какова его роль в правово семье общего права?</w:t>
            </w:r>
          </w:p>
          <w:p w14:paraId="7C9D43F7" w14:textId="77777777" w:rsidR="00A17209" w:rsidRPr="00E96F84" w:rsidRDefault="00A17209" w:rsidP="00484ADA">
            <w:pPr>
              <w:numPr>
                <w:ilvl w:val="0"/>
                <w:numId w:val="322"/>
              </w:numPr>
              <w:tabs>
                <w:tab w:val="left" w:pos="176"/>
              </w:tabs>
              <w:suppressAutoHyphens/>
              <w:ind w:left="0" w:firstLine="0"/>
              <w:rPr>
                <w:sz w:val="20"/>
                <w:szCs w:val="20"/>
                <w:u w:color="000000"/>
              </w:rPr>
            </w:pPr>
            <w:r w:rsidRPr="00E96F84">
              <w:rPr>
                <w:sz w:val="20"/>
                <w:szCs w:val="20"/>
                <w:u w:color="000000"/>
              </w:rPr>
              <w:t>Назовите основыне способы систематизации правовых норм в странах общего права.</w:t>
            </w:r>
          </w:p>
          <w:p w14:paraId="38455790" w14:textId="77777777" w:rsidR="00A17209" w:rsidRPr="00E96F84" w:rsidRDefault="00A17209" w:rsidP="00484ADA">
            <w:pPr>
              <w:numPr>
                <w:ilvl w:val="0"/>
                <w:numId w:val="322"/>
              </w:numPr>
              <w:tabs>
                <w:tab w:val="left" w:pos="176"/>
              </w:tabs>
              <w:suppressAutoHyphens/>
              <w:ind w:left="0" w:firstLine="0"/>
              <w:rPr>
                <w:sz w:val="20"/>
                <w:szCs w:val="20"/>
                <w:u w:color="000000"/>
              </w:rPr>
            </w:pPr>
            <w:r w:rsidRPr="00E96F84">
              <w:rPr>
                <w:sz w:val="20"/>
                <w:szCs w:val="20"/>
                <w:u w:color="000000"/>
              </w:rPr>
              <w:t>Приведите примеры научных исследований правовых систем стран общего права.</w:t>
            </w:r>
          </w:p>
        </w:tc>
      </w:tr>
      <w:tr w:rsidR="00A17209" w:rsidRPr="00683D19" w14:paraId="324491AE" w14:textId="77777777" w:rsidTr="00942F8C">
        <w:trPr>
          <w:trHeight w:val="243"/>
        </w:trPr>
        <w:tc>
          <w:tcPr>
            <w:tcW w:w="695" w:type="pct"/>
            <w:vMerge/>
            <w:shd w:val="clear" w:color="auto" w:fill="auto"/>
          </w:tcPr>
          <w:p w14:paraId="59618830"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0DB274EE" w14:textId="77777777" w:rsidR="00A17209" w:rsidRPr="00E96F84" w:rsidRDefault="00A17209" w:rsidP="000C6075">
            <w:pPr>
              <w:widowControl w:val="0"/>
              <w:suppressAutoHyphens/>
              <w:autoSpaceDE w:val="0"/>
              <w:autoSpaceDN w:val="0"/>
              <w:adjustRightInd w:val="0"/>
              <w:jc w:val="both"/>
              <w:rPr>
                <w:spacing w:val="0"/>
                <w:sz w:val="20"/>
                <w:szCs w:val="20"/>
              </w:rPr>
            </w:pPr>
            <w:r w:rsidRPr="00E96F84">
              <w:rPr>
                <w:spacing w:val="0"/>
                <w:sz w:val="20"/>
                <w:szCs w:val="20"/>
              </w:rPr>
              <w:t>Тема: Семья мусульманского права</w:t>
            </w:r>
          </w:p>
        </w:tc>
        <w:tc>
          <w:tcPr>
            <w:tcW w:w="3248" w:type="pct"/>
            <w:shd w:val="clear" w:color="auto" w:fill="auto"/>
          </w:tcPr>
          <w:p w14:paraId="123C799F" w14:textId="77777777" w:rsidR="00A17209" w:rsidRPr="00E96F84" w:rsidRDefault="00A17209" w:rsidP="00484ADA">
            <w:pPr>
              <w:numPr>
                <w:ilvl w:val="0"/>
                <w:numId w:val="323"/>
              </w:numPr>
              <w:tabs>
                <w:tab w:val="left" w:pos="176"/>
              </w:tabs>
              <w:suppressAutoHyphens/>
              <w:ind w:left="0" w:firstLine="0"/>
              <w:rPr>
                <w:sz w:val="20"/>
                <w:szCs w:val="20"/>
                <w:u w:color="000000"/>
              </w:rPr>
            </w:pPr>
            <w:r w:rsidRPr="00E96F84">
              <w:rPr>
                <w:sz w:val="20"/>
                <w:szCs w:val="20"/>
                <w:u w:color="000000"/>
              </w:rPr>
              <w:t>В чем особенности мусульманской правовой системы?</w:t>
            </w:r>
          </w:p>
          <w:p w14:paraId="35129437" w14:textId="77777777" w:rsidR="00A17209" w:rsidRPr="00E96F84" w:rsidRDefault="00A17209" w:rsidP="00484ADA">
            <w:pPr>
              <w:numPr>
                <w:ilvl w:val="0"/>
                <w:numId w:val="323"/>
              </w:numPr>
              <w:tabs>
                <w:tab w:val="left" w:pos="176"/>
              </w:tabs>
              <w:suppressAutoHyphens/>
              <w:ind w:left="0" w:firstLine="0"/>
              <w:rPr>
                <w:sz w:val="20"/>
                <w:szCs w:val="20"/>
                <w:u w:color="000000"/>
              </w:rPr>
            </w:pPr>
            <w:r w:rsidRPr="00E96F84">
              <w:rPr>
                <w:sz w:val="20"/>
                <w:szCs w:val="20"/>
                <w:u w:color="000000"/>
              </w:rPr>
              <w:t>Назовите источники мусульманского права.</w:t>
            </w:r>
          </w:p>
          <w:p w14:paraId="24CCD873" w14:textId="77777777" w:rsidR="00A17209" w:rsidRPr="00E96F84" w:rsidRDefault="00A17209" w:rsidP="00484ADA">
            <w:pPr>
              <w:numPr>
                <w:ilvl w:val="0"/>
                <w:numId w:val="323"/>
              </w:numPr>
              <w:tabs>
                <w:tab w:val="left" w:pos="176"/>
              </w:tabs>
              <w:suppressAutoHyphens/>
              <w:ind w:left="0" w:firstLine="0"/>
              <w:rPr>
                <w:sz w:val="20"/>
                <w:szCs w:val="20"/>
                <w:u w:color="000000"/>
              </w:rPr>
            </w:pPr>
            <w:r w:rsidRPr="00E96F84">
              <w:rPr>
                <w:sz w:val="20"/>
                <w:szCs w:val="20"/>
                <w:u w:color="000000"/>
              </w:rPr>
              <w:t>Назовите основыне способы систематизации правовых норм в странах мусульманского права.</w:t>
            </w:r>
          </w:p>
          <w:p w14:paraId="61987EC7" w14:textId="77777777" w:rsidR="00A17209" w:rsidRPr="00E96F84" w:rsidRDefault="00A17209" w:rsidP="00484ADA">
            <w:pPr>
              <w:numPr>
                <w:ilvl w:val="0"/>
                <w:numId w:val="323"/>
              </w:numPr>
              <w:tabs>
                <w:tab w:val="left" w:pos="176"/>
              </w:tabs>
              <w:suppressAutoHyphens/>
              <w:ind w:left="0" w:firstLine="0"/>
              <w:rPr>
                <w:sz w:val="20"/>
                <w:szCs w:val="20"/>
                <w:u w:color="000000"/>
              </w:rPr>
            </w:pPr>
            <w:r w:rsidRPr="00E96F84">
              <w:rPr>
                <w:sz w:val="20"/>
                <w:szCs w:val="20"/>
                <w:u w:color="000000"/>
              </w:rPr>
              <w:t>Приведите примеры научных исследований правовых систем стран мусульманского права.</w:t>
            </w:r>
          </w:p>
        </w:tc>
      </w:tr>
      <w:tr w:rsidR="00A17209" w:rsidRPr="00683D19" w14:paraId="74A2B22A" w14:textId="77777777" w:rsidTr="00942F8C">
        <w:trPr>
          <w:trHeight w:val="243"/>
        </w:trPr>
        <w:tc>
          <w:tcPr>
            <w:tcW w:w="695" w:type="pct"/>
            <w:vMerge/>
            <w:shd w:val="clear" w:color="auto" w:fill="auto"/>
          </w:tcPr>
          <w:p w14:paraId="0B957D95"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00FF678B" w14:textId="77777777" w:rsidR="00A17209" w:rsidRPr="00E96F84" w:rsidRDefault="00A17209" w:rsidP="000C6075">
            <w:pPr>
              <w:widowControl w:val="0"/>
              <w:suppressAutoHyphens/>
              <w:autoSpaceDE w:val="0"/>
              <w:autoSpaceDN w:val="0"/>
              <w:adjustRightInd w:val="0"/>
              <w:jc w:val="both"/>
              <w:rPr>
                <w:spacing w:val="0"/>
                <w:sz w:val="20"/>
                <w:szCs w:val="20"/>
              </w:rPr>
            </w:pPr>
            <w:r w:rsidRPr="00E96F84">
              <w:rPr>
                <w:spacing w:val="0"/>
                <w:sz w:val="20"/>
                <w:szCs w:val="20"/>
              </w:rPr>
              <w:t>Тема: Семья традиционного права</w:t>
            </w:r>
          </w:p>
        </w:tc>
        <w:tc>
          <w:tcPr>
            <w:tcW w:w="3248" w:type="pct"/>
            <w:shd w:val="clear" w:color="auto" w:fill="auto"/>
          </w:tcPr>
          <w:p w14:paraId="6133EBA1" w14:textId="77777777" w:rsidR="00A17209" w:rsidRPr="00E96F84" w:rsidRDefault="00A17209" w:rsidP="00484ADA">
            <w:pPr>
              <w:numPr>
                <w:ilvl w:val="0"/>
                <w:numId w:val="324"/>
              </w:numPr>
              <w:tabs>
                <w:tab w:val="left" w:pos="176"/>
              </w:tabs>
              <w:suppressAutoHyphens/>
              <w:ind w:left="0" w:firstLine="0"/>
              <w:rPr>
                <w:sz w:val="20"/>
                <w:szCs w:val="20"/>
                <w:u w:color="000000"/>
              </w:rPr>
            </w:pPr>
            <w:r w:rsidRPr="00E96F84">
              <w:rPr>
                <w:sz w:val="20"/>
                <w:szCs w:val="20"/>
                <w:u w:color="000000"/>
              </w:rPr>
              <w:t>В чем особенности традиционных правовых систем?</w:t>
            </w:r>
          </w:p>
          <w:p w14:paraId="1FE358CE" w14:textId="77777777" w:rsidR="00A17209" w:rsidRPr="00E96F84" w:rsidRDefault="00A17209" w:rsidP="00484ADA">
            <w:pPr>
              <w:numPr>
                <w:ilvl w:val="0"/>
                <w:numId w:val="324"/>
              </w:numPr>
              <w:tabs>
                <w:tab w:val="left" w:pos="176"/>
              </w:tabs>
              <w:suppressAutoHyphens/>
              <w:ind w:left="0" w:firstLine="0"/>
              <w:rPr>
                <w:sz w:val="20"/>
                <w:szCs w:val="20"/>
                <w:u w:color="000000"/>
              </w:rPr>
            </w:pPr>
            <w:r w:rsidRPr="00E96F84">
              <w:rPr>
                <w:sz w:val="20"/>
                <w:szCs w:val="20"/>
                <w:u w:color="000000"/>
              </w:rPr>
              <w:t>Приведите примеры стран, в которых функционирует система традиционного права.</w:t>
            </w:r>
          </w:p>
          <w:p w14:paraId="6FD2A98E" w14:textId="77777777" w:rsidR="00A17209" w:rsidRPr="00E96F84" w:rsidRDefault="00A17209" w:rsidP="00484ADA">
            <w:pPr>
              <w:numPr>
                <w:ilvl w:val="0"/>
                <w:numId w:val="324"/>
              </w:numPr>
              <w:tabs>
                <w:tab w:val="left" w:pos="176"/>
              </w:tabs>
              <w:suppressAutoHyphens/>
              <w:ind w:left="0" w:firstLine="0"/>
              <w:rPr>
                <w:sz w:val="20"/>
                <w:szCs w:val="20"/>
                <w:u w:color="000000"/>
              </w:rPr>
            </w:pPr>
            <w:r w:rsidRPr="00E96F84">
              <w:rPr>
                <w:sz w:val="20"/>
                <w:szCs w:val="20"/>
                <w:u w:color="000000"/>
              </w:rPr>
              <w:t>Что такое обычай и каким образом он формируется?</w:t>
            </w:r>
          </w:p>
          <w:p w14:paraId="7FBF9ACD" w14:textId="77777777" w:rsidR="00A17209" w:rsidRPr="00E96F84" w:rsidRDefault="00A17209" w:rsidP="00484ADA">
            <w:pPr>
              <w:numPr>
                <w:ilvl w:val="0"/>
                <w:numId w:val="324"/>
              </w:numPr>
              <w:tabs>
                <w:tab w:val="left" w:pos="176"/>
              </w:tabs>
              <w:suppressAutoHyphens/>
              <w:ind w:left="0" w:firstLine="0"/>
              <w:rPr>
                <w:sz w:val="20"/>
                <w:szCs w:val="20"/>
                <w:u w:color="000000"/>
              </w:rPr>
            </w:pPr>
            <w:r w:rsidRPr="00E96F84">
              <w:rPr>
                <w:sz w:val="20"/>
                <w:szCs w:val="20"/>
                <w:u w:color="000000"/>
              </w:rPr>
              <w:t>Приведите примеры научных исследований правовых систем стран традиционного права</w:t>
            </w:r>
          </w:p>
        </w:tc>
      </w:tr>
      <w:tr w:rsidR="00A17209" w:rsidRPr="00683D19" w14:paraId="1BED4417" w14:textId="77777777" w:rsidTr="00942F8C">
        <w:trPr>
          <w:trHeight w:val="243"/>
        </w:trPr>
        <w:tc>
          <w:tcPr>
            <w:tcW w:w="695" w:type="pct"/>
            <w:vMerge/>
            <w:shd w:val="clear" w:color="auto" w:fill="auto"/>
          </w:tcPr>
          <w:p w14:paraId="2099F3AA"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4D2584B8" w14:textId="77777777" w:rsidR="00A17209" w:rsidRPr="00E96F84" w:rsidRDefault="00A17209" w:rsidP="000C6075">
            <w:pPr>
              <w:widowControl w:val="0"/>
              <w:suppressAutoHyphens/>
              <w:autoSpaceDE w:val="0"/>
              <w:autoSpaceDN w:val="0"/>
              <w:adjustRightInd w:val="0"/>
              <w:jc w:val="both"/>
              <w:rPr>
                <w:spacing w:val="0"/>
                <w:sz w:val="20"/>
                <w:szCs w:val="20"/>
              </w:rPr>
            </w:pPr>
            <w:r w:rsidRPr="00E96F84">
              <w:rPr>
                <w:spacing w:val="0"/>
                <w:sz w:val="20"/>
                <w:szCs w:val="20"/>
              </w:rPr>
              <w:t>Тема Российская правовая система</w:t>
            </w:r>
          </w:p>
        </w:tc>
        <w:tc>
          <w:tcPr>
            <w:tcW w:w="3248" w:type="pct"/>
            <w:shd w:val="clear" w:color="auto" w:fill="auto"/>
          </w:tcPr>
          <w:p w14:paraId="33615705" w14:textId="77777777" w:rsidR="00A17209" w:rsidRPr="00E96F84" w:rsidRDefault="00A17209" w:rsidP="00484ADA">
            <w:pPr>
              <w:numPr>
                <w:ilvl w:val="0"/>
                <w:numId w:val="325"/>
              </w:numPr>
              <w:tabs>
                <w:tab w:val="left" w:pos="176"/>
              </w:tabs>
              <w:suppressAutoHyphens/>
              <w:ind w:left="0" w:firstLine="0"/>
              <w:rPr>
                <w:sz w:val="20"/>
                <w:szCs w:val="20"/>
                <w:u w:color="000000"/>
              </w:rPr>
            </w:pPr>
            <w:r w:rsidRPr="00E96F84">
              <w:rPr>
                <w:sz w:val="20"/>
                <w:szCs w:val="20"/>
                <w:u w:color="000000"/>
              </w:rPr>
              <w:t>Что такое правовая система?</w:t>
            </w:r>
          </w:p>
          <w:p w14:paraId="38541BEE" w14:textId="77777777" w:rsidR="00A17209" w:rsidRPr="00E96F84" w:rsidRDefault="00A17209" w:rsidP="00484ADA">
            <w:pPr>
              <w:numPr>
                <w:ilvl w:val="0"/>
                <w:numId w:val="325"/>
              </w:numPr>
              <w:tabs>
                <w:tab w:val="left" w:pos="176"/>
              </w:tabs>
              <w:suppressAutoHyphens/>
              <w:ind w:left="0" w:firstLine="0"/>
              <w:rPr>
                <w:sz w:val="20"/>
                <w:szCs w:val="20"/>
                <w:u w:color="000000"/>
              </w:rPr>
            </w:pPr>
            <w:r w:rsidRPr="00E96F84">
              <w:rPr>
                <w:sz w:val="20"/>
                <w:szCs w:val="20"/>
                <w:u w:color="000000"/>
              </w:rPr>
              <w:t>Что такое система права?</w:t>
            </w:r>
          </w:p>
          <w:p w14:paraId="0DC04D62" w14:textId="77777777" w:rsidR="00A17209" w:rsidRPr="00E96F84" w:rsidRDefault="00A17209" w:rsidP="00484ADA">
            <w:pPr>
              <w:numPr>
                <w:ilvl w:val="0"/>
                <w:numId w:val="325"/>
              </w:numPr>
              <w:tabs>
                <w:tab w:val="left" w:pos="176"/>
              </w:tabs>
              <w:suppressAutoHyphens/>
              <w:ind w:left="0" w:firstLine="0"/>
              <w:rPr>
                <w:sz w:val="20"/>
                <w:szCs w:val="20"/>
                <w:u w:color="000000"/>
              </w:rPr>
            </w:pPr>
            <w:r w:rsidRPr="00E96F84">
              <w:rPr>
                <w:sz w:val="20"/>
                <w:szCs w:val="20"/>
                <w:u w:color="000000"/>
              </w:rPr>
              <w:t>В чем особенности российской правовой системы?</w:t>
            </w:r>
          </w:p>
          <w:p w14:paraId="25656CDD" w14:textId="77777777" w:rsidR="00A17209" w:rsidRPr="00E96F84" w:rsidRDefault="00A17209" w:rsidP="00484ADA">
            <w:pPr>
              <w:numPr>
                <w:ilvl w:val="0"/>
                <w:numId w:val="325"/>
              </w:numPr>
              <w:tabs>
                <w:tab w:val="left" w:pos="176"/>
              </w:tabs>
              <w:suppressAutoHyphens/>
              <w:ind w:left="0" w:firstLine="0"/>
              <w:rPr>
                <w:sz w:val="20"/>
                <w:szCs w:val="20"/>
                <w:u w:color="000000"/>
              </w:rPr>
            </w:pPr>
            <w:r w:rsidRPr="00E96F84">
              <w:rPr>
                <w:sz w:val="20"/>
                <w:szCs w:val="20"/>
                <w:u w:color="000000"/>
              </w:rPr>
              <w:t>Приведите примеры источников российского права.</w:t>
            </w:r>
          </w:p>
          <w:p w14:paraId="3F0E1FF8" w14:textId="77777777" w:rsidR="00A17209" w:rsidRPr="00E96F84" w:rsidRDefault="00A17209" w:rsidP="00484ADA">
            <w:pPr>
              <w:numPr>
                <w:ilvl w:val="0"/>
                <w:numId w:val="325"/>
              </w:numPr>
              <w:tabs>
                <w:tab w:val="left" w:pos="176"/>
              </w:tabs>
              <w:suppressAutoHyphens/>
              <w:ind w:left="0" w:firstLine="0"/>
              <w:rPr>
                <w:sz w:val="20"/>
                <w:szCs w:val="20"/>
                <w:u w:color="000000"/>
              </w:rPr>
            </w:pPr>
            <w:r w:rsidRPr="00E96F84">
              <w:rPr>
                <w:sz w:val="20"/>
                <w:szCs w:val="20"/>
                <w:u w:color="000000"/>
              </w:rPr>
              <w:t>Какие способы систематизации применяются в России?</w:t>
            </w:r>
          </w:p>
        </w:tc>
      </w:tr>
      <w:tr w:rsidR="00A17209" w:rsidRPr="00683D19" w14:paraId="0CA89FDE" w14:textId="77777777" w:rsidTr="000C6075">
        <w:trPr>
          <w:trHeight w:val="327"/>
        </w:trPr>
        <w:tc>
          <w:tcPr>
            <w:tcW w:w="695" w:type="pct"/>
            <w:vMerge w:val="restart"/>
            <w:shd w:val="clear" w:color="auto" w:fill="auto"/>
          </w:tcPr>
          <w:p w14:paraId="7859D568" w14:textId="77777777" w:rsidR="00A17209" w:rsidRPr="00E96F84" w:rsidRDefault="00A17209"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295CF9AF" w14:textId="77777777" w:rsidR="00A17209" w:rsidRPr="00E96F84" w:rsidRDefault="00A17209"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6EE36EA3"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4305" w:type="pct"/>
            <w:gridSpan w:val="2"/>
            <w:shd w:val="clear" w:color="auto" w:fill="auto"/>
          </w:tcPr>
          <w:p w14:paraId="261848AB" w14:textId="77777777" w:rsidR="00A17209" w:rsidRPr="00E96F84" w:rsidRDefault="00A17209" w:rsidP="000C6075">
            <w:pPr>
              <w:tabs>
                <w:tab w:val="left" w:pos="176"/>
              </w:tabs>
              <w:suppressAutoHyphens/>
              <w:rPr>
                <w:sz w:val="20"/>
                <w:szCs w:val="20"/>
                <w:u w:color="000000"/>
              </w:rPr>
            </w:pPr>
            <w:r w:rsidRPr="00E96F84">
              <w:rPr>
                <w:spacing w:val="0"/>
                <w:sz w:val="20"/>
                <w:szCs w:val="20"/>
              </w:rPr>
              <w:t xml:space="preserve">Раздел 2. Правовые системы современности </w:t>
            </w:r>
          </w:p>
        </w:tc>
      </w:tr>
      <w:tr w:rsidR="00A17209" w:rsidRPr="00683D19" w14:paraId="1E695E00" w14:textId="77777777" w:rsidTr="00942F8C">
        <w:trPr>
          <w:trHeight w:val="388"/>
        </w:trPr>
        <w:tc>
          <w:tcPr>
            <w:tcW w:w="695" w:type="pct"/>
            <w:vMerge/>
            <w:shd w:val="clear" w:color="auto" w:fill="auto"/>
          </w:tcPr>
          <w:p w14:paraId="3C09AFA9"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5AA4C015"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 xml:space="preserve">Тема: </w:t>
            </w:r>
          </w:p>
          <w:p w14:paraId="7D69CFB9"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Общая характеристика романо- германской правовой семьи</w:t>
            </w:r>
          </w:p>
        </w:tc>
        <w:tc>
          <w:tcPr>
            <w:tcW w:w="3248" w:type="pct"/>
            <w:shd w:val="clear" w:color="auto" w:fill="auto"/>
          </w:tcPr>
          <w:p w14:paraId="5F52F433" w14:textId="77777777" w:rsidR="00A17209" w:rsidRPr="00E96F84" w:rsidRDefault="00A17209" w:rsidP="00484ADA">
            <w:pPr>
              <w:numPr>
                <w:ilvl w:val="0"/>
                <w:numId w:val="326"/>
              </w:numPr>
              <w:tabs>
                <w:tab w:val="left" w:pos="176"/>
              </w:tabs>
              <w:suppressAutoHyphens/>
              <w:ind w:left="0" w:firstLine="0"/>
              <w:rPr>
                <w:sz w:val="20"/>
                <w:szCs w:val="20"/>
                <w:u w:color="000000"/>
              </w:rPr>
            </w:pPr>
            <w:r w:rsidRPr="00E96F84">
              <w:rPr>
                <w:sz w:val="20"/>
                <w:szCs w:val="20"/>
                <w:u w:color="000000"/>
              </w:rPr>
              <w:t>Проанализируйте влияние римского права на формирование романо-германской правовой семьи.</w:t>
            </w:r>
          </w:p>
          <w:p w14:paraId="0C6F3C72" w14:textId="77777777" w:rsidR="00A17209" w:rsidRPr="00E96F84" w:rsidRDefault="00A17209" w:rsidP="00484ADA">
            <w:pPr>
              <w:numPr>
                <w:ilvl w:val="0"/>
                <w:numId w:val="326"/>
              </w:numPr>
              <w:tabs>
                <w:tab w:val="left" w:pos="176"/>
              </w:tabs>
              <w:suppressAutoHyphens/>
              <w:ind w:left="0" w:firstLine="0"/>
              <w:rPr>
                <w:sz w:val="20"/>
                <w:szCs w:val="20"/>
                <w:u w:color="000000"/>
              </w:rPr>
            </w:pPr>
            <w:r w:rsidRPr="00E96F84">
              <w:rPr>
                <w:sz w:val="20"/>
                <w:szCs w:val="20"/>
                <w:u w:color="000000"/>
              </w:rPr>
              <w:t>Проведите сравнительный анализ источников немецкого и французского права.</w:t>
            </w:r>
          </w:p>
          <w:p w14:paraId="226E94D1" w14:textId="77777777" w:rsidR="00A17209" w:rsidRPr="00E96F84" w:rsidRDefault="00A17209" w:rsidP="00484ADA">
            <w:pPr>
              <w:numPr>
                <w:ilvl w:val="0"/>
                <w:numId w:val="326"/>
              </w:numPr>
              <w:tabs>
                <w:tab w:val="left" w:pos="176"/>
              </w:tabs>
              <w:suppressAutoHyphens/>
              <w:ind w:left="0" w:firstLine="0"/>
              <w:rPr>
                <w:sz w:val="20"/>
                <w:szCs w:val="20"/>
                <w:u w:color="000000"/>
              </w:rPr>
            </w:pPr>
            <w:r w:rsidRPr="00E96F84">
              <w:rPr>
                <w:sz w:val="20"/>
                <w:szCs w:val="20"/>
                <w:u w:color="000000"/>
              </w:rPr>
              <w:t>На основе анализа субъектного состава правоотношений определите особенности юридической ответственности в странах романо-германской правовой семьи.</w:t>
            </w:r>
          </w:p>
          <w:p w14:paraId="074FE0A2" w14:textId="77777777" w:rsidR="00A17209" w:rsidRPr="00E96F84" w:rsidRDefault="00A17209" w:rsidP="00484ADA">
            <w:pPr>
              <w:numPr>
                <w:ilvl w:val="0"/>
                <w:numId w:val="326"/>
              </w:numPr>
              <w:tabs>
                <w:tab w:val="left" w:pos="176"/>
              </w:tabs>
              <w:suppressAutoHyphens/>
              <w:ind w:left="0" w:firstLine="0"/>
              <w:rPr>
                <w:sz w:val="20"/>
                <w:szCs w:val="20"/>
                <w:u w:color="000000"/>
              </w:rPr>
            </w:pPr>
            <w:r w:rsidRPr="00E96F84">
              <w:rPr>
                <w:sz w:val="20"/>
                <w:szCs w:val="20"/>
                <w:u w:color="000000"/>
              </w:rPr>
              <w:t>Проанализируйте значение закона как источника права в странах романо-германской правовой семьи.</w:t>
            </w:r>
          </w:p>
        </w:tc>
      </w:tr>
      <w:tr w:rsidR="00A17209" w:rsidRPr="00683D19" w14:paraId="1DC8B91C" w14:textId="77777777" w:rsidTr="00942F8C">
        <w:trPr>
          <w:trHeight w:val="388"/>
        </w:trPr>
        <w:tc>
          <w:tcPr>
            <w:tcW w:w="695" w:type="pct"/>
            <w:vMerge/>
            <w:shd w:val="clear" w:color="auto" w:fill="auto"/>
          </w:tcPr>
          <w:p w14:paraId="4B47F3DA"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2262C179"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 xml:space="preserve">Тема: </w:t>
            </w:r>
          </w:p>
          <w:p w14:paraId="41A4F92D"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Правовая семья общего права</w:t>
            </w:r>
          </w:p>
        </w:tc>
        <w:tc>
          <w:tcPr>
            <w:tcW w:w="3248" w:type="pct"/>
            <w:shd w:val="clear" w:color="auto" w:fill="auto"/>
          </w:tcPr>
          <w:p w14:paraId="70F8125B" w14:textId="77777777" w:rsidR="00A17209" w:rsidRPr="00E96F84" w:rsidRDefault="00A17209" w:rsidP="00484ADA">
            <w:pPr>
              <w:numPr>
                <w:ilvl w:val="0"/>
                <w:numId w:val="327"/>
              </w:numPr>
              <w:tabs>
                <w:tab w:val="left" w:pos="176"/>
              </w:tabs>
              <w:suppressAutoHyphens/>
              <w:ind w:left="0" w:firstLine="0"/>
              <w:rPr>
                <w:sz w:val="20"/>
                <w:szCs w:val="20"/>
                <w:u w:color="000000"/>
              </w:rPr>
            </w:pPr>
            <w:r w:rsidRPr="00E96F84">
              <w:rPr>
                <w:sz w:val="20"/>
                <w:szCs w:val="20"/>
                <w:u w:color="000000"/>
              </w:rPr>
              <w:t>Проанализируйте компетенцию английских судов в сфере создания судебных прецедентов.</w:t>
            </w:r>
          </w:p>
          <w:p w14:paraId="77E5132F" w14:textId="77777777" w:rsidR="00A17209" w:rsidRPr="00E96F84" w:rsidRDefault="00A17209" w:rsidP="00484ADA">
            <w:pPr>
              <w:numPr>
                <w:ilvl w:val="0"/>
                <w:numId w:val="327"/>
              </w:numPr>
              <w:tabs>
                <w:tab w:val="left" w:pos="176"/>
              </w:tabs>
              <w:suppressAutoHyphens/>
              <w:ind w:left="0" w:firstLine="0"/>
              <w:rPr>
                <w:sz w:val="20"/>
                <w:szCs w:val="20"/>
                <w:u w:color="000000"/>
              </w:rPr>
            </w:pPr>
            <w:r w:rsidRPr="00E96F84">
              <w:rPr>
                <w:sz w:val="20"/>
                <w:szCs w:val="20"/>
                <w:u w:color="000000"/>
              </w:rPr>
              <w:t>Приведите примеры судебных прецедентов с указанием источника получения информации.</w:t>
            </w:r>
          </w:p>
          <w:p w14:paraId="2A1DE218" w14:textId="77777777" w:rsidR="00A17209" w:rsidRPr="00E96F84" w:rsidRDefault="00A17209" w:rsidP="00484ADA">
            <w:pPr>
              <w:numPr>
                <w:ilvl w:val="0"/>
                <w:numId w:val="327"/>
              </w:numPr>
              <w:tabs>
                <w:tab w:val="left" w:pos="176"/>
              </w:tabs>
              <w:suppressAutoHyphens/>
              <w:ind w:left="0" w:firstLine="0"/>
              <w:rPr>
                <w:sz w:val="20"/>
                <w:szCs w:val="20"/>
                <w:u w:color="000000"/>
              </w:rPr>
            </w:pPr>
            <w:r w:rsidRPr="00E96F84">
              <w:rPr>
                <w:sz w:val="20"/>
                <w:szCs w:val="20"/>
                <w:u w:color="000000"/>
              </w:rPr>
              <w:t>Проведите сравнительный аналих правовых систем США и Великобритании.</w:t>
            </w:r>
          </w:p>
          <w:p w14:paraId="57777B79" w14:textId="77777777" w:rsidR="00A17209" w:rsidRPr="00E96F84" w:rsidRDefault="00A17209" w:rsidP="00484ADA">
            <w:pPr>
              <w:numPr>
                <w:ilvl w:val="0"/>
                <w:numId w:val="327"/>
              </w:numPr>
              <w:tabs>
                <w:tab w:val="left" w:pos="176"/>
              </w:tabs>
              <w:suppressAutoHyphens/>
              <w:ind w:left="0" w:firstLine="0"/>
              <w:rPr>
                <w:sz w:val="20"/>
                <w:szCs w:val="20"/>
                <w:u w:color="000000"/>
              </w:rPr>
            </w:pPr>
            <w:r w:rsidRPr="00E96F84">
              <w:rPr>
                <w:sz w:val="20"/>
                <w:szCs w:val="20"/>
                <w:u w:color="000000"/>
              </w:rPr>
              <w:t>Проанализируйте значение статутного законодательства  в странах семьи общего права.</w:t>
            </w:r>
          </w:p>
        </w:tc>
      </w:tr>
      <w:tr w:rsidR="00A17209" w:rsidRPr="00683D19" w14:paraId="3FAE937C" w14:textId="77777777" w:rsidTr="00942F8C">
        <w:trPr>
          <w:trHeight w:val="388"/>
        </w:trPr>
        <w:tc>
          <w:tcPr>
            <w:tcW w:w="695" w:type="pct"/>
            <w:vMerge/>
            <w:shd w:val="clear" w:color="auto" w:fill="auto"/>
          </w:tcPr>
          <w:p w14:paraId="38722D15"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0F38442A"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Тема: Семья мусульманского права</w:t>
            </w:r>
          </w:p>
        </w:tc>
        <w:tc>
          <w:tcPr>
            <w:tcW w:w="3248" w:type="pct"/>
            <w:shd w:val="clear" w:color="auto" w:fill="auto"/>
          </w:tcPr>
          <w:p w14:paraId="7C9BC84F" w14:textId="77777777" w:rsidR="00A17209" w:rsidRPr="00E96F84" w:rsidRDefault="00A17209" w:rsidP="00484ADA">
            <w:pPr>
              <w:numPr>
                <w:ilvl w:val="0"/>
                <w:numId w:val="328"/>
              </w:numPr>
              <w:tabs>
                <w:tab w:val="left" w:pos="176"/>
              </w:tabs>
              <w:suppressAutoHyphens/>
              <w:ind w:left="0" w:firstLine="0"/>
              <w:rPr>
                <w:sz w:val="20"/>
                <w:szCs w:val="20"/>
                <w:u w:color="000000"/>
              </w:rPr>
            </w:pPr>
            <w:r w:rsidRPr="00E96F84">
              <w:rPr>
                <w:sz w:val="20"/>
                <w:szCs w:val="20"/>
                <w:u w:color="000000"/>
              </w:rPr>
              <w:t>Проанализируйте источники мусульманского права в сравнении с источниками романо-германского права.</w:t>
            </w:r>
          </w:p>
          <w:p w14:paraId="7F6082B8" w14:textId="77777777" w:rsidR="00A17209" w:rsidRPr="00E96F84" w:rsidRDefault="00A17209" w:rsidP="00484ADA">
            <w:pPr>
              <w:numPr>
                <w:ilvl w:val="0"/>
                <w:numId w:val="328"/>
              </w:numPr>
              <w:tabs>
                <w:tab w:val="left" w:pos="176"/>
              </w:tabs>
              <w:suppressAutoHyphens/>
              <w:ind w:left="0" w:firstLine="0"/>
              <w:rPr>
                <w:sz w:val="20"/>
                <w:szCs w:val="20"/>
                <w:u w:color="000000"/>
              </w:rPr>
            </w:pPr>
            <w:r w:rsidRPr="00E96F84">
              <w:rPr>
                <w:sz w:val="20"/>
                <w:szCs w:val="20"/>
                <w:u w:color="000000"/>
              </w:rPr>
              <w:t>Проанализируйте соотношение мусульманского права и закона.</w:t>
            </w:r>
          </w:p>
          <w:p w14:paraId="3483CF25" w14:textId="77777777" w:rsidR="00A17209" w:rsidRPr="00E96F84" w:rsidRDefault="00A17209" w:rsidP="00484ADA">
            <w:pPr>
              <w:numPr>
                <w:ilvl w:val="0"/>
                <w:numId w:val="328"/>
              </w:numPr>
              <w:tabs>
                <w:tab w:val="left" w:pos="176"/>
              </w:tabs>
              <w:suppressAutoHyphens/>
              <w:ind w:left="0" w:firstLine="0"/>
              <w:rPr>
                <w:sz w:val="20"/>
                <w:szCs w:val="20"/>
                <w:u w:color="000000"/>
              </w:rPr>
            </w:pPr>
            <w:r w:rsidRPr="00E96F84">
              <w:rPr>
                <w:sz w:val="20"/>
                <w:szCs w:val="20"/>
                <w:u w:color="000000"/>
              </w:rPr>
              <w:t>Приведите примеры и проанализируйте постулаты Корана в области регулирования правовых отношений.</w:t>
            </w:r>
          </w:p>
        </w:tc>
      </w:tr>
      <w:tr w:rsidR="00A17209" w:rsidRPr="00683D19" w14:paraId="5C55A83B" w14:textId="77777777" w:rsidTr="00942F8C">
        <w:trPr>
          <w:trHeight w:val="388"/>
        </w:trPr>
        <w:tc>
          <w:tcPr>
            <w:tcW w:w="695" w:type="pct"/>
            <w:vMerge/>
            <w:shd w:val="clear" w:color="auto" w:fill="auto"/>
          </w:tcPr>
          <w:p w14:paraId="275CDC1B"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3074CC67"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Тема: Семья традиционного права</w:t>
            </w:r>
          </w:p>
        </w:tc>
        <w:tc>
          <w:tcPr>
            <w:tcW w:w="3248" w:type="pct"/>
            <w:shd w:val="clear" w:color="auto" w:fill="auto"/>
          </w:tcPr>
          <w:p w14:paraId="0BD26808" w14:textId="77777777" w:rsidR="00A17209" w:rsidRPr="00E96F84" w:rsidRDefault="00A17209" w:rsidP="00484ADA">
            <w:pPr>
              <w:numPr>
                <w:ilvl w:val="0"/>
                <w:numId w:val="329"/>
              </w:numPr>
              <w:tabs>
                <w:tab w:val="left" w:pos="176"/>
              </w:tabs>
              <w:suppressAutoHyphens/>
              <w:ind w:left="0" w:firstLine="0"/>
              <w:rPr>
                <w:sz w:val="20"/>
                <w:szCs w:val="20"/>
                <w:u w:color="000000"/>
              </w:rPr>
            </w:pPr>
            <w:r w:rsidRPr="00E96F84">
              <w:rPr>
                <w:sz w:val="20"/>
                <w:szCs w:val="20"/>
                <w:u w:color="000000"/>
              </w:rPr>
              <w:t>Проведите сравнительный анализ правовых систем стран традиционного права (не менее 3 государств).</w:t>
            </w:r>
          </w:p>
          <w:p w14:paraId="21EDC1DE" w14:textId="77777777" w:rsidR="00A17209" w:rsidRPr="00E96F84" w:rsidRDefault="00A17209" w:rsidP="00484ADA">
            <w:pPr>
              <w:numPr>
                <w:ilvl w:val="0"/>
                <w:numId w:val="329"/>
              </w:numPr>
              <w:tabs>
                <w:tab w:val="left" w:pos="176"/>
              </w:tabs>
              <w:suppressAutoHyphens/>
              <w:ind w:left="0" w:firstLine="0"/>
              <w:rPr>
                <w:sz w:val="20"/>
                <w:szCs w:val="20"/>
                <w:u w:color="000000"/>
              </w:rPr>
            </w:pPr>
            <w:r w:rsidRPr="00E96F84">
              <w:rPr>
                <w:sz w:val="20"/>
                <w:szCs w:val="20"/>
                <w:u w:color="000000"/>
              </w:rPr>
              <w:t>Проанализируйте источники традиционного права.</w:t>
            </w:r>
          </w:p>
          <w:p w14:paraId="393315A6" w14:textId="77777777" w:rsidR="00A17209" w:rsidRPr="00E96F84" w:rsidRDefault="00A17209" w:rsidP="00484ADA">
            <w:pPr>
              <w:numPr>
                <w:ilvl w:val="0"/>
                <w:numId w:val="329"/>
              </w:numPr>
              <w:tabs>
                <w:tab w:val="left" w:pos="176"/>
              </w:tabs>
              <w:suppressAutoHyphens/>
              <w:ind w:left="0" w:firstLine="0"/>
              <w:rPr>
                <w:sz w:val="20"/>
                <w:szCs w:val="20"/>
                <w:u w:color="000000"/>
              </w:rPr>
            </w:pPr>
            <w:r w:rsidRPr="00E96F84">
              <w:rPr>
                <w:sz w:val="20"/>
                <w:szCs w:val="20"/>
                <w:u w:color="000000"/>
              </w:rPr>
              <w:t>Проанализируйте значение традиционного права.</w:t>
            </w:r>
          </w:p>
          <w:p w14:paraId="77D25D63" w14:textId="77777777" w:rsidR="00A17209" w:rsidRPr="00E96F84" w:rsidRDefault="00A17209" w:rsidP="00484ADA">
            <w:pPr>
              <w:numPr>
                <w:ilvl w:val="0"/>
                <w:numId w:val="329"/>
              </w:numPr>
              <w:tabs>
                <w:tab w:val="left" w:pos="176"/>
              </w:tabs>
              <w:suppressAutoHyphens/>
              <w:ind w:left="0" w:firstLine="0"/>
              <w:rPr>
                <w:sz w:val="20"/>
                <w:szCs w:val="20"/>
                <w:u w:color="000000"/>
              </w:rPr>
            </w:pPr>
            <w:r w:rsidRPr="00E96F84">
              <w:rPr>
                <w:sz w:val="20"/>
                <w:szCs w:val="20"/>
                <w:u w:color="000000"/>
              </w:rPr>
              <w:t>Проведите анализ судебных систем стран традиционного права (5 государств).</w:t>
            </w:r>
          </w:p>
        </w:tc>
      </w:tr>
      <w:tr w:rsidR="00A17209" w:rsidRPr="00683D19" w14:paraId="4BFD3CA1" w14:textId="77777777" w:rsidTr="00942F8C">
        <w:trPr>
          <w:trHeight w:val="388"/>
        </w:trPr>
        <w:tc>
          <w:tcPr>
            <w:tcW w:w="695" w:type="pct"/>
            <w:vMerge/>
            <w:shd w:val="clear" w:color="auto" w:fill="auto"/>
          </w:tcPr>
          <w:p w14:paraId="5D23D6A5"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42EE5168"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Тема Российская правовая система</w:t>
            </w:r>
          </w:p>
        </w:tc>
        <w:tc>
          <w:tcPr>
            <w:tcW w:w="3248" w:type="pct"/>
            <w:shd w:val="clear" w:color="auto" w:fill="auto"/>
          </w:tcPr>
          <w:p w14:paraId="4BB5D7F9" w14:textId="77777777" w:rsidR="00A17209" w:rsidRPr="00E96F84" w:rsidRDefault="00A17209" w:rsidP="00484ADA">
            <w:pPr>
              <w:numPr>
                <w:ilvl w:val="0"/>
                <w:numId w:val="330"/>
              </w:numPr>
              <w:tabs>
                <w:tab w:val="left" w:pos="176"/>
              </w:tabs>
              <w:suppressAutoHyphens/>
              <w:ind w:left="0" w:firstLine="0"/>
              <w:rPr>
                <w:sz w:val="20"/>
                <w:szCs w:val="20"/>
                <w:u w:color="000000"/>
              </w:rPr>
            </w:pPr>
            <w:r w:rsidRPr="00E96F84">
              <w:rPr>
                <w:sz w:val="20"/>
                <w:szCs w:val="20"/>
                <w:u w:color="000000"/>
              </w:rPr>
              <w:t>Проанализируйте иерархию источников российского права.</w:t>
            </w:r>
          </w:p>
          <w:p w14:paraId="1A2B5974" w14:textId="77777777" w:rsidR="00A17209" w:rsidRPr="00E96F84" w:rsidRDefault="00A17209" w:rsidP="00484ADA">
            <w:pPr>
              <w:numPr>
                <w:ilvl w:val="0"/>
                <w:numId w:val="330"/>
              </w:numPr>
              <w:tabs>
                <w:tab w:val="left" w:pos="176"/>
              </w:tabs>
              <w:suppressAutoHyphens/>
              <w:ind w:left="0" w:firstLine="0"/>
              <w:rPr>
                <w:sz w:val="20"/>
                <w:szCs w:val="20"/>
                <w:u w:color="000000"/>
              </w:rPr>
            </w:pPr>
            <w:r w:rsidRPr="00E96F84">
              <w:rPr>
                <w:sz w:val="20"/>
                <w:szCs w:val="20"/>
                <w:u w:color="000000"/>
              </w:rPr>
              <w:t>Проанализируйте значение актов Конституционного Суда Российской Федерации в системе источников российского права.</w:t>
            </w:r>
          </w:p>
          <w:p w14:paraId="0C13837F" w14:textId="77777777" w:rsidR="00A17209" w:rsidRPr="00E96F84" w:rsidRDefault="00A17209" w:rsidP="00484ADA">
            <w:pPr>
              <w:numPr>
                <w:ilvl w:val="0"/>
                <w:numId w:val="330"/>
              </w:numPr>
              <w:tabs>
                <w:tab w:val="left" w:pos="176"/>
              </w:tabs>
              <w:suppressAutoHyphens/>
              <w:ind w:left="0" w:firstLine="0"/>
              <w:rPr>
                <w:sz w:val="20"/>
                <w:szCs w:val="20"/>
                <w:u w:color="000000"/>
              </w:rPr>
            </w:pPr>
            <w:r w:rsidRPr="00E96F84">
              <w:rPr>
                <w:sz w:val="20"/>
                <w:szCs w:val="20"/>
                <w:u w:color="000000"/>
              </w:rPr>
              <w:t>Как соотносятся понятия «система права» и «правовоая система».</w:t>
            </w:r>
          </w:p>
          <w:p w14:paraId="63A85622" w14:textId="77777777" w:rsidR="00A17209" w:rsidRPr="00E96F84" w:rsidRDefault="00A17209" w:rsidP="00484ADA">
            <w:pPr>
              <w:numPr>
                <w:ilvl w:val="0"/>
                <w:numId w:val="330"/>
              </w:numPr>
              <w:tabs>
                <w:tab w:val="left" w:pos="176"/>
              </w:tabs>
              <w:suppressAutoHyphens/>
              <w:ind w:left="0" w:firstLine="0"/>
              <w:rPr>
                <w:sz w:val="20"/>
                <w:szCs w:val="20"/>
                <w:u w:color="000000"/>
              </w:rPr>
            </w:pPr>
            <w:r w:rsidRPr="00E96F84">
              <w:rPr>
                <w:sz w:val="20"/>
                <w:szCs w:val="20"/>
                <w:u w:color="000000"/>
              </w:rPr>
              <w:t>Проведите анализ современного развития российской правовой системы.</w:t>
            </w:r>
          </w:p>
        </w:tc>
      </w:tr>
      <w:tr w:rsidR="00A17209" w:rsidRPr="00683D19" w14:paraId="47A47637" w14:textId="77777777" w:rsidTr="000C6075">
        <w:trPr>
          <w:trHeight w:val="190"/>
        </w:trPr>
        <w:tc>
          <w:tcPr>
            <w:tcW w:w="695" w:type="pct"/>
            <w:vMerge w:val="restart"/>
            <w:shd w:val="clear" w:color="auto" w:fill="auto"/>
          </w:tcPr>
          <w:p w14:paraId="4D0BC401" w14:textId="77777777" w:rsidR="00A17209" w:rsidRPr="00E96F84" w:rsidRDefault="00A17209" w:rsidP="000C6075">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tc>
        <w:tc>
          <w:tcPr>
            <w:tcW w:w="4305" w:type="pct"/>
            <w:gridSpan w:val="2"/>
            <w:shd w:val="clear" w:color="auto" w:fill="auto"/>
          </w:tcPr>
          <w:p w14:paraId="576B3A32" w14:textId="77777777" w:rsidR="00A17209" w:rsidRPr="00E96F84" w:rsidRDefault="00A17209" w:rsidP="000C6075">
            <w:pPr>
              <w:tabs>
                <w:tab w:val="left" w:pos="176"/>
              </w:tabs>
              <w:suppressAutoHyphens/>
              <w:rPr>
                <w:sz w:val="20"/>
                <w:szCs w:val="20"/>
                <w:u w:color="000000"/>
              </w:rPr>
            </w:pPr>
            <w:r w:rsidRPr="00E96F84">
              <w:rPr>
                <w:spacing w:val="0"/>
                <w:sz w:val="20"/>
                <w:szCs w:val="20"/>
              </w:rPr>
              <w:t xml:space="preserve">Раздел 2. Правовые системы современности </w:t>
            </w:r>
          </w:p>
        </w:tc>
      </w:tr>
      <w:tr w:rsidR="00A17209" w:rsidRPr="00683D19" w14:paraId="7DBD8B84" w14:textId="77777777" w:rsidTr="00942F8C">
        <w:trPr>
          <w:trHeight w:val="190"/>
        </w:trPr>
        <w:tc>
          <w:tcPr>
            <w:tcW w:w="695" w:type="pct"/>
            <w:vMerge/>
            <w:shd w:val="clear" w:color="auto" w:fill="auto"/>
          </w:tcPr>
          <w:p w14:paraId="0B5804F5"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4AC2F0D6"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 xml:space="preserve">Тема: </w:t>
            </w:r>
          </w:p>
          <w:p w14:paraId="339E26AC"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Общая характеристика романо- германской правовой семьи</w:t>
            </w:r>
          </w:p>
        </w:tc>
        <w:tc>
          <w:tcPr>
            <w:tcW w:w="3248" w:type="pct"/>
            <w:shd w:val="clear" w:color="auto" w:fill="auto"/>
          </w:tcPr>
          <w:p w14:paraId="553E61A9" w14:textId="77777777" w:rsidR="00A17209" w:rsidRPr="00E96F84" w:rsidRDefault="00A17209" w:rsidP="00484ADA">
            <w:pPr>
              <w:numPr>
                <w:ilvl w:val="0"/>
                <w:numId w:val="331"/>
              </w:numPr>
              <w:tabs>
                <w:tab w:val="left" w:pos="176"/>
              </w:tabs>
              <w:suppressAutoHyphens/>
              <w:ind w:left="0" w:firstLine="0"/>
              <w:rPr>
                <w:sz w:val="20"/>
                <w:szCs w:val="20"/>
                <w:u w:color="000000"/>
              </w:rPr>
            </w:pPr>
            <w:r w:rsidRPr="00E96F84">
              <w:rPr>
                <w:sz w:val="20"/>
                <w:szCs w:val="20"/>
                <w:u w:color="000000"/>
              </w:rPr>
              <w:t>В чем особенности правовой культуры стран романо-германской правовой семьи.</w:t>
            </w:r>
          </w:p>
          <w:p w14:paraId="55356DAE" w14:textId="77777777" w:rsidR="00A17209" w:rsidRPr="00E96F84" w:rsidRDefault="00A17209" w:rsidP="00484ADA">
            <w:pPr>
              <w:numPr>
                <w:ilvl w:val="0"/>
                <w:numId w:val="331"/>
              </w:numPr>
              <w:tabs>
                <w:tab w:val="left" w:pos="176"/>
              </w:tabs>
              <w:suppressAutoHyphens/>
              <w:ind w:left="0" w:firstLine="0"/>
              <w:rPr>
                <w:sz w:val="20"/>
                <w:szCs w:val="20"/>
                <w:u w:color="000000"/>
              </w:rPr>
            </w:pPr>
            <w:r w:rsidRPr="00E96F84">
              <w:rPr>
                <w:sz w:val="20"/>
                <w:szCs w:val="20"/>
                <w:u w:color="000000"/>
              </w:rPr>
              <w:t>В чем значение рецепции римского права?</w:t>
            </w:r>
          </w:p>
        </w:tc>
      </w:tr>
      <w:tr w:rsidR="00A17209" w:rsidRPr="00683D19" w14:paraId="13D8A25E" w14:textId="77777777" w:rsidTr="00942F8C">
        <w:trPr>
          <w:trHeight w:val="190"/>
        </w:trPr>
        <w:tc>
          <w:tcPr>
            <w:tcW w:w="695" w:type="pct"/>
            <w:vMerge/>
            <w:shd w:val="clear" w:color="auto" w:fill="auto"/>
          </w:tcPr>
          <w:p w14:paraId="6B9E48F4"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3261982D"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 xml:space="preserve">Тема: </w:t>
            </w:r>
          </w:p>
          <w:p w14:paraId="6517C09A"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Правовая семья общего права</w:t>
            </w:r>
          </w:p>
        </w:tc>
        <w:tc>
          <w:tcPr>
            <w:tcW w:w="3248" w:type="pct"/>
            <w:shd w:val="clear" w:color="auto" w:fill="auto"/>
          </w:tcPr>
          <w:p w14:paraId="5B44AE02" w14:textId="77777777" w:rsidR="00A17209" w:rsidRPr="00E96F84" w:rsidRDefault="00A17209" w:rsidP="00484ADA">
            <w:pPr>
              <w:numPr>
                <w:ilvl w:val="0"/>
                <w:numId w:val="332"/>
              </w:numPr>
              <w:tabs>
                <w:tab w:val="left" w:pos="176"/>
              </w:tabs>
              <w:suppressAutoHyphens/>
              <w:ind w:left="0" w:firstLine="0"/>
              <w:rPr>
                <w:sz w:val="20"/>
                <w:szCs w:val="20"/>
                <w:u w:color="000000"/>
              </w:rPr>
            </w:pPr>
            <w:r w:rsidRPr="00E96F84">
              <w:rPr>
                <w:sz w:val="20"/>
                <w:szCs w:val="20"/>
                <w:u w:color="000000"/>
              </w:rPr>
              <w:t>В чем особенности правовой культуры стран страны общего права?</w:t>
            </w:r>
          </w:p>
          <w:p w14:paraId="74D4694D" w14:textId="77777777" w:rsidR="00A17209" w:rsidRPr="00E96F84" w:rsidRDefault="00A17209" w:rsidP="00484ADA">
            <w:pPr>
              <w:numPr>
                <w:ilvl w:val="0"/>
                <w:numId w:val="332"/>
              </w:numPr>
              <w:tabs>
                <w:tab w:val="left" w:pos="176"/>
              </w:tabs>
              <w:suppressAutoHyphens/>
              <w:ind w:left="0" w:firstLine="0"/>
              <w:rPr>
                <w:sz w:val="20"/>
                <w:szCs w:val="20"/>
                <w:u w:color="000000"/>
              </w:rPr>
            </w:pPr>
            <w:r w:rsidRPr="00E96F84">
              <w:rPr>
                <w:sz w:val="20"/>
                <w:szCs w:val="20"/>
                <w:u w:color="000000"/>
              </w:rPr>
              <w:t>Какое влияние на англо-саксонское право оказало завоевание Англии норманами?</w:t>
            </w:r>
          </w:p>
        </w:tc>
      </w:tr>
      <w:tr w:rsidR="00A17209" w:rsidRPr="00683D19" w14:paraId="5B6F5072" w14:textId="77777777" w:rsidTr="00942F8C">
        <w:trPr>
          <w:trHeight w:val="190"/>
        </w:trPr>
        <w:tc>
          <w:tcPr>
            <w:tcW w:w="695" w:type="pct"/>
            <w:vMerge/>
            <w:shd w:val="clear" w:color="auto" w:fill="auto"/>
          </w:tcPr>
          <w:p w14:paraId="78D99922"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4ED494E7"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Тема: Семья мусульманского права</w:t>
            </w:r>
          </w:p>
        </w:tc>
        <w:tc>
          <w:tcPr>
            <w:tcW w:w="3248" w:type="pct"/>
            <w:shd w:val="clear" w:color="auto" w:fill="auto"/>
          </w:tcPr>
          <w:p w14:paraId="4C613CF5" w14:textId="77777777" w:rsidR="00A17209" w:rsidRPr="00E96F84" w:rsidRDefault="00A17209" w:rsidP="00484ADA">
            <w:pPr>
              <w:numPr>
                <w:ilvl w:val="0"/>
                <w:numId w:val="333"/>
              </w:numPr>
              <w:tabs>
                <w:tab w:val="left" w:pos="176"/>
              </w:tabs>
              <w:suppressAutoHyphens/>
              <w:ind w:left="0" w:firstLine="0"/>
              <w:rPr>
                <w:sz w:val="20"/>
                <w:szCs w:val="20"/>
                <w:u w:color="000000"/>
              </w:rPr>
            </w:pPr>
            <w:r w:rsidRPr="00E96F84">
              <w:rPr>
                <w:sz w:val="20"/>
                <w:szCs w:val="20"/>
                <w:u w:color="000000"/>
              </w:rPr>
              <w:t>В чем особенности правовой культуры стран страны мусульманского права?</w:t>
            </w:r>
          </w:p>
          <w:p w14:paraId="496C5114" w14:textId="77777777" w:rsidR="00A17209" w:rsidRPr="00E96F84" w:rsidRDefault="00A17209" w:rsidP="00484ADA">
            <w:pPr>
              <w:numPr>
                <w:ilvl w:val="0"/>
                <w:numId w:val="333"/>
              </w:numPr>
              <w:tabs>
                <w:tab w:val="left" w:pos="176"/>
              </w:tabs>
              <w:suppressAutoHyphens/>
              <w:ind w:left="0" w:firstLine="0"/>
              <w:rPr>
                <w:sz w:val="20"/>
                <w:szCs w:val="20"/>
                <w:u w:color="000000"/>
              </w:rPr>
            </w:pPr>
            <w:r w:rsidRPr="00E96F84">
              <w:rPr>
                <w:sz w:val="20"/>
                <w:szCs w:val="20"/>
                <w:u w:color="000000"/>
              </w:rPr>
              <w:t>Каково влияние религии на форимрование и развитие мусульманского права?</w:t>
            </w:r>
          </w:p>
        </w:tc>
      </w:tr>
      <w:tr w:rsidR="00A17209" w:rsidRPr="00683D19" w14:paraId="4355C117" w14:textId="77777777" w:rsidTr="00942F8C">
        <w:trPr>
          <w:trHeight w:val="190"/>
        </w:trPr>
        <w:tc>
          <w:tcPr>
            <w:tcW w:w="695" w:type="pct"/>
            <w:vMerge/>
            <w:shd w:val="clear" w:color="auto" w:fill="auto"/>
          </w:tcPr>
          <w:p w14:paraId="586DF9A2"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0E0E9BFD"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Тема: Семья традиционного права</w:t>
            </w:r>
          </w:p>
        </w:tc>
        <w:tc>
          <w:tcPr>
            <w:tcW w:w="3248" w:type="pct"/>
            <w:shd w:val="clear" w:color="auto" w:fill="auto"/>
          </w:tcPr>
          <w:p w14:paraId="6182EE1C" w14:textId="77777777" w:rsidR="00A17209" w:rsidRPr="00E96F84" w:rsidRDefault="00A17209" w:rsidP="00484ADA">
            <w:pPr>
              <w:numPr>
                <w:ilvl w:val="0"/>
                <w:numId w:val="334"/>
              </w:numPr>
              <w:tabs>
                <w:tab w:val="left" w:pos="176"/>
              </w:tabs>
              <w:suppressAutoHyphens/>
              <w:ind w:left="0" w:firstLine="0"/>
              <w:rPr>
                <w:sz w:val="20"/>
                <w:szCs w:val="20"/>
                <w:u w:color="000000"/>
              </w:rPr>
            </w:pPr>
            <w:r w:rsidRPr="00E96F84">
              <w:rPr>
                <w:sz w:val="20"/>
                <w:szCs w:val="20"/>
                <w:u w:color="000000"/>
              </w:rPr>
              <w:t>В чем особенности правовой культуры стран стран традиционного права?</w:t>
            </w:r>
          </w:p>
          <w:p w14:paraId="76F580A9" w14:textId="77777777" w:rsidR="00A17209" w:rsidRPr="00E96F84" w:rsidRDefault="00A17209" w:rsidP="00484ADA">
            <w:pPr>
              <w:numPr>
                <w:ilvl w:val="0"/>
                <w:numId w:val="334"/>
              </w:numPr>
              <w:tabs>
                <w:tab w:val="left" w:pos="176"/>
              </w:tabs>
              <w:suppressAutoHyphens/>
              <w:ind w:left="0" w:firstLine="0"/>
              <w:rPr>
                <w:sz w:val="20"/>
                <w:szCs w:val="20"/>
                <w:u w:color="000000"/>
              </w:rPr>
            </w:pPr>
            <w:r w:rsidRPr="00E96F84">
              <w:rPr>
                <w:sz w:val="20"/>
                <w:szCs w:val="20"/>
                <w:u w:color="000000"/>
              </w:rPr>
              <w:t>В чем особенности правовой культуры стран Африки и Дальнего Востока?</w:t>
            </w:r>
          </w:p>
        </w:tc>
      </w:tr>
      <w:tr w:rsidR="00A17209" w:rsidRPr="00683D19" w14:paraId="3DA6E7F3" w14:textId="77777777" w:rsidTr="00942F8C">
        <w:trPr>
          <w:trHeight w:val="190"/>
        </w:trPr>
        <w:tc>
          <w:tcPr>
            <w:tcW w:w="695" w:type="pct"/>
            <w:vMerge/>
            <w:shd w:val="clear" w:color="auto" w:fill="auto"/>
          </w:tcPr>
          <w:p w14:paraId="4BDD6632"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07A67A03"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Тема Российская правовая система</w:t>
            </w:r>
          </w:p>
        </w:tc>
        <w:tc>
          <w:tcPr>
            <w:tcW w:w="3248" w:type="pct"/>
            <w:shd w:val="clear" w:color="auto" w:fill="auto"/>
          </w:tcPr>
          <w:p w14:paraId="18A38382" w14:textId="77777777" w:rsidR="00A17209" w:rsidRPr="00E96F84" w:rsidRDefault="00A17209" w:rsidP="00484ADA">
            <w:pPr>
              <w:numPr>
                <w:ilvl w:val="0"/>
                <w:numId w:val="335"/>
              </w:numPr>
              <w:tabs>
                <w:tab w:val="left" w:pos="176"/>
              </w:tabs>
              <w:suppressAutoHyphens/>
              <w:ind w:left="0" w:firstLine="0"/>
              <w:rPr>
                <w:sz w:val="20"/>
                <w:szCs w:val="20"/>
                <w:u w:color="000000"/>
              </w:rPr>
            </w:pPr>
            <w:r w:rsidRPr="00E96F84">
              <w:rPr>
                <w:sz w:val="20"/>
                <w:szCs w:val="20"/>
                <w:u w:color="000000"/>
              </w:rPr>
              <w:t>В чем особенности правовой культуры Российской Федерации?</w:t>
            </w:r>
          </w:p>
          <w:p w14:paraId="53F8D177" w14:textId="77777777" w:rsidR="00A17209" w:rsidRPr="00E96F84" w:rsidRDefault="00A17209" w:rsidP="00484ADA">
            <w:pPr>
              <w:numPr>
                <w:ilvl w:val="0"/>
                <w:numId w:val="335"/>
              </w:numPr>
              <w:tabs>
                <w:tab w:val="left" w:pos="176"/>
              </w:tabs>
              <w:suppressAutoHyphens/>
              <w:ind w:left="0" w:firstLine="0"/>
              <w:rPr>
                <w:sz w:val="20"/>
                <w:szCs w:val="20"/>
                <w:u w:color="000000"/>
              </w:rPr>
            </w:pPr>
            <w:r w:rsidRPr="00E96F84">
              <w:rPr>
                <w:sz w:val="20"/>
                <w:szCs w:val="20"/>
                <w:u w:color="000000"/>
              </w:rPr>
              <w:t>Что такое толерантность?</w:t>
            </w:r>
          </w:p>
          <w:p w14:paraId="0B88A7C3" w14:textId="77777777" w:rsidR="00A17209" w:rsidRDefault="00A17209" w:rsidP="00484ADA">
            <w:pPr>
              <w:numPr>
                <w:ilvl w:val="0"/>
                <w:numId w:val="335"/>
              </w:numPr>
              <w:tabs>
                <w:tab w:val="left" w:pos="176"/>
              </w:tabs>
              <w:suppressAutoHyphens/>
              <w:ind w:left="0" w:firstLine="0"/>
              <w:rPr>
                <w:sz w:val="20"/>
                <w:szCs w:val="20"/>
                <w:u w:color="000000"/>
              </w:rPr>
            </w:pPr>
            <w:r w:rsidRPr="00E96F84">
              <w:rPr>
                <w:sz w:val="20"/>
                <w:szCs w:val="20"/>
                <w:u w:color="000000"/>
              </w:rPr>
              <w:t>Каким образом многонациональный состав России влияет на правовую систему?</w:t>
            </w:r>
          </w:p>
          <w:p w14:paraId="14989C0A" w14:textId="77777777" w:rsidR="000C6075" w:rsidRPr="00E96F84" w:rsidRDefault="000C6075" w:rsidP="000C6075">
            <w:pPr>
              <w:tabs>
                <w:tab w:val="left" w:pos="176"/>
              </w:tabs>
              <w:suppressAutoHyphens/>
              <w:rPr>
                <w:sz w:val="20"/>
                <w:szCs w:val="20"/>
                <w:u w:color="000000"/>
              </w:rPr>
            </w:pPr>
          </w:p>
        </w:tc>
      </w:tr>
      <w:tr w:rsidR="00A17209" w:rsidRPr="00683D19" w14:paraId="38F7FE19" w14:textId="77777777" w:rsidTr="000C6075">
        <w:trPr>
          <w:trHeight w:val="74"/>
        </w:trPr>
        <w:tc>
          <w:tcPr>
            <w:tcW w:w="695" w:type="pct"/>
            <w:vMerge w:val="restart"/>
            <w:shd w:val="clear" w:color="auto" w:fill="auto"/>
          </w:tcPr>
          <w:p w14:paraId="471D3795" w14:textId="77777777" w:rsidR="00A17209" w:rsidRPr="00E96F84" w:rsidRDefault="00A17209" w:rsidP="000C6075">
            <w:pPr>
              <w:widowControl w:val="0"/>
              <w:suppressAutoHyphens/>
              <w:autoSpaceDE w:val="0"/>
              <w:autoSpaceDN w:val="0"/>
              <w:adjustRightInd w:val="0"/>
              <w:jc w:val="both"/>
              <w:rPr>
                <w:spacing w:val="0"/>
                <w:sz w:val="20"/>
                <w:szCs w:val="20"/>
              </w:rPr>
            </w:pPr>
            <w:r w:rsidRPr="00E96F84">
              <w:rPr>
                <w:spacing w:val="0"/>
                <w:sz w:val="20"/>
                <w:szCs w:val="20"/>
              </w:rPr>
              <w:t>УК</w:t>
            </w:r>
            <w:r>
              <w:rPr>
                <w:spacing w:val="0"/>
                <w:sz w:val="20"/>
                <w:szCs w:val="20"/>
              </w:rPr>
              <w:t xml:space="preserve"> </w:t>
            </w:r>
            <w:r w:rsidRPr="00E96F84">
              <w:rPr>
                <w:spacing w:val="0"/>
                <w:sz w:val="20"/>
                <w:szCs w:val="20"/>
              </w:rPr>
              <w:t>- 5.2</w:t>
            </w:r>
          </w:p>
          <w:p w14:paraId="46EA34F5" w14:textId="77777777" w:rsidR="00A17209" w:rsidRPr="00E96F84" w:rsidRDefault="00A17209" w:rsidP="000C6075">
            <w:pPr>
              <w:widowControl w:val="0"/>
              <w:suppressAutoHyphens/>
              <w:autoSpaceDE w:val="0"/>
              <w:autoSpaceDN w:val="0"/>
              <w:adjustRightInd w:val="0"/>
              <w:jc w:val="both"/>
              <w:rPr>
                <w:spacing w:val="0"/>
                <w:sz w:val="20"/>
                <w:szCs w:val="20"/>
              </w:rPr>
            </w:pPr>
            <w:r w:rsidRPr="00E96F84">
              <w:rPr>
                <w:spacing w:val="0"/>
                <w:sz w:val="20"/>
                <w:szCs w:val="20"/>
              </w:rPr>
              <w:t>УК - 5.3</w:t>
            </w:r>
          </w:p>
        </w:tc>
        <w:tc>
          <w:tcPr>
            <w:tcW w:w="4305" w:type="pct"/>
            <w:gridSpan w:val="2"/>
            <w:shd w:val="clear" w:color="auto" w:fill="auto"/>
          </w:tcPr>
          <w:p w14:paraId="21FE6F13" w14:textId="77777777" w:rsidR="00A17209" w:rsidRPr="00E96F84" w:rsidRDefault="00A17209" w:rsidP="000C6075">
            <w:pPr>
              <w:suppressAutoHyphens/>
              <w:rPr>
                <w:sz w:val="20"/>
                <w:szCs w:val="20"/>
                <w:u w:color="000000"/>
              </w:rPr>
            </w:pPr>
            <w:r w:rsidRPr="00E96F84">
              <w:rPr>
                <w:spacing w:val="0"/>
                <w:sz w:val="20"/>
                <w:szCs w:val="20"/>
              </w:rPr>
              <w:t xml:space="preserve">Раздел 2. Правовые системы современности </w:t>
            </w:r>
          </w:p>
        </w:tc>
      </w:tr>
      <w:tr w:rsidR="00A17209" w:rsidRPr="00683D19" w14:paraId="1A27680C" w14:textId="77777777" w:rsidTr="00942F8C">
        <w:trPr>
          <w:trHeight w:val="70"/>
        </w:trPr>
        <w:tc>
          <w:tcPr>
            <w:tcW w:w="695" w:type="pct"/>
            <w:vMerge/>
            <w:shd w:val="clear" w:color="auto" w:fill="auto"/>
          </w:tcPr>
          <w:p w14:paraId="1CDBE8E4"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3B822435"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 xml:space="preserve">Тема: </w:t>
            </w:r>
          </w:p>
          <w:p w14:paraId="0AB3D3A2"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Общая характеристика романо- германской правовой семьи</w:t>
            </w:r>
          </w:p>
        </w:tc>
        <w:tc>
          <w:tcPr>
            <w:tcW w:w="3248" w:type="pct"/>
            <w:shd w:val="clear" w:color="auto" w:fill="auto"/>
          </w:tcPr>
          <w:p w14:paraId="2FCAA12E" w14:textId="77777777" w:rsidR="00A17209" w:rsidRPr="00E96F84" w:rsidRDefault="00A17209" w:rsidP="00484ADA">
            <w:pPr>
              <w:numPr>
                <w:ilvl w:val="0"/>
                <w:numId w:val="336"/>
              </w:numPr>
              <w:tabs>
                <w:tab w:val="left" w:pos="318"/>
              </w:tabs>
              <w:suppressAutoHyphens/>
              <w:ind w:left="0" w:firstLine="0"/>
              <w:rPr>
                <w:sz w:val="20"/>
                <w:szCs w:val="20"/>
                <w:u w:color="000000"/>
              </w:rPr>
            </w:pPr>
            <w:r w:rsidRPr="00E96F84">
              <w:rPr>
                <w:sz w:val="20"/>
                <w:szCs w:val="20"/>
                <w:u w:color="000000"/>
              </w:rPr>
              <w:t>Проведите анализ изменений законодательства континентальной Европы в связи с миграционными кризисами в современном мире.</w:t>
            </w:r>
          </w:p>
          <w:p w14:paraId="0B962573" w14:textId="77777777" w:rsidR="00A17209" w:rsidRPr="00E96F84" w:rsidRDefault="00A17209" w:rsidP="000C6075">
            <w:pPr>
              <w:tabs>
                <w:tab w:val="left" w:pos="318"/>
              </w:tabs>
              <w:suppressAutoHyphens/>
              <w:rPr>
                <w:sz w:val="20"/>
                <w:szCs w:val="20"/>
                <w:u w:color="000000"/>
              </w:rPr>
            </w:pPr>
          </w:p>
        </w:tc>
      </w:tr>
      <w:tr w:rsidR="00A17209" w:rsidRPr="00683D19" w14:paraId="095F9EDD" w14:textId="77777777" w:rsidTr="00942F8C">
        <w:trPr>
          <w:trHeight w:val="70"/>
        </w:trPr>
        <w:tc>
          <w:tcPr>
            <w:tcW w:w="695" w:type="pct"/>
            <w:vMerge/>
            <w:shd w:val="clear" w:color="auto" w:fill="auto"/>
          </w:tcPr>
          <w:p w14:paraId="74CF61D5"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52E9218A"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 xml:space="preserve">Тема: </w:t>
            </w:r>
          </w:p>
          <w:p w14:paraId="54B87A08"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Правовая семья общего права</w:t>
            </w:r>
          </w:p>
        </w:tc>
        <w:tc>
          <w:tcPr>
            <w:tcW w:w="3248" w:type="pct"/>
            <w:shd w:val="clear" w:color="auto" w:fill="auto"/>
          </w:tcPr>
          <w:p w14:paraId="442E6903" w14:textId="77777777" w:rsidR="00A17209" w:rsidRPr="00E96F84" w:rsidRDefault="00A17209" w:rsidP="00484ADA">
            <w:pPr>
              <w:numPr>
                <w:ilvl w:val="0"/>
                <w:numId w:val="337"/>
              </w:numPr>
              <w:tabs>
                <w:tab w:val="left" w:pos="318"/>
              </w:tabs>
              <w:suppressAutoHyphens/>
              <w:ind w:left="0" w:firstLine="0"/>
              <w:rPr>
                <w:sz w:val="20"/>
                <w:szCs w:val="20"/>
                <w:u w:color="000000"/>
              </w:rPr>
            </w:pPr>
            <w:r w:rsidRPr="00E96F84">
              <w:rPr>
                <w:sz w:val="20"/>
                <w:szCs w:val="20"/>
                <w:u w:color="000000"/>
              </w:rPr>
              <w:t>Проведите анализ законодательства Англии и Шотландии на предмет общего и различного.</w:t>
            </w:r>
          </w:p>
          <w:p w14:paraId="437F6557" w14:textId="77777777" w:rsidR="00A17209" w:rsidRPr="00E96F84" w:rsidRDefault="00A17209" w:rsidP="00484ADA">
            <w:pPr>
              <w:numPr>
                <w:ilvl w:val="0"/>
                <w:numId w:val="337"/>
              </w:numPr>
              <w:tabs>
                <w:tab w:val="left" w:pos="318"/>
              </w:tabs>
              <w:suppressAutoHyphens/>
              <w:ind w:left="0" w:firstLine="0"/>
              <w:rPr>
                <w:sz w:val="20"/>
                <w:szCs w:val="20"/>
                <w:u w:color="000000"/>
              </w:rPr>
            </w:pPr>
            <w:r w:rsidRPr="00E96F84">
              <w:rPr>
                <w:sz w:val="20"/>
                <w:szCs w:val="20"/>
                <w:u w:color="000000"/>
              </w:rPr>
              <w:t>Проанализируйте последствия норманского завоевания Англии.</w:t>
            </w:r>
          </w:p>
        </w:tc>
      </w:tr>
      <w:tr w:rsidR="00A17209" w:rsidRPr="00683D19" w14:paraId="0A437CDA" w14:textId="77777777" w:rsidTr="00942F8C">
        <w:trPr>
          <w:trHeight w:val="70"/>
        </w:trPr>
        <w:tc>
          <w:tcPr>
            <w:tcW w:w="695" w:type="pct"/>
            <w:vMerge/>
            <w:shd w:val="clear" w:color="auto" w:fill="auto"/>
          </w:tcPr>
          <w:p w14:paraId="345E391C"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1DC1C330"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Тема: Семья мусульманского права</w:t>
            </w:r>
          </w:p>
        </w:tc>
        <w:tc>
          <w:tcPr>
            <w:tcW w:w="3248" w:type="pct"/>
            <w:shd w:val="clear" w:color="auto" w:fill="auto"/>
          </w:tcPr>
          <w:p w14:paraId="2D69BE03" w14:textId="77777777" w:rsidR="00A17209" w:rsidRPr="00E96F84" w:rsidRDefault="00A17209" w:rsidP="00484ADA">
            <w:pPr>
              <w:numPr>
                <w:ilvl w:val="0"/>
                <w:numId w:val="338"/>
              </w:numPr>
              <w:tabs>
                <w:tab w:val="left" w:pos="318"/>
              </w:tabs>
              <w:suppressAutoHyphens/>
              <w:ind w:left="0" w:firstLine="0"/>
              <w:rPr>
                <w:sz w:val="20"/>
                <w:szCs w:val="20"/>
                <w:u w:color="000000"/>
              </w:rPr>
            </w:pPr>
            <w:r w:rsidRPr="00E96F84">
              <w:rPr>
                <w:sz w:val="20"/>
                <w:szCs w:val="20"/>
                <w:u w:color="000000"/>
              </w:rPr>
              <w:t>Проведите анализ правовых систем Турции и Саудовской Аравии. Какие выводы можно сделать?</w:t>
            </w:r>
          </w:p>
          <w:p w14:paraId="4CAB4E0F" w14:textId="77777777" w:rsidR="00A17209" w:rsidRPr="00E96F84" w:rsidRDefault="00A17209" w:rsidP="00484ADA">
            <w:pPr>
              <w:numPr>
                <w:ilvl w:val="0"/>
                <w:numId w:val="338"/>
              </w:numPr>
              <w:tabs>
                <w:tab w:val="left" w:pos="318"/>
              </w:tabs>
              <w:suppressAutoHyphens/>
              <w:ind w:left="0" w:firstLine="0"/>
              <w:rPr>
                <w:sz w:val="20"/>
                <w:szCs w:val="20"/>
                <w:u w:color="000000"/>
              </w:rPr>
            </w:pPr>
            <w:r w:rsidRPr="00E96F84">
              <w:rPr>
                <w:sz w:val="20"/>
                <w:szCs w:val="20"/>
                <w:u w:color="000000"/>
              </w:rPr>
              <w:t>Проанализирйте положения Конституции Ирана 1979 г.. Какие выводы можно сделать в части правовой культуры?</w:t>
            </w:r>
          </w:p>
          <w:p w14:paraId="62DE6E8A" w14:textId="77777777" w:rsidR="00A17209" w:rsidRPr="00E96F84" w:rsidRDefault="00A17209" w:rsidP="00484ADA">
            <w:pPr>
              <w:numPr>
                <w:ilvl w:val="0"/>
                <w:numId w:val="338"/>
              </w:numPr>
              <w:tabs>
                <w:tab w:val="left" w:pos="318"/>
              </w:tabs>
              <w:suppressAutoHyphens/>
              <w:ind w:left="0" w:firstLine="0"/>
              <w:rPr>
                <w:sz w:val="20"/>
                <w:szCs w:val="20"/>
                <w:u w:color="000000"/>
              </w:rPr>
            </w:pPr>
            <w:r w:rsidRPr="00E96F84">
              <w:rPr>
                <w:sz w:val="20"/>
                <w:szCs w:val="20"/>
                <w:u w:color="000000"/>
              </w:rPr>
              <w:t>Проанализируйте правовую аккультурацию в результате исламизации.</w:t>
            </w:r>
          </w:p>
        </w:tc>
      </w:tr>
      <w:tr w:rsidR="00A17209" w:rsidRPr="00683D19" w14:paraId="089A84EE" w14:textId="77777777" w:rsidTr="00942F8C">
        <w:trPr>
          <w:trHeight w:val="70"/>
        </w:trPr>
        <w:tc>
          <w:tcPr>
            <w:tcW w:w="695" w:type="pct"/>
            <w:vMerge/>
            <w:shd w:val="clear" w:color="auto" w:fill="auto"/>
          </w:tcPr>
          <w:p w14:paraId="5A196D11"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1C7A1605"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Тема: Семья традиционного права</w:t>
            </w:r>
          </w:p>
        </w:tc>
        <w:tc>
          <w:tcPr>
            <w:tcW w:w="3248" w:type="pct"/>
            <w:shd w:val="clear" w:color="auto" w:fill="auto"/>
          </w:tcPr>
          <w:p w14:paraId="12AB866D" w14:textId="77777777" w:rsidR="00A17209" w:rsidRPr="00E96F84" w:rsidRDefault="00A17209" w:rsidP="00484ADA">
            <w:pPr>
              <w:numPr>
                <w:ilvl w:val="0"/>
                <w:numId w:val="339"/>
              </w:numPr>
              <w:tabs>
                <w:tab w:val="left" w:pos="318"/>
              </w:tabs>
              <w:suppressAutoHyphens/>
              <w:ind w:left="0" w:firstLine="0"/>
              <w:rPr>
                <w:sz w:val="20"/>
                <w:szCs w:val="20"/>
                <w:u w:color="000000"/>
              </w:rPr>
            </w:pPr>
            <w:r w:rsidRPr="00E96F84">
              <w:rPr>
                <w:sz w:val="20"/>
                <w:szCs w:val="20"/>
                <w:u w:color="000000"/>
              </w:rPr>
              <w:t>Проанализируйте результаты правовой колонизации в Африке.</w:t>
            </w:r>
          </w:p>
          <w:p w14:paraId="5950B772" w14:textId="77777777" w:rsidR="00A17209" w:rsidRPr="00E96F84" w:rsidRDefault="00A17209" w:rsidP="00484ADA">
            <w:pPr>
              <w:numPr>
                <w:ilvl w:val="0"/>
                <w:numId w:val="339"/>
              </w:numPr>
              <w:tabs>
                <w:tab w:val="left" w:pos="318"/>
              </w:tabs>
              <w:suppressAutoHyphens/>
              <w:ind w:left="0" w:firstLine="0"/>
              <w:rPr>
                <w:sz w:val="20"/>
                <w:szCs w:val="20"/>
                <w:u w:color="000000"/>
              </w:rPr>
            </w:pPr>
            <w:r w:rsidRPr="00E96F84">
              <w:rPr>
                <w:sz w:val="20"/>
                <w:szCs w:val="20"/>
                <w:u w:color="000000"/>
              </w:rPr>
              <w:t xml:space="preserve"> Проанализируйте значение суда как субъекта права в государствах традиционного типа</w:t>
            </w:r>
          </w:p>
        </w:tc>
      </w:tr>
      <w:tr w:rsidR="00A17209" w:rsidRPr="00683D19" w14:paraId="21DC6FBB" w14:textId="77777777" w:rsidTr="00942F8C">
        <w:trPr>
          <w:trHeight w:val="70"/>
        </w:trPr>
        <w:tc>
          <w:tcPr>
            <w:tcW w:w="695" w:type="pct"/>
            <w:vMerge/>
            <w:shd w:val="clear" w:color="auto" w:fill="auto"/>
          </w:tcPr>
          <w:p w14:paraId="2AEA633F" w14:textId="77777777" w:rsidR="00A17209" w:rsidRPr="00E96F84" w:rsidRDefault="00A17209" w:rsidP="000C6075">
            <w:pPr>
              <w:widowControl w:val="0"/>
              <w:suppressAutoHyphens/>
              <w:autoSpaceDE w:val="0"/>
              <w:autoSpaceDN w:val="0"/>
              <w:adjustRightInd w:val="0"/>
              <w:jc w:val="both"/>
              <w:rPr>
                <w:spacing w:val="0"/>
                <w:sz w:val="20"/>
                <w:szCs w:val="20"/>
              </w:rPr>
            </w:pPr>
          </w:p>
        </w:tc>
        <w:tc>
          <w:tcPr>
            <w:tcW w:w="1057" w:type="pct"/>
            <w:shd w:val="clear" w:color="auto" w:fill="auto"/>
          </w:tcPr>
          <w:p w14:paraId="7CEE37FB" w14:textId="77777777" w:rsidR="00A17209" w:rsidRPr="00E96F84" w:rsidRDefault="00A17209" w:rsidP="000C6075">
            <w:pPr>
              <w:widowControl w:val="0"/>
              <w:suppressAutoHyphens/>
              <w:autoSpaceDE w:val="0"/>
              <w:autoSpaceDN w:val="0"/>
              <w:adjustRightInd w:val="0"/>
              <w:rPr>
                <w:spacing w:val="0"/>
                <w:sz w:val="20"/>
                <w:szCs w:val="20"/>
              </w:rPr>
            </w:pPr>
            <w:r w:rsidRPr="00E96F84">
              <w:rPr>
                <w:spacing w:val="0"/>
                <w:sz w:val="20"/>
                <w:szCs w:val="20"/>
              </w:rPr>
              <w:t>Тема Российская правовая система</w:t>
            </w:r>
          </w:p>
        </w:tc>
        <w:tc>
          <w:tcPr>
            <w:tcW w:w="3248" w:type="pct"/>
            <w:shd w:val="clear" w:color="auto" w:fill="auto"/>
          </w:tcPr>
          <w:p w14:paraId="59E69F0E" w14:textId="77777777" w:rsidR="00A17209" w:rsidRPr="00E96F84" w:rsidRDefault="00A17209" w:rsidP="00484ADA">
            <w:pPr>
              <w:numPr>
                <w:ilvl w:val="0"/>
                <w:numId w:val="340"/>
              </w:numPr>
              <w:tabs>
                <w:tab w:val="left" w:pos="318"/>
              </w:tabs>
              <w:suppressAutoHyphens/>
              <w:ind w:left="0" w:firstLine="0"/>
              <w:rPr>
                <w:sz w:val="20"/>
                <w:szCs w:val="20"/>
                <w:u w:color="000000"/>
              </w:rPr>
            </w:pPr>
            <w:r w:rsidRPr="00E96F84">
              <w:rPr>
                <w:sz w:val="20"/>
                <w:szCs w:val="20"/>
                <w:u w:color="000000"/>
              </w:rPr>
              <w:t>Проведите анализ федеративного устройства России с точки зрения учета прав народов Российской Федерации.</w:t>
            </w:r>
          </w:p>
          <w:p w14:paraId="7F70B420" w14:textId="77777777" w:rsidR="00A17209" w:rsidRPr="00E96F84" w:rsidRDefault="00A17209" w:rsidP="00484ADA">
            <w:pPr>
              <w:numPr>
                <w:ilvl w:val="0"/>
                <w:numId w:val="340"/>
              </w:numPr>
              <w:tabs>
                <w:tab w:val="left" w:pos="318"/>
              </w:tabs>
              <w:suppressAutoHyphens/>
              <w:ind w:left="0" w:firstLine="0"/>
              <w:rPr>
                <w:sz w:val="20"/>
                <w:szCs w:val="20"/>
                <w:u w:color="000000"/>
              </w:rPr>
            </w:pPr>
            <w:r w:rsidRPr="00E96F84">
              <w:rPr>
                <w:sz w:val="20"/>
                <w:szCs w:val="20"/>
                <w:u w:color="000000"/>
              </w:rPr>
              <w:t>Проанализируйте российское законодательство о малочисленных народах: какие гарантии им предоставляются и для чего?</w:t>
            </w:r>
          </w:p>
          <w:p w14:paraId="21BB19E0" w14:textId="77777777" w:rsidR="00A17209" w:rsidRPr="00E96F84" w:rsidRDefault="00A17209" w:rsidP="00484ADA">
            <w:pPr>
              <w:numPr>
                <w:ilvl w:val="0"/>
                <w:numId w:val="340"/>
              </w:numPr>
              <w:tabs>
                <w:tab w:val="left" w:pos="318"/>
              </w:tabs>
              <w:suppressAutoHyphens/>
              <w:ind w:left="0" w:firstLine="0"/>
              <w:rPr>
                <w:sz w:val="20"/>
                <w:szCs w:val="20"/>
                <w:u w:color="000000"/>
              </w:rPr>
            </w:pPr>
            <w:r w:rsidRPr="00E96F84">
              <w:rPr>
                <w:sz w:val="20"/>
                <w:szCs w:val="20"/>
                <w:u w:color="000000"/>
              </w:rPr>
              <w:t>Проанализируйте принципы культурного и мекультурного развития, закрепленные в российском законодательстве.</w:t>
            </w:r>
          </w:p>
        </w:tc>
      </w:tr>
    </w:tbl>
    <w:p w14:paraId="20B72C1B" w14:textId="77777777" w:rsidR="007E4730" w:rsidRPr="00683D19" w:rsidRDefault="007E4730" w:rsidP="000C6075">
      <w:pPr>
        <w:suppressAutoHyphens/>
        <w:ind w:firstLine="709"/>
        <w:jc w:val="both"/>
        <w:rPr>
          <w:rFonts w:eastAsia="Calibri"/>
          <w:bCs/>
          <w:color w:val="auto"/>
          <w:spacing w:val="0"/>
          <w:sz w:val="24"/>
          <w:szCs w:val="24"/>
          <w:lang w:eastAsia="en-US"/>
        </w:rPr>
      </w:pPr>
    </w:p>
    <w:p w14:paraId="2E23D31D" w14:textId="77777777" w:rsidR="00626299" w:rsidRPr="00683D19" w:rsidRDefault="00626299" w:rsidP="000C6075">
      <w:pPr>
        <w:suppressAutoHyphens/>
        <w:ind w:firstLine="709"/>
        <w:jc w:val="both"/>
        <w:rPr>
          <w:rFonts w:eastAsia="Calibri"/>
          <w:bCs/>
          <w:color w:val="auto"/>
          <w:spacing w:val="0"/>
          <w:sz w:val="24"/>
          <w:szCs w:val="24"/>
          <w:lang w:eastAsia="en-US"/>
        </w:rPr>
      </w:pPr>
      <w:r w:rsidRPr="00683D19">
        <w:rPr>
          <w:rFonts w:eastAsia="Calibri"/>
          <w:bCs/>
          <w:color w:val="auto"/>
          <w:spacing w:val="0"/>
          <w:sz w:val="24"/>
          <w:szCs w:val="24"/>
          <w:lang w:eastAsia="en-US"/>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A17209" w:rsidRPr="00683D19" w14:paraId="09278C82" w14:textId="77777777" w:rsidTr="000C6075">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6C811" w14:textId="77777777" w:rsidR="00626299" w:rsidRPr="00E96F84" w:rsidRDefault="00626299" w:rsidP="000C6075">
            <w:pPr>
              <w:suppressAutoHyphens/>
              <w:jc w:val="center"/>
              <w:rPr>
                <w:rFonts w:eastAsia="Calibri"/>
                <w:bCs/>
                <w:color w:val="auto"/>
                <w:spacing w:val="0"/>
                <w:sz w:val="20"/>
                <w:szCs w:val="20"/>
                <w:lang w:eastAsia="en-US"/>
              </w:rPr>
            </w:pPr>
            <w:r w:rsidRPr="00E96F84">
              <w:rPr>
                <w:rFonts w:eastAsia="Calibri"/>
                <w:bCs/>
                <w:color w:val="auto"/>
                <w:spacing w:val="0"/>
                <w:sz w:val="20"/>
                <w:szCs w:val="20"/>
                <w:lang w:eastAsia="en-US"/>
              </w:rPr>
              <w:t>Шкала</w:t>
            </w:r>
          </w:p>
        </w:tc>
        <w:tc>
          <w:tcPr>
            <w:tcW w:w="42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6076D" w14:textId="77777777" w:rsidR="00626299" w:rsidRPr="00E96F84" w:rsidRDefault="00626299" w:rsidP="000C6075">
            <w:pPr>
              <w:suppressAutoHyphens/>
              <w:jc w:val="center"/>
              <w:rPr>
                <w:rFonts w:eastAsia="Calibri"/>
                <w:bCs/>
                <w:color w:val="auto"/>
                <w:spacing w:val="0"/>
                <w:sz w:val="20"/>
                <w:szCs w:val="20"/>
                <w:lang w:eastAsia="en-US"/>
              </w:rPr>
            </w:pPr>
            <w:r w:rsidRPr="00E96F84">
              <w:rPr>
                <w:rFonts w:eastAsia="Calibri"/>
                <w:bCs/>
                <w:color w:val="auto"/>
                <w:spacing w:val="0"/>
                <w:sz w:val="20"/>
                <w:szCs w:val="20"/>
                <w:lang w:eastAsia="en-US"/>
              </w:rPr>
              <w:t>Критерии оценивания</w:t>
            </w:r>
          </w:p>
        </w:tc>
      </w:tr>
      <w:tr w:rsidR="00A17209" w:rsidRPr="00683D19" w14:paraId="3BAF1E80" w14:textId="77777777" w:rsidTr="000C6075">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61BA3" w14:textId="77777777" w:rsidR="00626299" w:rsidRPr="00E96F84" w:rsidRDefault="00626299" w:rsidP="000C6075">
            <w:pPr>
              <w:suppressAutoHyphens/>
              <w:jc w:val="center"/>
              <w:rPr>
                <w:rFonts w:eastAsia="Calibri"/>
                <w:bCs/>
                <w:color w:val="auto"/>
                <w:spacing w:val="0"/>
                <w:sz w:val="20"/>
                <w:szCs w:val="20"/>
                <w:lang w:eastAsia="en-US"/>
              </w:rPr>
            </w:pPr>
            <w:r w:rsidRPr="00E96F84">
              <w:rPr>
                <w:rFonts w:eastAsia="Calibri"/>
                <w:bCs/>
                <w:color w:val="auto"/>
                <w:spacing w:val="0"/>
                <w:sz w:val="20"/>
                <w:szCs w:val="20"/>
                <w:lang w:eastAsia="en-US"/>
              </w:rPr>
              <w:t>Оценка 5 (отлично)</w:t>
            </w:r>
          </w:p>
        </w:tc>
        <w:tc>
          <w:tcPr>
            <w:tcW w:w="4236" w:type="pct"/>
            <w:tcBorders>
              <w:top w:val="single" w:sz="4" w:space="0" w:color="auto"/>
              <w:left w:val="single" w:sz="4" w:space="0" w:color="auto"/>
              <w:bottom w:val="single" w:sz="4" w:space="0" w:color="auto"/>
              <w:right w:val="single" w:sz="4" w:space="0" w:color="auto"/>
            </w:tcBorders>
            <w:shd w:val="clear" w:color="auto" w:fill="auto"/>
            <w:hideMark/>
          </w:tcPr>
          <w:p w14:paraId="159F0FD6" w14:textId="77777777" w:rsidR="00626299" w:rsidRPr="00E96F84" w:rsidRDefault="00626299" w:rsidP="000C6075">
            <w:pPr>
              <w:suppressAutoHyphens/>
              <w:jc w:val="both"/>
              <w:rPr>
                <w:rFonts w:eastAsia="Calibri"/>
                <w:bCs/>
                <w:color w:val="auto"/>
                <w:spacing w:val="0"/>
                <w:sz w:val="20"/>
                <w:szCs w:val="20"/>
                <w:lang w:eastAsia="en-US"/>
              </w:rPr>
            </w:pPr>
            <w:r w:rsidRPr="00E96F84">
              <w:rPr>
                <w:rFonts w:eastAsia="Calibri"/>
                <w:bCs/>
                <w:color w:val="auto"/>
                <w:spacing w:val="0"/>
                <w:sz w:val="20"/>
                <w:szCs w:val="20"/>
                <w:lang w:eastAsia="en-US"/>
              </w:rPr>
              <w:t xml:space="preserve">- обучающийся отлично </w:t>
            </w:r>
            <w:r w:rsidR="00633ECD" w:rsidRPr="00E96F84">
              <w:rPr>
                <w:rFonts w:eastAsia="Calibri"/>
                <w:bCs/>
                <w:color w:val="auto"/>
                <w:spacing w:val="0"/>
                <w:sz w:val="20"/>
                <w:szCs w:val="20"/>
                <w:lang w:eastAsia="en-US"/>
              </w:rPr>
              <w:t xml:space="preserve">категориальный аппарат </w:t>
            </w:r>
            <w:r w:rsidR="00004F22" w:rsidRPr="00E96F84">
              <w:rPr>
                <w:rFonts w:eastAsia="Calibri"/>
                <w:bCs/>
                <w:color w:val="auto"/>
                <w:spacing w:val="0"/>
                <w:sz w:val="20"/>
                <w:szCs w:val="20"/>
                <w:lang w:eastAsia="en-US"/>
              </w:rPr>
              <w:t>сравнительного правоведения</w:t>
            </w:r>
            <w:r w:rsidR="00633ECD" w:rsidRPr="00E96F84">
              <w:rPr>
                <w:rFonts w:eastAsia="Calibri"/>
                <w:bCs/>
                <w:color w:val="auto"/>
                <w:spacing w:val="0"/>
                <w:sz w:val="20"/>
                <w:szCs w:val="20"/>
                <w:lang w:eastAsia="en-US"/>
              </w:rPr>
              <w:t>;</w:t>
            </w:r>
          </w:p>
          <w:p w14:paraId="122F537F" w14:textId="77777777" w:rsidR="00626299" w:rsidRPr="00E96F84" w:rsidRDefault="00626299" w:rsidP="000C6075">
            <w:pPr>
              <w:suppressAutoHyphens/>
              <w:jc w:val="both"/>
              <w:rPr>
                <w:rFonts w:eastAsia="Calibri"/>
                <w:bCs/>
                <w:color w:val="auto"/>
                <w:spacing w:val="0"/>
                <w:sz w:val="20"/>
                <w:szCs w:val="20"/>
                <w:lang w:eastAsia="en-US"/>
              </w:rPr>
            </w:pPr>
            <w:r w:rsidRPr="00E96F84">
              <w:rPr>
                <w:rFonts w:eastAsia="Calibri"/>
                <w:bCs/>
                <w:color w:val="auto"/>
                <w:spacing w:val="0"/>
                <w:sz w:val="20"/>
                <w:szCs w:val="20"/>
                <w:lang w:eastAsia="en-US"/>
              </w:rPr>
              <w:t xml:space="preserve">- показывает знание основных понятий тем, грамотно пользуется </w:t>
            </w:r>
            <w:r w:rsidR="00056167" w:rsidRPr="00E96F84">
              <w:rPr>
                <w:rFonts w:eastAsia="Calibri"/>
                <w:bCs/>
                <w:color w:val="auto"/>
                <w:spacing w:val="0"/>
                <w:sz w:val="20"/>
                <w:szCs w:val="20"/>
                <w:lang w:eastAsia="en-US"/>
              </w:rPr>
              <w:t xml:space="preserve">правовой </w:t>
            </w:r>
            <w:r w:rsidRPr="00E96F84">
              <w:rPr>
                <w:rFonts w:eastAsia="Calibri"/>
                <w:bCs/>
                <w:color w:val="auto"/>
                <w:spacing w:val="0"/>
                <w:sz w:val="20"/>
                <w:szCs w:val="20"/>
                <w:lang w:eastAsia="en-US"/>
              </w:rPr>
              <w:t>терминологией;</w:t>
            </w:r>
          </w:p>
          <w:p w14:paraId="3CA2DEF1" w14:textId="77777777" w:rsidR="00004F22" w:rsidRPr="00E96F84" w:rsidRDefault="00626299" w:rsidP="000C6075">
            <w:pPr>
              <w:suppressAutoHyphens/>
              <w:jc w:val="both"/>
              <w:rPr>
                <w:rFonts w:eastAsia="Calibri"/>
                <w:bCs/>
                <w:color w:val="auto"/>
                <w:spacing w:val="0"/>
                <w:sz w:val="20"/>
                <w:szCs w:val="20"/>
                <w:lang w:eastAsia="en-US"/>
              </w:rPr>
            </w:pPr>
            <w:r w:rsidRPr="00E96F84">
              <w:rPr>
                <w:rFonts w:eastAsia="Calibri"/>
                <w:bCs/>
                <w:color w:val="auto"/>
                <w:spacing w:val="0"/>
                <w:sz w:val="20"/>
                <w:szCs w:val="20"/>
                <w:lang w:eastAsia="en-US"/>
              </w:rPr>
              <w:t xml:space="preserve">- проявляет умение анализировать и обобщать информацию, навыки связного описания </w:t>
            </w:r>
            <w:r w:rsidR="00056167" w:rsidRPr="00E96F84">
              <w:rPr>
                <w:rFonts w:eastAsia="Calibri"/>
                <w:bCs/>
                <w:color w:val="auto"/>
                <w:spacing w:val="0"/>
                <w:sz w:val="20"/>
                <w:szCs w:val="20"/>
                <w:lang w:eastAsia="en-US"/>
              </w:rPr>
              <w:t xml:space="preserve">праовоых </w:t>
            </w:r>
            <w:r w:rsidRPr="00E96F84">
              <w:rPr>
                <w:rFonts w:eastAsia="Calibri"/>
                <w:bCs/>
                <w:color w:val="auto"/>
                <w:spacing w:val="0"/>
                <w:sz w:val="20"/>
                <w:szCs w:val="20"/>
                <w:lang w:eastAsia="en-US"/>
              </w:rPr>
              <w:t>явлений и процессов;</w:t>
            </w:r>
            <w:r w:rsidR="00710867">
              <w:rPr>
                <w:rFonts w:eastAsia="Calibri"/>
                <w:bCs/>
                <w:color w:val="auto"/>
                <w:spacing w:val="0"/>
                <w:sz w:val="20"/>
                <w:szCs w:val="20"/>
                <w:lang w:eastAsia="en-US"/>
              </w:rPr>
              <w:t xml:space="preserve"> </w:t>
            </w:r>
            <w:r w:rsidRPr="00E96F84">
              <w:rPr>
                <w:rFonts w:eastAsia="Calibri"/>
                <w:bCs/>
                <w:color w:val="auto"/>
                <w:spacing w:val="0"/>
                <w:sz w:val="20"/>
                <w:szCs w:val="20"/>
                <w:lang w:eastAsia="en-US"/>
              </w:rPr>
              <w:t xml:space="preserve">- демонстрирует умения анализировать </w:t>
            </w:r>
            <w:r w:rsidR="00056167" w:rsidRPr="00E96F84">
              <w:rPr>
                <w:rFonts w:eastAsia="Calibri"/>
                <w:bCs/>
                <w:color w:val="auto"/>
                <w:spacing w:val="0"/>
                <w:sz w:val="20"/>
                <w:szCs w:val="20"/>
                <w:lang w:eastAsia="en-US"/>
              </w:rPr>
              <w:t>международное и национальное</w:t>
            </w:r>
            <w:r w:rsidR="00A81694" w:rsidRPr="00E96F84">
              <w:rPr>
                <w:rFonts w:eastAsia="Calibri"/>
                <w:bCs/>
                <w:color w:val="auto"/>
                <w:spacing w:val="0"/>
                <w:sz w:val="20"/>
                <w:szCs w:val="20"/>
                <w:lang w:eastAsia="en-US"/>
              </w:rPr>
              <w:t xml:space="preserve"> законодательство</w:t>
            </w:r>
            <w:r w:rsidRPr="00E96F84">
              <w:rPr>
                <w:rFonts w:eastAsia="Calibri"/>
                <w:bCs/>
                <w:color w:val="auto"/>
                <w:spacing w:val="0"/>
                <w:sz w:val="20"/>
                <w:szCs w:val="20"/>
                <w:lang w:eastAsia="en-US"/>
              </w:rPr>
              <w:t>;</w:t>
            </w:r>
            <w:r w:rsidR="00633ECD" w:rsidRPr="00E96F84">
              <w:rPr>
                <w:rFonts w:eastAsia="Calibri"/>
                <w:bCs/>
                <w:color w:val="auto"/>
                <w:spacing w:val="0"/>
                <w:sz w:val="20"/>
                <w:szCs w:val="20"/>
                <w:lang w:eastAsia="en-US"/>
              </w:rPr>
              <w:t xml:space="preserve"> </w:t>
            </w:r>
            <w:r w:rsidRPr="00E96F84">
              <w:rPr>
                <w:rFonts w:eastAsia="Calibri"/>
                <w:bCs/>
                <w:color w:val="auto"/>
                <w:spacing w:val="0"/>
                <w:sz w:val="20"/>
                <w:szCs w:val="20"/>
                <w:lang w:eastAsia="en-US"/>
              </w:rPr>
              <w:t>умение излагать учебный материал в определенной логической последовательности;</w:t>
            </w:r>
            <w:r w:rsidR="00710867">
              <w:rPr>
                <w:rFonts w:eastAsia="Calibri"/>
                <w:bCs/>
                <w:color w:val="auto"/>
                <w:spacing w:val="0"/>
                <w:sz w:val="20"/>
                <w:szCs w:val="20"/>
                <w:lang w:eastAsia="en-US"/>
              </w:rPr>
              <w:t xml:space="preserve"> </w:t>
            </w:r>
            <w:r w:rsidRPr="00E96F84">
              <w:rPr>
                <w:rFonts w:eastAsia="Calibri"/>
                <w:bCs/>
                <w:color w:val="auto"/>
                <w:spacing w:val="0"/>
                <w:sz w:val="20"/>
                <w:szCs w:val="20"/>
                <w:lang w:eastAsia="en-US"/>
              </w:rPr>
              <w:t>- показывает умение иллюстрировать теоретические положения конкретными примерами</w:t>
            </w:r>
            <w:r w:rsidR="00B33ADB" w:rsidRPr="00E96F84">
              <w:rPr>
                <w:rFonts w:eastAsia="Calibri"/>
                <w:bCs/>
                <w:color w:val="auto"/>
                <w:spacing w:val="0"/>
                <w:sz w:val="20"/>
                <w:szCs w:val="20"/>
                <w:lang w:eastAsia="en-US"/>
              </w:rPr>
              <w:t xml:space="preserve"> в сфере </w:t>
            </w:r>
            <w:r w:rsidR="00004F22" w:rsidRPr="00E96F84">
              <w:rPr>
                <w:rFonts w:eastAsia="Calibri"/>
                <w:bCs/>
                <w:color w:val="auto"/>
                <w:spacing w:val="0"/>
                <w:sz w:val="20"/>
                <w:szCs w:val="20"/>
                <w:lang w:eastAsia="en-US"/>
              </w:rPr>
              <w:t>сравнительного правоведения</w:t>
            </w:r>
          </w:p>
          <w:p w14:paraId="4F4F990B" w14:textId="77777777" w:rsidR="00626299" w:rsidRPr="00E96F84" w:rsidRDefault="00626299" w:rsidP="000C6075">
            <w:pPr>
              <w:suppressAutoHyphens/>
              <w:jc w:val="both"/>
              <w:rPr>
                <w:rFonts w:eastAsia="Calibri"/>
                <w:bCs/>
                <w:color w:val="auto"/>
                <w:spacing w:val="0"/>
                <w:sz w:val="20"/>
                <w:szCs w:val="20"/>
                <w:lang w:eastAsia="en-US"/>
              </w:rPr>
            </w:pPr>
            <w:r w:rsidRPr="00E96F84">
              <w:rPr>
                <w:rFonts w:eastAsia="Calibri"/>
                <w:bCs/>
                <w:color w:val="auto"/>
                <w:spacing w:val="0"/>
                <w:sz w:val="20"/>
                <w:szCs w:val="20"/>
                <w:lang w:eastAsia="en-US"/>
              </w:rPr>
              <w:t>- могут быть допущены одна-две неточности при освещении второстепенных вопросов</w:t>
            </w:r>
            <w:r w:rsidR="00B33ADB" w:rsidRPr="00E96F84">
              <w:rPr>
                <w:rFonts w:eastAsia="Calibri"/>
                <w:bCs/>
                <w:color w:val="auto"/>
                <w:spacing w:val="0"/>
                <w:sz w:val="20"/>
                <w:szCs w:val="20"/>
                <w:lang w:eastAsia="en-US"/>
              </w:rPr>
              <w:t xml:space="preserve"> в </w:t>
            </w:r>
            <w:r w:rsidR="00056167" w:rsidRPr="00E96F84">
              <w:rPr>
                <w:rFonts w:eastAsia="Calibri"/>
                <w:bCs/>
                <w:color w:val="auto"/>
                <w:spacing w:val="0"/>
                <w:sz w:val="20"/>
                <w:szCs w:val="20"/>
                <w:lang w:eastAsia="en-US"/>
              </w:rPr>
              <w:t xml:space="preserve">правовой </w:t>
            </w:r>
            <w:r w:rsidR="00B33ADB" w:rsidRPr="00E96F84">
              <w:rPr>
                <w:rFonts w:eastAsia="Calibri"/>
                <w:bCs/>
                <w:color w:val="auto"/>
                <w:spacing w:val="0"/>
                <w:sz w:val="20"/>
                <w:szCs w:val="20"/>
                <w:lang w:eastAsia="en-US"/>
              </w:rPr>
              <w:t>сфере</w:t>
            </w:r>
            <w:r w:rsidRPr="00E96F84">
              <w:rPr>
                <w:rFonts w:eastAsia="Calibri"/>
                <w:bCs/>
                <w:color w:val="auto"/>
                <w:spacing w:val="0"/>
                <w:sz w:val="20"/>
                <w:szCs w:val="20"/>
                <w:lang w:eastAsia="en-US"/>
              </w:rPr>
              <w:t>.</w:t>
            </w:r>
          </w:p>
        </w:tc>
      </w:tr>
      <w:tr w:rsidR="00A17209" w:rsidRPr="00683D19" w14:paraId="26B63DF0" w14:textId="77777777" w:rsidTr="000C6075">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31F6BB" w14:textId="77777777" w:rsidR="00626299" w:rsidRPr="00E96F84" w:rsidRDefault="00626299" w:rsidP="000C6075">
            <w:pPr>
              <w:suppressAutoHyphens/>
              <w:jc w:val="center"/>
              <w:rPr>
                <w:rFonts w:eastAsia="Calibri"/>
                <w:bCs/>
                <w:color w:val="auto"/>
                <w:spacing w:val="0"/>
                <w:sz w:val="20"/>
                <w:szCs w:val="20"/>
                <w:lang w:eastAsia="en-US"/>
              </w:rPr>
            </w:pPr>
            <w:r w:rsidRPr="00E96F84">
              <w:rPr>
                <w:rFonts w:eastAsia="Calibri"/>
                <w:bCs/>
                <w:color w:val="auto"/>
                <w:spacing w:val="0"/>
                <w:sz w:val="20"/>
                <w:szCs w:val="20"/>
                <w:lang w:eastAsia="en-US"/>
              </w:rPr>
              <w:t>Оценка 4 (хорошо)</w:t>
            </w:r>
          </w:p>
        </w:tc>
        <w:tc>
          <w:tcPr>
            <w:tcW w:w="4236" w:type="pct"/>
            <w:tcBorders>
              <w:top w:val="single" w:sz="4" w:space="0" w:color="auto"/>
              <w:left w:val="single" w:sz="4" w:space="0" w:color="auto"/>
              <w:bottom w:val="single" w:sz="4" w:space="0" w:color="auto"/>
              <w:right w:val="single" w:sz="4" w:space="0" w:color="auto"/>
            </w:tcBorders>
            <w:shd w:val="clear" w:color="auto" w:fill="auto"/>
            <w:hideMark/>
          </w:tcPr>
          <w:p w14:paraId="3FD342CB" w14:textId="77777777" w:rsidR="00626299" w:rsidRPr="00E96F84" w:rsidRDefault="00626299" w:rsidP="000C6075">
            <w:pPr>
              <w:suppressAutoHyphens/>
              <w:jc w:val="both"/>
              <w:rPr>
                <w:rFonts w:eastAsia="Calibri"/>
                <w:bCs/>
                <w:color w:val="auto"/>
                <w:spacing w:val="0"/>
                <w:sz w:val="20"/>
                <w:szCs w:val="20"/>
                <w:lang w:eastAsia="en-US"/>
              </w:rPr>
            </w:pPr>
            <w:r w:rsidRPr="00E96F84">
              <w:rPr>
                <w:rFonts w:eastAsia="Calibri"/>
                <w:bCs/>
                <w:color w:val="auto"/>
                <w:spacing w:val="0"/>
                <w:sz w:val="20"/>
                <w:szCs w:val="20"/>
                <w:lang w:eastAsia="en-US"/>
              </w:rPr>
              <w:t xml:space="preserve"> ответ удовлетворяет в основном требованиям на оценку «5», но при этом имеет место один из недостатков:</w:t>
            </w:r>
            <w:r w:rsidR="00710867">
              <w:rPr>
                <w:rFonts w:eastAsia="Calibri"/>
                <w:bCs/>
                <w:color w:val="auto"/>
                <w:spacing w:val="0"/>
                <w:sz w:val="20"/>
                <w:szCs w:val="20"/>
                <w:lang w:eastAsia="en-US"/>
              </w:rPr>
              <w:t xml:space="preserve"> </w:t>
            </w:r>
            <w:r w:rsidRPr="00E96F84">
              <w:rPr>
                <w:rFonts w:eastAsia="Calibri"/>
                <w:bCs/>
                <w:color w:val="auto"/>
                <w:spacing w:val="0"/>
                <w:sz w:val="20"/>
                <w:szCs w:val="20"/>
                <w:lang w:eastAsia="en-US"/>
              </w:rPr>
              <w:t>- в усвоении учебного материала допущены небольшие пробелы, не исказившие содержание ответа;</w:t>
            </w:r>
            <w:r w:rsidR="00710867">
              <w:rPr>
                <w:rFonts w:eastAsia="Calibri"/>
                <w:bCs/>
                <w:color w:val="auto"/>
                <w:spacing w:val="0"/>
                <w:sz w:val="20"/>
                <w:szCs w:val="20"/>
                <w:lang w:eastAsia="en-US"/>
              </w:rPr>
              <w:t xml:space="preserve"> </w:t>
            </w:r>
            <w:r w:rsidRPr="00E96F84">
              <w:rPr>
                <w:rFonts w:eastAsia="Calibri"/>
                <w:bCs/>
                <w:color w:val="auto"/>
                <w:spacing w:val="0"/>
                <w:sz w:val="20"/>
                <w:szCs w:val="20"/>
                <w:lang w:eastAsia="en-US"/>
              </w:rPr>
              <w:t>- в изложении материала допущены незначительные неточности.</w:t>
            </w:r>
          </w:p>
        </w:tc>
      </w:tr>
      <w:tr w:rsidR="00A17209" w:rsidRPr="00683D19" w14:paraId="1FF13AEF" w14:textId="77777777" w:rsidTr="000C6075">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72F203" w14:textId="77777777" w:rsidR="00626299" w:rsidRPr="00E96F84" w:rsidRDefault="00626299" w:rsidP="000C6075">
            <w:pPr>
              <w:suppressAutoHyphens/>
              <w:jc w:val="center"/>
              <w:rPr>
                <w:rFonts w:eastAsia="Calibri"/>
                <w:bCs/>
                <w:color w:val="auto"/>
                <w:spacing w:val="0"/>
                <w:sz w:val="20"/>
                <w:szCs w:val="20"/>
                <w:lang w:eastAsia="en-US"/>
              </w:rPr>
            </w:pPr>
            <w:r w:rsidRPr="00E96F84">
              <w:rPr>
                <w:rFonts w:eastAsia="Calibri"/>
                <w:bCs/>
                <w:color w:val="auto"/>
                <w:spacing w:val="0"/>
                <w:sz w:val="20"/>
                <w:szCs w:val="20"/>
                <w:lang w:eastAsia="en-US"/>
              </w:rPr>
              <w:t>Оценка 3 (удовлетворительно)</w:t>
            </w:r>
          </w:p>
        </w:tc>
        <w:tc>
          <w:tcPr>
            <w:tcW w:w="4236" w:type="pct"/>
            <w:tcBorders>
              <w:top w:val="single" w:sz="4" w:space="0" w:color="auto"/>
              <w:left w:val="single" w:sz="4" w:space="0" w:color="auto"/>
              <w:bottom w:val="single" w:sz="4" w:space="0" w:color="auto"/>
              <w:right w:val="single" w:sz="4" w:space="0" w:color="auto"/>
            </w:tcBorders>
            <w:shd w:val="clear" w:color="auto" w:fill="auto"/>
            <w:hideMark/>
          </w:tcPr>
          <w:p w14:paraId="2CBB1E0E" w14:textId="77777777" w:rsidR="00626299" w:rsidRPr="00E96F84" w:rsidRDefault="00626299" w:rsidP="000C6075">
            <w:pPr>
              <w:suppressAutoHyphens/>
              <w:jc w:val="both"/>
              <w:rPr>
                <w:rFonts w:eastAsia="Calibri"/>
                <w:bCs/>
                <w:color w:val="auto"/>
                <w:spacing w:val="0"/>
                <w:sz w:val="20"/>
                <w:szCs w:val="20"/>
                <w:lang w:eastAsia="en-US"/>
              </w:rPr>
            </w:pPr>
            <w:r w:rsidRPr="00E96F84">
              <w:rPr>
                <w:rFonts w:eastAsia="Calibri"/>
                <w:bCs/>
                <w:color w:val="auto"/>
                <w:spacing w:val="0"/>
                <w:sz w:val="20"/>
                <w:szCs w:val="20"/>
                <w:lang w:eastAsia="en-US"/>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217CC512" w14:textId="77777777" w:rsidR="00626299" w:rsidRPr="00E96F84" w:rsidRDefault="00626299" w:rsidP="000C6075">
            <w:pPr>
              <w:suppressAutoHyphens/>
              <w:jc w:val="both"/>
              <w:rPr>
                <w:rFonts w:eastAsia="Calibri"/>
                <w:bCs/>
                <w:color w:val="auto"/>
                <w:spacing w:val="0"/>
                <w:sz w:val="20"/>
                <w:szCs w:val="20"/>
                <w:lang w:eastAsia="en-US"/>
              </w:rPr>
            </w:pPr>
            <w:r w:rsidRPr="00E96F84">
              <w:rPr>
                <w:rFonts w:eastAsia="Calibri"/>
                <w:bCs/>
                <w:color w:val="auto"/>
                <w:spacing w:val="0"/>
                <w:sz w:val="20"/>
                <w:szCs w:val="20"/>
                <w:lang w:eastAsia="en-US"/>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4AA1100A" w14:textId="77777777" w:rsidR="00626299" w:rsidRPr="00E96F84" w:rsidRDefault="00626299" w:rsidP="000C6075">
            <w:pPr>
              <w:suppressAutoHyphens/>
              <w:jc w:val="both"/>
              <w:rPr>
                <w:rFonts w:eastAsia="Calibri"/>
                <w:bCs/>
                <w:color w:val="auto"/>
                <w:spacing w:val="0"/>
                <w:sz w:val="20"/>
                <w:szCs w:val="20"/>
                <w:lang w:eastAsia="en-US"/>
              </w:rPr>
            </w:pPr>
            <w:r w:rsidRPr="00E96F84">
              <w:rPr>
                <w:rFonts w:eastAsia="Calibri"/>
                <w:bCs/>
                <w:color w:val="auto"/>
                <w:spacing w:val="0"/>
                <w:sz w:val="20"/>
                <w:szCs w:val="20"/>
                <w:lang w:eastAsia="en-US"/>
              </w:rPr>
              <w:t>- выявлена недостаточная сформированность знаний, умений и навыков, студент не может применить теорию в новой ситуации.</w:t>
            </w:r>
          </w:p>
        </w:tc>
      </w:tr>
      <w:tr w:rsidR="00A17209" w:rsidRPr="00683D19" w14:paraId="07EADE76" w14:textId="77777777" w:rsidTr="000C6075">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E9A80" w14:textId="77777777" w:rsidR="00626299" w:rsidRPr="00E96F84" w:rsidRDefault="00626299" w:rsidP="000C6075">
            <w:pPr>
              <w:suppressAutoHyphens/>
              <w:jc w:val="center"/>
              <w:rPr>
                <w:rFonts w:eastAsia="Calibri"/>
                <w:bCs/>
                <w:color w:val="auto"/>
                <w:spacing w:val="0"/>
                <w:sz w:val="20"/>
                <w:szCs w:val="20"/>
                <w:lang w:eastAsia="en-US"/>
              </w:rPr>
            </w:pPr>
            <w:r w:rsidRPr="00E96F84">
              <w:rPr>
                <w:rFonts w:eastAsia="Calibri"/>
                <w:bCs/>
                <w:color w:val="auto"/>
                <w:spacing w:val="0"/>
                <w:sz w:val="20"/>
                <w:szCs w:val="20"/>
                <w:lang w:eastAsia="en-US"/>
              </w:rPr>
              <w:t>Оценка 2 (неудовлетворительно)</w:t>
            </w:r>
          </w:p>
        </w:tc>
        <w:tc>
          <w:tcPr>
            <w:tcW w:w="4236" w:type="pct"/>
            <w:tcBorders>
              <w:top w:val="single" w:sz="4" w:space="0" w:color="auto"/>
              <w:left w:val="single" w:sz="4" w:space="0" w:color="auto"/>
              <w:bottom w:val="single" w:sz="4" w:space="0" w:color="auto"/>
              <w:right w:val="single" w:sz="4" w:space="0" w:color="auto"/>
            </w:tcBorders>
            <w:shd w:val="clear" w:color="auto" w:fill="auto"/>
            <w:hideMark/>
          </w:tcPr>
          <w:p w14:paraId="2229D268" w14:textId="77777777" w:rsidR="00626299" w:rsidRPr="00E96F84" w:rsidRDefault="00626299" w:rsidP="000C6075">
            <w:pPr>
              <w:suppressAutoHyphens/>
              <w:jc w:val="both"/>
              <w:rPr>
                <w:rFonts w:eastAsia="Calibri"/>
                <w:bCs/>
                <w:color w:val="auto"/>
                <w:spacing w:val="0"/>
                <w:sz w:val="20"/>
                <w:szCs w:val="20"/>
                <w:lang w:eastAsia="en-US"/>
              </w:rPr>
            </w:pPr>
            <w:r w:rsidRPr="00E96F84">
              <w:rPr>
                <w:rFonts w:eastAsia="Calibri"/>
                <w:bCs/>
                <w:color w:val="auto"/>
                <w:spacing w:val="0"/>
                <w:sz w:val="20"/>
                <w:szCs w:val="20"/>
                <w:lang w:eastAsia="en-US"/>
              </w:rPr>
              <w:t>- не раскрыто основное содержание учебного материала</w:t>
            </w:r>
            <w:r w:rsidR="00B33ADB" w:rsidRPr="00E96F84">
              <w:rPr>
                <w:rFonts w:eastAsia="Calibri"/>
                <w:bCs/>
                <w:color w:val="auto"/>
                <w:spacing w:val="0"/>
                <w:sz w:val="20"/>
                <w:szCs w:val="20"/>
                <w:lang w:eastAsia="en-US"/>
              </w:rPr>
              <w:t xml:space="preserve"> по </w:t>
            </w:r>
            <w:r w:rsidR="00056167" w:rsidRPr="00E96F84">
              <w:rPr>
                <w:rFonts w:eastAsia="Calibri"/>
                <w:bCs/>
                <w:color w:val="auto"/>
                <w:spacing w:val="0"/>
                <w:sz w:val="20"/>
                <w:szCs w:val="20"/>
                <w:lang w:eastAsia="en-US"/>
              </w:rPr>
              <w:t>правоведению</w:t>
            </w:r>
            <w:r w:rsidRPr="00E96F84">
              <w:rPr>
                <w:rFonts w:eastAsia="Calibri"/>
                <w:bCs/>
                <w:color w:val="auto"/>
                <w:spacing w:val="0"/>
                <w:sz w:val="20"/>
                <w:szCs w:val="20"/>
                <w:lang w:eastAsia="en-US"/>
              </w:rPr>
              <w:t>;</w:t>
            </w:r>
          </w:p>
          <w:p w14:paraId="39799235" w14:textId="77777777" w:rsidR="00626299" w:rsidRPr="00E96F84" w:rsidRDefault="00626299" w:rsidP="000C6075">
            <w:pPr>
              <w:suppressAutoHyphens/>
              <w:jc w:val="both"/>
              <w:rPr>
                <w:rFonts w:eastAsia="Calibri"/>
                <w:bCs/>
                <w:color w:val="auto"/>
                <w:spacing w:val="0"/>
                <w:sz w:val="20"/>
                <w:szCs w:val="20"/>
                <w:lang w:eastAsia="en-US"/>
              </w:rPr>
            </w:pPr>
            <w:r w:rsidRPr="00E96F84">
              <w:rPr>
                <w:rFonts w:eastAsia="Calibri"/>
                <w:bCs/>
                <w:color w:val="auto"/>
                <w:spacing w:val="0"/>
                <w:sz w:val="20"/>
                <w:szCs w:val="20"/>
                <w:lang w:eastAsia="en-US"/>
              </w:rPr>
              <w:t>- обнаружено незнание или непонимание большей или наиболее важной части учебного материала</w:t>
            </w:r>
            <w:r w:rsidR="00B33ADB" w:rsidRPr="00E96F84">
              <w:rPr>
                <w:rFonts w:eastAsia="Calibri"/>
                <w:bCs/>
                <w:color w:val="auto"/>
                <w:spacing w:val="0"/>
                <w:sz w:val="20"/>
                <w:szCs w:val="20"/>
                <w:lang w:eastAsia="en-US"/>
              </w:rPr>
              <w:t xml:space="preserve"> в </w:t>
            </w:r>
            <w:r w:rsidR="00056167" w:rsidRPr="00E96F84">
              <w:rPr>
                <w:rFonts w:eastAsia="Calibri"/>
                <w:bCs/>
                <w:color w:val="auto"/>
                <w:spacing w:val="0"/>
                <w:sz w:val="20"/>
                <w:szCs w:val="20"/>
                <w:lang w:eastAsia="en-US"/>
              </w:rPr>
              <w:t xml:space="preserve">правовой </w:t>
            </w:r>
            <w:r w:rsidR="00B33ADB" w:rsidRPr="00E96F84">
              <w:rPr>
                <w:rFonts w:eastAsia="Calibri"/>
                <w:bCs/>
                <w:color w:val="auto"/>
                <w:spacing w:val="0"/>
                <w:sz w:val="20"/>
                <w:szCs w:val="20"/>
                <w:lang w:eastAsia="en-US"/>
              </w:rPr>
              <w:t>сфере</w:t>
            </w:r>
            <w:r w:rsidRPr="00E96F84">
              <w:rPr>
                <w:rFonts w:eastAsia="Calibri"/>
                <w:bCs/>
                <w:color w:val="auto"/>
                <w:spacing w:val="0"/>
                <w:sz w:val="20"/>
                <w:szCs w:val="20"/>
                <w:lang w:eastAsia="en-US"/>
              </w:rPr>
              <w:t>;</w:t>
            </w:r>
            <w:r w:rsidR="00710867">
              <w:rPr>
                <w:rFonts w:eastAsia="Calibri"/>
                <w:bCs/>
                <w:color w:val="auto"/>
                <w:spacing w:val="0"/>
                <w:sz w:val="20"/>
                <w:szCs w:val="20"/>
                <w:lang w:eastAsia="en-US"/>
              </w:rPr>
              <w:t xml:space="preserve"> </w:t>
            </w:r>
            <w:r w:rsidRPr="00E96F84">
              <w:rPr>
                <w:rFonts w:eastAsia="Calibri"/>
                <w:bCs/>
                <w:color w:val="auto"/>
                <w:spacing w:val="0"/>
                <w:sz w:val="20"/>
                <w:szCs w:val="20"/>
                <w:lang w:eastAsia="en-US"/>
              </w:rPr>
              <w:t>- допущены ошибки в определении понятий, при использовании терминологии</w:t>
            </w:r>
            <w:r w:rsidR="00B33ADB" w:rsidRPr="00E96F84">
              <w:rPr>
                <w:rFonts w:eastAsia="Calibri"/>
                <w:bCs/>
                <w:color w:val="auto"/>
                <w:spacing w:val="0"/>
                <w:sz w:val="20"/>
                <w:szCs w:val="20"/>
                <w:lang w:eastAsia="en-US"/>
              </w:rPr>
              <w:t xml:space="preserve"> в </w:t>
            </w:r>
            <w:r w:rsidR="00056167" w:rsidRPr="00E96F84">
              <w:rPr>
                <w:rFonts w:eastAsia="Calibri"/>
                <w:bCs/>
                <w:color w:val="auto"/>
                <w:spacing w:val="0"/>
                <w:sz w:val="20"/>
                <w:szCs w:val="20"/>
                <w:lang w:eastAsia="en-US"/>
              </w:rPr>
              <w:t xml:space="preserve">правовой </w:t>
            </w:r>
            <w:r w:rsidR="00B33ADB" w:rsidRPr="00E96F84">
              <w:rPr>
                <w:rFonts w:eastAsia="Calibri"/>
                <w:bCs/>
                <w:color w:val="auto"/>
                <w:spacing w:val="0"/>
                <w:sz w:val="20"/>
                <w:szCs w:val="20"/>
                <w:lang w:eastAsia="en-US"/>
              </w:rPr>
              <w:t>сфере</w:t>
            </w:r>
            <w:r w:rsidRPr="00E96F84">
              <w:rPr>
                <w:rFonts w:eastAsia="Calibri"/>
                <w:bCs/>
                <w:color w:val="auto"/>
                <w:spacing w:val="0"/>
                <w:sz w:val="20"/>
                <w:szCs w:val="20"/>
                <w:lang w:eastAsia="en-US"/>
              </w:rPr>
              <w:t>, в описании явлений и процессов, которые не исправлены после нескольких наводящих вопросов;</w:t>
            </w:r>
            <w:r w:rsidR="00710867">
              <w:rPr>
                <w:rFonts w:eastAsia="Calibri"/>
                <w:bCs/>
                <w:color w:val="auto"/>
                <w:spacing w:val="0"/>
                <w:sz w:val="20"/>
                <w:szCs w:val="20"/>
                <w:lang w:eastAsia="en-US"/>
              </w:rPr>
              <w:t xml:space="preserve"> </w:t>
            </w:r>
            <w:r w:rsidRPr="00E96F84">
              <w:rPr>
                <w:rFonts w:eastAsia="Calibri"/>
                <w:bCs/>
                <w:color w:val="auto"/>
                <w:spacing w:val="0"/>
                <w:sz w:val="20"/>
                <w:szCs w:val="20"/>
                <w:lang w:eastAsia="en-US"/>
              </w:rPr>
              <w:t>- не сформированы компетенции, отсутствуют соответствующие знания, умения и навыки.</w:t>
            </w:r>
          </w:p>
        </w:tc>
      </w:tr>
    </w:tbl>
    <w:p w14:paraId="58651B39" w14:textId="77777777" w:rsidR="00626299" w:rsidRPr="00683D19" w:rsidRDefault="00626299" w:rsidP="000C6075">
      <w:pPr>
        <w:suppressAutoHyphens/>
        <w:ind w:firstLine="709"/>
        <w:jc w:val="both"/>
        <w:rPr>
          <w:rFonts w:eastAsia="Calibri"/>
          <w:color w:val="auto"/>
          <w:spacing w:val="0"/>
          <w:sz w:val="24"/>
          <w:szCs w:val="24"/>
          <w:lang w:eastAsia="en-US"/>
        </w:rPr>
      </w:pPr>
    </w:p>
    <w:p w14:paraId="39D2490D" w14:textId="77777777" w:rsidR="000C6075" w:rsidRDefault="000C6075" w:rsidP="000C6075">
      <w:pPr>
        <w:suppressAutoHyphens/>
        <w:ind w:firstLine="709"/>
        <w:jc w:val="both"/>
        <w:rPr>
          <w:rFonts w:eastAsia="Calibri"/>
          <w:b/>
          <w:color w:val="auto"/>
          <w:spacing w:val="0"/>
          <w:sz w:val="24"/>
          <w:szCs w:val="24"/>
          <w:lang w:eastAsia="en-US"/>
        </w:rPr>
        <w:sectPr w:rsidR="000C6075" w:rsidSect="00942F8C">
          <w:pgSz w:w="11907" w:h="16840"/>
          <w:pgMar w:top="851" w:right="567" w:bottom="851" w:left="1134" w:header="720" w:footer="283" w:gutter="0"/>
          <w:cols w:space="720"/>
          <w:titlePg/>
          <w:docGrid w:linePitch="381"/>
        </w:sectPr>
      </w:pPr>
    </w:p>
    <w:p w14:paraId="53494E6A" w14:textId="77777777" w:rsidR="00626299" w:rsidRPr="00683D19" w:rsidRDefault="00626299" w:rsidP="000C6075">
      <w:pPr>
        <w:suppressAutoHyphens/>
        <w:ind w:firstLine="709"/>
        <w:jc w:val="both"/>
        <w:rPr>
          <w:b/>
          <w:color w:val="auto"/>
          <w:spacing w:val="0"/>
          <w:sz w:val="24"/>
          <w:szCs w:val="24"/>
        </w:rPr>
      </w:pPr>
      <w:r w:rsidRPr="00683D19">
        <w:rPr>
          <w:rFonts w:eastAsia="Calibri"/>
          <w:b/>
          <w:color w:val="auto"/>
          <w:spacing w:val="0"/>
          <w:sz w:val="24"/>
          <w:szCs w:val="24"/>
          <w:lang w:eastAsia="en-US"/>
        </w:rPr>
        <w:lastRenderedPageBreak/>
        <w:t>2.1.2</w:t>
      </w:r>
      <w:r w:rsidR="000C6075">
        <w:rPr>
          <w:rFonts w:eastAsia="Calibri"/>
          <w:b/>
          <w:color w:val="auto"/>
          <w:spacing w:val="0"/>
          <w:sz w:val="24"/>
          <w:szCs w:val="24"/>
          <w:lang w:eastAsia="en-US"/>
        </w:rPr>
        <w:tab/>
      </w:r>
      <w:r w:rsidR="0065217C" w:rsidRPr="00683D19">
        <w:rPr>
          <w:rFonts w:eastAsia="Calibri"/>
          <w:color w:val="auto"/>
          <w:spacing w:val="0"/>
          <w:sz w:val="24"/>
          <w:szCs w:val="24"/>
          <w:lang w:eastAsia="en-US"/>
        </w:rPr>
        <w:t>В</w:t>
      </w:r>
      <w:r w:rsidRPr="00683D19">
        <w:rPr>
          <w:rFonts w:eastAsia="Calibri"/>
          <w:b/>
          <w:color w:val="auto"/>
          <w:spacing w:val="0"/>
          <w:sz w:val="24"/>
          <w:szCs w:val="24"/>
          <w:lang w:eastAsia="en-US"/>
        </w:rPr>
        <w:t>ыполнение практических заданий</w:t>
      </w:r>
      <w:r w:rsidR="0065217C" w:rsidRPr="00683D19">
        <w:rPr>
          <w:rFonts w:eastAsia="Calibri"/>
          <w:b/>
          <w:color w:val="auto"/>
          <w:spacing w:val="0"/>
          <w:sz w:val="24"/>
          <w:szCs w:val="24"/>
          <w:lang w:eastAsia="en-US"/>
        </w:rPr>
        <w:t xml:space="preserve"> для текущего контроля успеваемости</w:t>
      </w:r>
      <w:r w:rsidRPr="00683D19">
        <w:rPr>
          <w:rFonts w:eastAsia="Calibri"/>
          <w:b/>
          <w:color w:val="auto"/>
          <w:spacing w:val="0"/>
          <w:sz w:val="24"/>
          <w:szCs w:val="24"/>
          <w:lang w:eastAsia="en-US"/>
        </w:rPr>
        <w:t xml:space="preserve"> </w:t>
      </w:r>
    </w:p>
    <w:p w14:paraId="6E7F8787" w14:textId="77777777" w:rsidR="00626299" w:rsidRPr="00683D19" w:rsidRDefault="00626299" w:rsidP="000C6075">
      <w:pPr>
        <w:suppressAutoHyphens/>
        <w:ind w:firstLine="709"/>
        <w:jc w:val="both"/>
        <w:rPr>
          <w:color w:val="auto"/>
          <w:spacing w:val="0"/>
          <w:sz w:val="24"/>
          <w:szCs w:val="24"/>
        </w:rPr>
      </w:pPr>
      <w:r w:rsidRPr="00683D19">
        <w:rPr>
          <w:color w:val="auto"/>
          <w:spacing w:val="0"/>
          <w:sz w:val="24"/>
          <w:szCs w:val="24"/>
        </w:rPr>
        <w:t>Таблица 6 – Перечень практических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845"/>
        <w:gridCol w:w="3127"/>
        <w:gridCol w:w="4217"/>
      </w:tblGrid>
      <w:tr w:rsidR="0064349D" w:rsidRPr="00683D19" w14:paraId="2B364C9B" w14:textId="77777777" w:rsidTr="0064349D">
        <w:tc>
          <w:tcPr>
            <w:tcW w:w="592" w:type="pct"/>
            <w:vMerge w:val="restart"/>
            <w:shd w:val="clear" w:color="auto" w:fill="auto"/>
          </w:tcPr>
          <w:p w14:paraId="2D7F2AE6" w14:textId="77777777" w:rsidR="0064349D" w:rsidRPr="00E96F84" w:rsidRDefault="0064349D" w:rsidP="000C6075">
            <w:pPr>
              <w:tabs>
                <w:tab w:val="left" w:pos="-135"/>
              </w:tabs>
              <w:suppressAutoHyphens/>
              <w:ind w:right="-107"/>
              <w:jc w:val="center"/>
              <w:rPr>
                <w:iCs/>
                <w:color w:val="auto"/>
                <w:spacing w:val="0"/>
                <w:sz w:val="20"/>
                <w:szCs w:val="20"/>
              </w:rPr>
            </w:pPr>
            <w:r w:rsidRPr="00E96F84">
              <w:rPr>
                <w:iCs/>
                <w:color w:val="auto"/>
                <w:spacing w:val="0"/>
                <w:sz w:val="20"/>
                <w:szCs w:val="20"/>
              </w:rPr>
              <w:t>Код индикатора достижения компетенции</w:t>
            </w:r>
          </w:p>
        </w:tc>
        <w:tc>
          <w:tcPr>
            <w:tcW w:w="4408" w:type="pct"/>
            <w:gridSpan w:val="3"/>
            <w:shd w:val="clear" w:color="auto" w:fill="auto"/>
          </w:tcPr>
          <w:p w14:paraId="6F40FCFC" w14:textId="1C0A27BD" w:rsidR="0064349D" w:rsidRPr="00E96F84" w:rsidRDefault="0064349D" w:rsidP="000C6075">
            <w:pPr>
              <w:tabs>
                <w:tab w:val="left" w:pos="-135"/>
              </w:tabs>
              <w:suppressAutoHyphens/>
              <w:ind w:right="-107"/>
              <w:jc w:val="center"/>
              <w:rPr>
                <w:iCs/>
                <w:color w:val="auto"/>
                <w:spacing w:val="0"/>
                <w:sz w:val="20"/>
                <w:szCs w:val="20"/>
              </w:rPr>
            </w:pPr>
            <w:r w:rsidRPr="00E96F84">
              <w:rPr>
                <w:iCs/>
                <w:color w:val="auto"/>
                <w:spacing w:val="0"/>
                <w:sz w:val="20"/>
                <w:szCs w:val="20"/>
              </w:rPr>
              <w:t>Оценочные средства</w:t>
            </w:r>
          </w:p>
        </w:tc>
      </w:tr>
      <w:tr w:rsidR="00AC071C" w:rsidRPr="00683D19" w14:paraId="47D015F7" w14:textId="77777777" w:rsidTr="00F85734">
        <w:tc>
          <w:tcPr>
            <w:tcW w:w="592" w:type="pct"/>
            <w:vMerge/>
            <w:shd w:val="clear" w:color="auto" w:fill="auto"/>
          </w:tcPr>
          <w:p w14:paraId="5D25A6DB" w14:textId="77777777" w:rsidR="00AC071C" w:rsidRPr="00E96F84" w:rsidRDefault="00AC071C" w:rsidP="000C6075">
            <w:pPr>
              <w:tabs>
                <w:tab w:val="left" w:pos="-135"/>
              </w:tabs>
              <w:suppressAutoHyphens/>
              <w:ind w:right="-107"/>
              <w:jc w:val="center"/>
              <w:rPr>
                <w:iCs/>
                <w:color w:val="auto"/>
                <w:spacing w:val="0"/>
                <w:sz w:val="20"/>
                <w:szCs w:val="20"/>
              </w:rPr>
            </w:pPr>
          </w:p>
        </w:tc>
        <w:tc>
          <w:tcPr>
            <w:tcW w:w="885" w:type="pct"/>
            <w:shd w:val="clear" w:color="auto" w:fill="auto"/>
          </w:tcPr>
          <w:p w14:paraId="087F0384" w14:textId="77777777" w:rsidR="00AC071C" w:rsidRPr="00E96F84" w:rsidRDefault="00AC071C" w:rsidP="000C6075">
            <w:pPr>
              <w:tabs>
                <w:tab w:val="left" w:pos="-135"/>
              </w:tabs>
              <w:suppressAutoHyphens/>
              <w:ind w:right="-107"/>
              <w:jc w:val="center"/>
              <w:rPr>
                <w:iCs/>
                <w:color w:val="auto"/>
                <w:spacing w:val="0"/>
                <w:sz w:val="20"/>
                <w:szCs w:val="20"/>
              </w:rPr>
            </w:pPr>
            <w:r w:rsidRPr="00E96F84">
              <w:rPr>
                <w:iCs/>
                <w:color w:val="auto"/>
                <w:spacing w:val="0"/>
                <w:sz w:val="20"/>
                <w:szCs w:val="20"/>
              </w:rPr>
              <w:t>Наименование темы</w:t>
            </w:r>
          </w:p>
        </w:tc>
        <w:tc>
          <w:tcPr>
            <w:tcW w:w="1500" w:type="pct"/>
            <w:shd w:val="clear" w:color="auto" w:fill="auto"/>
          </w:tcPr>
          <w:p w14:paraId="0BB69E45" w14:textId="77777777" w:rsidR="00AC071C" w:rsidRPr="00E96F84" w:rsidRDefault="00AC071C" w:rsidP="000C6075">
            <w:pPr>
              <w:tabs>
                <w:tab w:val="left" w:pos="-135"/>
                <w:tab w:val="left" w:pos="462"/>
              </w:tabs>
              <w:suppressAutoHyphens/>
              <w:autoSpaceDE w:val="0"/>
              <w:autoSpaceDN w:val="0"/>
              <w:ind w:left="37" w:right="-107"/>
              <w:contextualSpacing/>
              <w:jc w:val="center"/>
              <w:rPr>
                <w:iCs/>
                <w:color w:val="auto"/>
                <w:spacing w:val="0"/>
                <w:sz w:val="20"/>
                <w:szCs w:val="20"/>
              </w:rPr>
            </w:pPr>
            <w:r w:rsidRPr="00E96F84">
              <w:rPr>
                <w:iCs/>
                <w:color w:val="auto"/>
                <w:spacing w:val="0"/>
                <w:sz w:val="20"/>
                <w:szCs w:val="20"/>
              </w:rPr>
              <w:t>Задания</w:t>
            </w:r>
          </w:p>
        </w:tc>
        <w:tc>
          <w:tcPr>
            <w:tcW w:w="2023" w:type="pct"/>
          </w:tcPr>
          <w:p w14:paraId="77E28332" w14:textId="4215F4B2" w:rsidR="00AC071C" w:rsidRPr="00E96F84" w:rsidRDefault="00AC071C" w:rsidP="000C6075">
            <w:pPr>
              <w:tabs>
                <w:tab w:val="left" w:pos="-135"/>
                <w:tab w:val="left" w:pos="462"/>
              </w:tabs>
              <w:suppressAutoHyphens/>
              <w:autoSpaceDE w:val="0"/>
              <w:autoSpaceDN w:val="0"/>
              <w:ind w:left="37" w:right="-107"/>
              <w:contextualSpacing/>
              <w:jc w:val="center"/>
              <w:rPr>
                <w:iCs/>
                <w:color w:val="auto"/>
                <w:spacing w:val="0"/>
                <w:sz w:val="20"/>
                <w:szCs w:val="20"/>
              </w:rPr>
            </w:pPr>
            <w:r>
              <w:rPr>
                <w:iCs/>
                <w:color w:val="auto"/>
                <w:spacing w:val="0"/>
                <w:sz w:val="20"/>
                <w:szCs w:val="20"/>
              </w:rPr>
              <w:t>Ключ</w:t>
            </w:r>
            <w:r w:rsidR="0064349D">
              <w:rPr>
                <w:iCs/>
                <w:color w:val="auto"/>
                <w:spacing w:val="0"/>
                <w:sz w:val="20"/>
                <w:szCs w:val="20"/>
              </w:rPr>
              <w:t xml:space="preserve"> (признак) правильного ответа</w:t>
            </w:r>
          </w:p>
        </w:tc>
      </w:tr>
      <w:tr w:rsidR="00AC071C" w:rsidRPr="00683D19" w14:paraId="5B1201F3" w14:textId="77777777" w:rsidTr="00F85734">
        <w:trPr>
          <w:trHeight w:val="335"/>
        </w:trPr>
        <w:tc>
          <w:tcPr>
            <w:tcW w:w="2977" w:type="pct"/>
            <w:gridSpan w:val="3"/>
            <w:shd w:val="clear" w:color="auto" w:fill="auto"/>
          </w:tcPr>
          <w:p w14:paraId="14E787DD" w14:textId="77777777" w:rsidR="00AC071C" w:rsidRPr="00E96F84" w:rsidRDefault="00AC071C" w:rsidP="000C6075">
            <w:pPr>
              <w:suppressAutoHyphens/>
              <w:rPr>
                <w:sz w:val="20"/>
                <w:szCs w:val="20"/>
              </w:rPr>
            </w:pPr>
            <w:r w:rsidRPr="00E96F84">
              <w:rPr>
                <w:spacing w:val="0"/>
                <w:sz w:val="20"/>
                <w:szCs w:val="20"/>
              </w:rPr>
              <w:t xml:space="preserve">Раздел 2. Правовые системы современности </w:t>
            </w:r>
          </w:p>
        </w:tc>
        <w:tc>
          <w:tcPr>
            <w:tcW w:w="2023" w:type="pct"/>
          </w:tcPr>
          <w:p w14:paraId="1153E8AD" w14:textId="77777777" w:rsidR="00AC071C" w:rsidRPr="00E96F84" w:rsidRDefault="00AC071C" w:rsidP="000C6075">
            <w:pPr>
              <w:suppressAutoHyphens/>
              <w:rPr>
                <w:spacing w:val="0"/>
                <w:sz w:val="20"/>
                <w:szCs w:val="20"/>
              </w:rPr>
            </w:pPr>
          </w:p>
        </w:tc>
      </w:tr>
      <w:tr w:rsidR="00AC071C" w:rsidRPr="00683D19" w14:paraId="644237CB" w14:textId="77777777" w:rsidTr="00AC071C">
        <w:trPr>
          <w:trHeight w:val="149"/>
        </w:trPr>
        <w:tc>
          <w:tcPr>
            <w:tcW w:w="592" w:type="pct"/>
            <w:vMerge w:val="restart"/>
            <w:shd w:val="clear" w:color="auto" w:fill="auto"/>
          </w:tcPr>
          <w:p w14:paraId="5CE19D98" w14:textId="77777777" w:rsidR="00AC071C" w:rsidRPr="00E96F84" w:rsidRDefault="00AC071C"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5667B3A6" w14:textId="77777777" w:rsidR="00AC071C" w:rsidRPr="00E96F84" w:rsidRDefault="00AC071C"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6363C291" w14:textId="77777777" w:rsidR="00AC071C" w:rsidRPr="00E96F84" w:rsidRDefault="00AC071C"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052C17A9" w14:textId="77777777" w:rsidR="00AC071C" w:rsidRPr="00E96F84" w:rsidRDefault="00AC071C" w:rsidP="000C6075">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07945FDA" w14:textId="77777777" w:rsidR="00AC071C" w:rsidRPr="00E96F84" w:rsidRDefault="00AC071C" w:rsidP="000C6075">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622DDD2C" w14:textId="77777777" w:rsidR="00AC071C" w:rsidRPr="00E96F84" w:rsidRDefault="00AC071C" w:rsidP="000C6075">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85" w:type="pct"/>
            <w:vMerge w:val="restart"/>
            <w:shd w:val="clear" w:color="auto" w:fill="auto"/>
          </w:tcPr>
          <w:p w14:paraId="148ADCEB" w14:textId="77777777" w:rsidR="00AC071C" w:rsidRPr="00E96F84" w:rsidRDefault="00AC071C" w:rsidP="0088396C">
            <w:pPr>
              <w:widowControl w:val="0"/>
              <w:suppressAutoHyphens/>
              <w:autoSpaceDE w:val="0"/>
              <w:autoSpaceDN w:val="0"/>
              <w:adjustRightInd w:val="0"/>
              <w:rPr>
                <w:spacing w:val="0"/>
                <w:sz w:val="20"/>
                <w:szCs w:val="20"/>
              </w:rPr>
            </w:pPr>
            <w:r w:rsidRPr="00E96F84">
              <w:rPr>
                <w:spacing w:val="0"/>
                <w:sz w:val="20"/>
                <w:szCs w:val="20"/>
              </w:rPr>
              <w:t>Тема: Общая характеристика романо- германской правовой семьи</w:t>
            </w:r>
          </w:p>
        </w:tc>
        <w:tc>
          <w:tcPr>
            <w:tcW w:w="3523" w:type="pct"/>
            <w:gridSpan w:val="2"/>
            <w:shd w:val="clear" w:color="auto" w:fill="auto"/>
          </w:tcPr>
          <w:p w14:paraId="2E49E77B" w14:textId="77777777" w:rsidR="00AC071C" w:rsidRPr="00E96F84" w:rsidRDefault="00AC071C" w:rsidP="00AC071C">
            <w:pPr>
              <w:suppressAutoHyphens/>
              <w:rPr>
                <w:sz w:val="20"/>
                <w:szCs w:val="20"/>
              </w:rPr>
            </w:pPr>
            <w:r w:rsidRPr="00E96F84">
              <w:rPr>
                <w:sz w:val="20"/>
                <w:szCs w:val="20"/>
              </w:rPr>
              <w:t>1. Участие  в устном /письменном опросе.</w:t>
            </w:r>
          </w:p>
        </w:tc>
      </w:tr>
      <w:tr w:rsidR="00AC071C" w:rsidRPr="00683D19" w14:paraId="754FD04B" w14:textId="77777777" w:rsidTr="00F85734">
        <w:trPr>
          <w:trHeight w:val="712"/>
        </w:trPr>
        <w:tc>
          <w:tcPr>
            <w:tcW w:w="592" w:type="pct"/>
            <w:vMerge/>
            <w:shd w:val="clear" w:color="auto" w:fill="auto"/>
          </w:tcPr>
          <w:p w14:paraId="5B6345FB" w14:textId="77777777" w:rsidR="00AC071C" w:rsidRPr="00E96F84" w:rsidRDefault="00AC071C" w:rsidP="000C6075">
            <w:pPr>
              <w:widowControl w:val="0"/>
              <w:suppressAutoHyphens/>
              <w:autoSpaceDE w:val="0"/>
              <w:autoSpaceDN w:val="0"/>
              <w:adjustRightInd w:val="0"/>
              <w:jc w:val="both"/>
              <w:rPr>
                <w:spacing w:val="0"/>
                <w:sz w:val="20"/>
                <w:szCs w:val="20"/>
              </w:rPr>
            </w:pPr>
          </w:p>
        </w:tc>
        <w:tc>
          <w:tcPr>
            <w:tcW w:w="885" w:type="pct"/>
            <w:vMerge/>
            <w:shd w:val="clear" w:color="auto" w:fill="auto"/>
          </w:tcPr>
          <w:p w14:paraId="0A8082DB" w14:textId="77777777" w:rsidR="00AC071C" w:rsidRPr="00E96F84" w:rsidRDefault="00AC071C" w:rsidP="0088396C">
            <w:pPr>
              <w:widowControl w:val="0"/>
              <w:suppressAutoHyphens/>
              <w:autoSpaceDE w:val="0"/>
              <w:autoSpaceDN w:val="0"/>
              <w:adjustRightInd w:val="0"/>
              <w:rPr>
                <w:spacing w:val="0"/>
                <w:sz w:val="20"/>
                <w:szCs w:val="20"/>
              </w:rPr>
            </w:pPr>
          </w:p>
        </w:tc>
        <w:tc>
          <w:tcPr>
            <w:tcW w:w="1500" w:type="pct"/>
            <w:shd w:val="clear" w:color="auto" w:fill="auto"/>
          </w:tcPr>
          <w:p w14:paraId="7F28C8C5" w14:textId="77777777" w:rsidR="00AC071C" w:rsidRPr="00E96F84" w:rsidRDefault="00AC071C" w:rsidP="000C6075">
            <w:pPr>
              <w:suppressAutoHyphens/>
              <w:rPr>
                <w:sz w:val="20"/>
                <w:szCs w:val="20"/>
              </w:rPr>
            </w:pPr>
            <w:r w:rsidRPr="00AC071C">
              <w:rPr>
                <w:sz w:val="20"/>
                <w:szCs w:val="20"/>
              </w:rPr>
              <w:t>2. Укажите основных представителей школы комментаторов римского права в Западной Европе, охарактеризуйте их методы изучения и применения римской юриспруденции. Прокомментируйте известную средневековую поговорку: «Тот не юрист, кто не бартолист».</w:t>
            </w:r>
          </w:p>
        </w:tc>
        <w:tc>
          <w:tcPr>
            <w:tcW w:w="2023" w:type="pct"/>
          </w:tcPr>
          <w:p w14:paraId="5AAB3D21" w14:textId="77777777" w:rsidR="00B61D14" w:rsidRDefault="00B61D14" w:rsidP="000C6075">
            <w:pPr>
              <w:suppressAutoHyphens/>
              <w:rPr>
                <w:sz w:val="20"/>
                <w:szCs w:val="20"/>
              </w:rPr>
            </w:pPr>
            <w:r>
              <w:rPr>
                <w:sz w:val="20"/>
                <w:szCs w:val="20"/>
              </w:rPr>
              <w:t>Задание считается выполненным, если названы 2 представителя.</w:t>
            </w:r>
          </w:p>
          <w:p w14:paraId="7654F5B9" w14:textId="77777777" w:rsidR="00AC071C" w:rsidRDefault="00AC071C" w:rsidP="000C6075">
            <w:pPr>
              <w:suppressAutoHyphens/>
              <w:rPr>
                <w:sz w:val="20"/>
                <w:szCs w:val="20"/>
              </w:rPr>
            </w:pPr>
            <w:r w:rsidRPr="00AC071C">
              <w:rPr>
                <w:sz w:val="20"/>
                <w:szCs w:val="20"/>
              </w:rPr>
              <w:t>Раймунд Лулл</w:t>
            </w:r>
            <w:r>
              <w:rPr>
                <w:sz w:val="20"/>
                <w:szCs w:val="20"/>
              </w:rPr>
              <w:t xml:space="preserve"> (</w:t>
            </w:r>
            <w:r w:rsidRPr="00AC071C">
              <w:rPr>
                <w:sz w:val="20"/>
                <w:szCs w:val="20"/>
              </w:rPr>
              <w:t>Луллий</w:t>
            </w:r>
            <w:r>
              <w:rPr>
                <w:sz w:val="20"/>
                <w:szCs w:val="20"/>
              </w:rPr>
              <w:t>)</w:t>
            </w:r>
            <w:r w:rsidR="00B61D14">
              <w:rPr>
                <w:sz w:val="20"/>
                <w:szCs w:val="20"/>
              </w:rPr>
              <w:t xml:space="preserve">; </w:t>
            </w:r>
            <w:r w:rsidR="00B61D14" w:rsidRPr="00B61D14">
              <w:rPr>
                <w:sz w:val="20"/>
                <w:szCs w:val="20"/>
              </w:rPr>
              <w:t>Бартол (Бартоло де Саксоферрато) и Бальд (Дельи Убальди Бальдо)</w:t>
            </w:r>
            <w:r w:rsidR="00B61D14">
              <w:rPr>
                <w:sz w:val="20"/>
                <w:szCs w:val="20"/>
              </w:rPr>
              <w:t>.</w:t>
            </w:r>
          </w:p>
          <w:p w14:paraId="3463B923" w14:textId="77777777" w:rsidR="00B61D14" w:rsidRPr="00B61D14" w:rsidRDefault="00B61D14" w:rsidP="000C6075">
            <w:pPr>
              <w:suppressAutoHyphens/>
              <w:rPr>
                <w:sz w:val="20"/>
                <w:szCs w:val="20"/>
              </w:rPr>
            </w:pPr>
            <w:r w:rsidRPr="00284684">
              <w:rPr>
                <w:b/>
                <w:bCs/>
                <w:sz w:val="20"/>
                <w:szCs w:val="20"/>
              </w:rPr>
              <w:t>Методы:</w:t>
            </w:r>
            <w:r>
              <w:t xml:space="preserve"> </w:t>
            </w:r>
            <w:r w:rsidRPr="00B61D14">
              <w:rPr>
                <w:sz w:val="20"/>
                <w:szCs w:val="20"/>
              </w:rPr>
              <w:t>(ключевые слова: комментариий глоссов; логика, дедукция)</w:t>
            </w:r>
          </w:p>
          <w:p w14:paraId="70C2422A" w14:textId="77777777" w:rsidR="00B61D14" w:rsidRDefault="00B61D14" w:rsidP="000C6075">
            <w:pPr>
              <w:suppressAutoHyphens/>
              <w:rPr>
                <w:sz w:val="20"/>
                <w:szCs w:val="20"/>
              </w:rPr>
            </w:pPr>
            <w:r>
              <w:rPr>
                <w:sz w:val="20"/>
                <w:szCs w:val="20"/>
              </w:rPr>
              <w:t>р</w:t>
            </w:r>
            <w:r w:rsidRPr="00B61D14">
              <w:rPr>
                <w:sz w:val="20"/>
                <w:szCs w:val="20"/>
              </w:rPr>
              <w:t xml:space="preserve">аботая над источниками римского права, </w:t>
            </w:r>
            <w:r>
              <w:rPr>
                <w:sz w:val="20"/>
                <w:szCs w:val="20"/>
              </w:rPr>
              <w:t xml:space="preserve">они </w:t>
            </w:r>
            <w:r w:rsidRPr="00B61D14">
              <w:rPr>
                <w:sz w:val="20"/>
                <w:szCs w:val="20"/>
              </w:rPr>
              <w:t>оперируют уже не столько самими источниками, сколько толкованиями глоссаторов; они «комментируют глоссы, вследствие чего их и называют комментаторами</w:t>
            </w:r>
            <w:r>
              <w:rPr>
                <w:sz w:val="20"/>
                <w:szCs w:val="20"/>
              </w:rPr>
              <w:t>;</w:t>
            </w:r>
          </w:p>
          <w:p w14:paraId="677125EA" w14:textId="77777777" w:rsidR="00B61D14" w:rsidRDefault="00B61D14" w:rsidP="000C6075">
            <w:pPr>
              <w:suppressAutoHyphens/>
              <w:rPr>
                <w:sz w:val="20"/>
                <w:szCs w:val="20"/>
              </w:rPr>
            </w:pPr>
            <w:r>
              <w:rPr>
                <w:sz w:val="20"/>
                <w:szCs w:val="20"/>
              </w:rPr>
              <w:t>к</w:t>
            </w:r>
            <w:r w:rsidRPr="00B61D14">
              <w:rPr>
                <w:sz w:val="20"/>
                <w:szCs w:val="20"/>
              </w:rPr>
              <w:t>омментируя глоссы, они стараются при этом внести в разбираемые ими юридические явления известный логический порядок, стараются свести юридические нормы к известным общим понятиям, из которых затем логически, дедуктивно, могли бы быть выведены понятия частные.</w:t>
            </w:r>
          </w:p>
          <w:p w14:paraId="7AC86822" w14:textId="77777777" w:rsidR="00B61D14" w:rsidRPr="00E96F84" w:rsidRDefault="00284684" w:rsidP="000C6075">
            <w:pPr>
              <w:suppressAutoHyphens/>
              <w:rPr>
                <w:sz w:val="20"/>
                <w:szCs w:val="20"/>
              </w:rPr>
            </w:pPr>
            <w:r w:rsidRPr="00284684">
              <w:rPr>
                <w:b/>
                <w:bCs/>
                <w:sz w:val="20"/>
                <w:szCs w:val="20"/>
              </w:rPr>
              <w:t>Комментарий поговорки:</w:t>
            </w:r>
            <w:r>
              <w:rPr>
                <w:sz w:val="20"/>
                <w:szCs w:val="20"/>
              </w:rPr>
              <w:t xml:space="preserve"> </w:t>
            </w:r>
            <w:r w:rsidRPr="00284684">
              <w:rPr>
                <w:sz w:val="20"/>
                <w:szCs w:val="20"/>
              </w:rPr>
              <w:t>изначально имела практико-ориентиро-ванный характер. Юридические знания использовались римскими юристами в трех основных сферах: 1) комментирование действующего права, 2) решение казусов (конкретных споров), 3) преподавание юриспруденции. ... Считается, что этот метод был разработан Бартоло да Сассоферра-то - главой одной из школ толкователей римского права («бартолистов»), который славился «буквоедским» подходом к анализу юридических текстов. Глоссирование текста имело существенное значение и для суда.</w:t>
            </w:r>
          </w:p>
        </w:tc>
      </w:tr>
      <w:tr w:rsidR="00AC071C" w:rsidRPr="00683D19" w14:paraId="430F99F5" w14:textId="77777777" w:rsidTr="00F85734">
        <w:trPr>
          <w:trHeight w:val="712"/>
        </w:trPr>
        <w:tc>
          <w:tcPr>
            <w:tcW w:w="592" w:type="pct"/>
            <w:vMerge/>
            <w:shd w:val="clear" w:color="auto" w:fill="auto"/>
          </w:tcPr>
          <w:p w14:paraId="11F6B579" w14:textId="77777777" w:rsidR="00AC071C" w:rsidRPr="00E96F84" w:rsidRDefault="00AC071C" w:rsidP="000C6075">
            <w:pPr>
              <w:widowControl w:val="0"/>
              <w:suppressAutoHyphens/>
              <w:autoSpaceDE w:val="0"/>
              <w:autoSpaceDN w:val="0"/>
              <w:adjustRightInd w:val="0"/>
              <w:jc w:val="both"/>
              <w:rPr>
                <w:spacing w:val="0"/>
                <w:sz w:val="20"/>
                <w:szCs w:val="20"/>
              </w:rPr>
            </w:pPr>
          </w:p>
        </w:tc>
        <w:tc>
          <w:tcPr>
            <w:tcW w:w="885" w:type="pct"/>
            <w:vMerge/>
            <w:shd w:val="clear" w:color="auto" w:fill="auto"/>
          </w:tcPr>
          <w:p w14:paraId="409CAFE9" w14:textId="77777777" w:rsidR="00AC071C" w:rsidRPr="00E96F84" w:rsidRDefault="00AC071C" w:rsidP="0088396C">
            <w:pPr>
              <w:widowControl w:val="0"/>
              <w:suppressAutoHyphens/>
              <w:autoSpaceDE w:val="0"/>
              <w:autoSpaceDN w:val="0"/>
              <w:adjustRightInd w:val="0"/>
              <w:rPr>
                <w:spacing w:val="0"/>
                <w:sz w:val="20"/>
                <w:szCs w:val="20"/>
              </w:rPr>
            </w:pPr>
          </w:p>
        </w:tc>
        <w:tc>
          <w:tcPr>
            <w:tcW w:w="1500" w:type="pct"/>
            <w:shd w:val="clear" w:color="auto" w:fill="auto"/>
          </w:tcPr>
          <w:p w14:paraId="56154606" w14:textId="77777777" w:rsidR="00AC071C" w:rsidRPr="00E96F84" w:rsidRDefault="00AC071C" w:rsidP="000C6075">
            <w:pPr>
              <w:suppressAutoHyphens/>
              <w:rPr>
                <w:sz w:val="20"/>
                <w:szCs w:val="20"/>
              </w:rPr>
            </w:pPr>
            <w:r w:rsidRPr="00AC071C">
              <w:rPr>
                <w:sz w:val="20"/>
                <w:szCs w:val="20"/>
              </w:rPr>
              <w:t>3. Опишите значение канонического (церковного) права для становления романо-германской правовой семьи и западной традиции права в целом.</w:t>
            </w:r>
          </w:p>
        </w:tc>
        <w:tc>
          <w:tcPr>
            <w:tcW w:w="2023" w:type="pct"/>
          </w:tcPr>
          <w:p w14:paraId="092C3FDB" w14:textId="77777777" w:rsidR="00AC071C" w:rsidRDefault="00284684" w:rsidP="000C6075">
            <w:pPr>
              <w:suppressAutoHyphens/>
              <w:rPr>
                <w:sz w:val="20"/>
                <w:szCs w:val="20"/>
              </w:rPr>
            </w:pPr>
            <w:r w:rsidRPr="00284684">
              <w:rPr>
                <w:sz w:val="20"/>
                <w:szCs w:val="20"/>
              </w:rPr>
              <w:t>Свое влияние на становление правовых семей светского типа континентальной и островной Европы христианство оказало через сформированное в массах общественное сознание, а в материализованном виде - через каноническое право</w:t>
            </w:r>
            <w:r>
              <w:rPr>
                <w:sz w:val="20"/>
                <w:szCs w:val="20"/>
              </w:rPr>
              <w:t>.</w:t>
            </w:r>
          </w:p>
          <w:p w14:paraId="019A68B6" w14:textId="77777777" w:rsidR="00284684" w:rsidRDefault="00284684" w:rsidP="000C6075">
            <w:pPr>
              <w:suppressAutoHyphens/>
              <w:rPr>
                <w:sz w:val="20"/>
                <w:szCs w:val="20"/>
              </w:rPr>
            </w:pPr>
            <w:r w:rsidRPr="00284684">
              <w:rPr>
                <w:sz w:val="20"/>
                <w:szCs w:val="20"/>
              </w:rPr>
              <w:t>Каноническое право включает в себя систему норм, регулирующих все существенные стороны жизни церкви и верующих. В этом праве тесно переплетаются друг с другом религиозные и правовые нормы. Тесное переплетение двух видов социальных норм приводит к тому, что противоправное поведение рассматривается как греховное, юридическим же нормам приписывается сверхъестественное происхождение.</w:t>
            </w:r>
          </w:p>
          <w:p w14:paraId="1BAFD1C8" w14:textId="77777777" w:rsidR="00284684" w:rsidRPr="00E96F84" w:rsidRDefault="00284684" w:rsidP="000C6075">
            <w:pPr>
              <w:suppressAutoHyphens/>
              <w:rPr>
                <w:sz w:val="20"/>
                <w:szCs w:val="20"/>
              </w:rPr>
            </w:pPr>
            <w:r w:rsidRPr="00284684">
              <w:rPr>
                <w:sz w:val="20"/>
                <w:szCs w:val="20"/>
              </w:rPr>
              <w:t>Решающая роль в становлении европейского права принадлежала средневековым университетам Европы, где было поставлено изучение римского и канонического права, а позже началось развитие и национального права. В рамках западно-университетской науки право изучали в его связях с религией, философией, теологией. Необходимо отметить, что для большинства современных правовых систем характерен взгляд на право в его взаимосвязи с моралью, сформировавшейся на основе христианской религии и философско-правовой мысли.</w:t>
            </w:r>
          </w:p>
        </w:tc>
      </w:tr>
      <w:tr w:rsidR="00AC071C" w:rsidRPr="00683D19" w14:paraId="75D9DCB1" w14:textId="77777777" w:rsidTr="00F85734">
        <w:trPr>
          <w:trHeight w:val="712"/>
        </w:trPr>
        <w:tc>
          <w:tcPr>
            <w:tcW w:w="592" w:type="pct"/>
            <w:vMerge/>
            <w:shd w:val="clear" w:color="auto" w:fill="auto"/>
          </w:tcPr>
          <w:p w14:paraId="4892291A" w14:textId="77777777" w:rsidR="00AC071C" w:rsidRPr="00E96F84" w:rsidRDefault="00AC071C" w:rsidP="000C6075">
            <w:pPr>
              <w:widowControl w:val="0"/>
              <w:suppressAutoHyphens/>
              <w:autoSpaceDE w:val="0"/>
              <w:autoSpaceDN w:val="0"/>
              <w:adjustRightInd w:val="0"/>
              <w:jc w:val="both"/>
              <w:rPr>
                <w:spacing w:val="0"/>
                <w:sz w:val="20"/>
                <w:szCs w:val="20"/>
              </w:rPr>
            </w:pPr>
          </w:p>
        </w:tc>
        <w:tc>
          <w:tcPr>
            <w:tcW w:w="885" w:type="pct"/>
            <w:vMerge/>
            <w:shd w:val="clear" w:color="auto" w:fill="auto"/>
          </w:tcPr>
          <w:p w14:paraId="2A3FAB8E" w14:textId="77777777" w:rsidR="00AC071C" w:rsidRPr="00E96F84" w:rsidRDefault="00AC071C" w:rsidP="0088396C">
            <w:pPr>
              <w:widowControl w:val="0"/>
              <w:suppressAutoHyphens/>
              <w:autoSpaceDE w:val="0"/>
              <w:autoSpaceDN w:val="0"/>
              <w:adjustRightInd w:val="0"/>
              <w:rPr>
                <w:spacing w:val="0"/>
                <w:sz w:val="20"/>
                <w:szCs w:val="20"/>
              </w:rPr>
            </w:pPr>
          </w:p>
        </w:tc>
        <w:tc>
          <w:tcPr>
            <w:tcW w:w="1500" w:type="pct"/>
            <w:shd w:val="clear" w:color="auto" w:fill="auto"/>
          </w:tcPr>
          <w:p w14:paraId="67A529A5" w14:textId="77777777" w:rsidR="00AC071C" w:rsidRPr="00E96F84" w:rsidRDefault="00AC071C" w:rsidP="000C6075">
            <w:pPr>
              <w:suppressAutoHyphens/>
              <w:rPr>
                <w:sz w:val="20"/>
                <w:szCs w:val="20"/>
              </w:rPr>
            </w:pPr>
            <w:r w:rsidRPr="00AC071C">
              <w:rPr>
                <w:sz w:val="20"/>
                <w:szCs w:val="20"/>
              </w:rPr>
              <w:t>4. Составьте сравнительную таблицу двух подсистем континентального права: (1) романская (южно-европейская) правовая подсистема, и (2) германская (центрально-европейская) правовая подсистема (укажите государства). Используйте следующие критерии для сравнения: генезис, источники, институты, судебная система, юридическая практика, и др.</w:t>
            </w:r>
          </w:p>
        </w:tc>
        <w:tc>
          <w:tcPr>
            <w:tcW w:w="2023" w:type="pct"/>
          </w:tcPr>
          <w:p w14:paraId="463B8E96" w14:textId="77777777" w:rsidR="00AC071C" w:rsidRPr="00E96F84" w:rsidRDefault="00284684" w:rsidP="000C6075">
            <w:pPr>
              <w:suppressAutoHyphens/>
              <w:rPr>
                <w:sz w:val="20"/>
                <w:szCs w:val="20"/>
              </w:rPr>
            </w:pPr>
            <w:r>
              <w:rPr>
                <w:sz w:val="20"/>
                <w:szCs w:val="20"/>
              </w:rPr>
              <w:t>Приложение 1</w:t>
            </w:r>
          </w:p>
        </w:tc>
      </w:tr>
      <w:tr w:rsidR="00AC071C" w:rsidRPr="00683D19" w14:paraId="2E7BB160" w14:textId="77777777" w:rsidTr="00F85734">
        <w:trPr>
          <w:trHeight w:val="712"/>
        </w:trPr>
        <w:tc>
          <w:tcPr>
            <w:tcW w:w="592" w:type="pct"/>
            <w:vMerge/>
            <w:shd w:val="clear" w:color="auto" w:fill="auto"/>
          </w:tcPr>
          <w:p w14:paraId="41F46817" w14:textId="77777777" w:rsidR="00AC071C" w:rsidRPr="00E96F84" w:rsidRDefault="00AC071C" w:rsidP="000C6075">
            <w:pPr>
              <w:widowControl w:val="0"/>
              <w:suppressAutoHyphens/>
              <w:autoSpaceDE w:val="0"/>
              <w:autoSpaceDN w:val="0"/>
              <w:adjustRightInd w:val="0"/>
              <w:jc w:val="both"/>
              <w:rPr>
                <w:spacing w:val="0"/>
                <w:sz w:val="20"/>
                <w:szCs w:val="20"/>
              </w:rPr>
            </w:pPr>
          </w:p>
        </w:tc>
        <w:tc>
          <w:tcPr>
            <w:tcW w:w="885" w:type="pct"/>
            <w:vMerge/>
            <w:shd w:val="clear" w:color="auto" w:fill="auto"/>
          </w:tcPr>
          <w:p w14:paraId="584A0283" w14:textId="77777777" w:rsidR="00AC071C" w:rsidRPr="00E96F84" w:rsidRDefault="00AC071C" w:rsidP="0088396C">
            <w:pPr>
              <w:widowControl w:val="0"/>
              <w:suppressAutoHyphens/>
              <w:autoSpaceDE w:val="0"/>
              <w:autoSpaceDN w:val="0"/>
              <w:adjustRightInd w:val="0"/>
              <w:rPr>
                <w:spacing w:val="0"/>
                <w:sz w:val="20"/>
                <w:szCs w:val="20"/>
              </w:rPr>
            </w:pPr>
          </w:p>
        </w:tc>
        <w:tc>
          <w:tcPr>
            <w:tcW w:w="1500" w:type="pct"/>
            <w:shd w:val="clear" w:color="auto" w:fill="auto"/>
          </w:tcPr>
          <w:p w14:paraId="2A4F325C" w14:textId="77777777" w:rsidR="00AC071C" w:rsidRPr="00E96F84" w:rsidRDefault="00AC071C" w:rsidP="000C6075">
            <w:pPr>
              <w:suppressAutoHyphens/>
              <w:rPr>
                <w:sz w:val="20"/>
                <w:szCs w:val="20"/>
              </w:rPr>
            </w:pPr>
            <w:r w:rsidRPr="00AC071C">
              <w:rPr>
                <w:sz w:val="20"/>
                <w:szCs w:val="20"/>
              </w:rPr>
              <w:t>5. Охарактеризуйте процесс систематизации права и модели кодификации в романо-германских государствах. Укажите характерные черты континентальных кодексов (на примере ФГК 1804 г. и ГГУ 1900 г.).</w:t>
            </w:r>
          </w:p>
        </w:tc>
        <w:tc>
          <w:tcPr>
            <w:tcW w:w="2023" w:type="pct"/>
          </w:tcPr>
          <w:p w14:paraId="6242C0B9" w14:textId="60DE22FB" w:rsidR="00AC071C" w:rsidRDefault="003F14A5" w:rsidP="00F85734">
            <w:pPr>
              <w:suppressAutoHyphens/>
              <w:rPr>
                <w:sz w:val="20"/>
                <w:szCs w:val="20"/>
              </w:rPr>
            </w:pPr>
            <w:r w:rsidRPr="003F14A5">
              <w:rPr>
                <w:sz w:val="20"/>
                <w:szCs w:val="20"/>
              </w:rPr>
              <w:t>Кодификация - это способ существенной переработки, заключающийся в изменении и обновлении правовых норм определенной отрасли или подотрасли права и принятии нового кодификационного акта. К таким кодификационным актам относятся своды законов, кодексы, основы законодательства, уставы, регламенты, положения и т.д.</w:t>
            </w:r>
            <w:r w:rsidR="000506CB">
              <w:rPr>
                <w:sz w:val="20"/>
                <w:szCs w:val="20"/>
              </w:rPr>
              <w:t xml:space="preserve"> </w:t>
            </w:r>
            <w:r w:rsidRPr="003F14A5">
              <w:rPr>
                <w:sz w:val="20"/>
                <w:szCs w:val="20"/>
              </w:rPr>
              <w:t>Причиной кодификации законодательства в романо-германской правовой семье являются прошедшие в странах континентальной Европы буржуазные революции, которые полностью отменили феодалные правовые институты.</w:t>
            </w:r>
            <w:r>
              <w:rPr>
                <w:sz w:val="20"/>
                <w:szCs w:val="20"/>
              </w:rPr>
              <w:t xml:space="preserve"> </w:t>
            </w:r>
            <w:r w:rsidRPr="003F14A5">
              <w:rPr>
                <w:sz w:val="20"/>
                <w:szCs w:val="20"/>
              </w:rPr>
              <w:t>Кодификация позволила упорядочить действующее законодательство, избавиться от изживших себя, но укоренившихся повсюду нормативно-правовых и иных архаизмов. Она способствовала преодолению дробности права, множественности и разношерстности обычаев, разрыва между правовой теорией и практикой.</w:t>
            </w:r>
            <w:r>
              <w:rPr>
                <w:sz w:val="20"/>
                <w:szCs w:val="20"/>
              </w:rPr>
              <w:t xml:space="preserve">  </w:t>
            </w:r>
            <w:r w:rsidRPr="003F14A5">
              <w:rPr>
                <w:sz w:val="20"/>
                <w:szCs w:val="20"/>
              </w:rPr>
              <w:t>Кодификация символизировала собой окончательное завершение процесса формирования романо-германской правовой системы как целостного явления.</w:t>
            </w:r>
          </w:p>
          <w:p w14:paraId="69B73500" w14:textId="5E21064F" w:rsidR="003F14A5" w:rsidRDefault="003F14A5" w:rsidP="00F85734">
            <w:pPr>
              <w:suppressAutoHyphens/>
              <w:rPr>
                <w:sz w:val="20"/>
                <w:szCs w:val="20"/>
              </w:rPr>
            </w:pPr>
            <w:r>
              <w:rPr>
                <w:sz w:val="20"/>
                <w:szCs w:val="20"/>
              </w:rPr>
              <w:t>Черты континентальных кодексов</w:t>
            </w:r>
            <w:r w:rsidR="00F85734">
              <w:rPr>
                <w:sz w:val="20"/>
                <w:szCs w:val="20"/>
              </w:rPr>
              <w:t xml:space="preserve"> (ФКГ 1804, ГГУ)</w:t>
            </w:r>
            <w:r>
              <w:rPr>
                <w:sz w:val="20"/>
                <w:szCs w:val="20"/>
              </w:rPr>
              <w:t>:</w:t>
            </w:r>
          </w:p>
          <w:p w14:paraId="6674B4BC" w14:textId="7964EFB9" w:rsidR="000506CB" w:rsidRDefault="000506CB" w:rsidP="00484ADA">
            <w:pPr>
              <w:pStyle w:val="a5"/>
              <w:numPr>
                <w:ilvl w:val="0"/>
                <w:numId w:val="368"/>
              </w:numPr>
              <w:suppressAutoHyphens/>
              <w:ind w:left="0" w:firstLine="0"/>
              <w:rPr>
                <w:sz w:val="20"/>
                <w:szCs w:val="20"/>
              </w:rPr>
            </w:pPr>
            <w:r>
              <w:rPr>
                <w:sz w:val="20"/>
                <w:szCs w:val="20"/>
              </w:rPr>
              <w:t>Длительность существования (например, в Германии применяются законы, принятые в Веймарской республике).</w:t>
            </w:r>
          </w:p>
          <w:p w14:paraId="06DE08F2" w14:textId="090F6211" w:rsidR="000506CB" w:rsidRDefault="000506CB" w:rsidP="00484ADA">
            <w:pPr>
              <w:pStyle w:val="a5"/>
              <w:numPr>
                <w:ilvl w:val="0"/>
                <w:numId w:val="368"/>
              </w:numPr>
              <w:suppressAutoHyphens/>
              <w:ind w:left="0" w:firstLine="0"/>
              <w:rPr>
                <w:sz w:val="20"/>
                <w:szCs w:val="20"/>
              </w:rPr>
            </w:pPr>
            <w:r>
              <w:rPr>
                <w:sz w:val="20"/>
                <w:szCs w:val="20"/>
              </w:rPr>
              <w:t xml:space="preserve">Деление на части </w:t>
            </w:r>
            <w:r w:rsidR="00F85734">
              <w:rPr>
                <w:sz w:val="20"/>
                <w:szCs w:val="20"/>
              </w:rPr>
              <w:t xml:space="preserve"> (книги)</w:t>
            </w:r>
            <w:r>
              <w:rPr>
                <w:sz w:val="20"/>
                <w:szCs w:val="20"/>
              </w:rPr>
              <w:t>(например, ГГУ – 54 частей: Общая часть, Обязательственное право, Вещное право, Брачно-семейное право, Наследственное право.</w:t>
            </w:r>
          </w:p>
          <w:p w14:paraId="35E85E70" w14:textId="64C70A46" w:rsidR="00F85734" w:rsidRPr="000506CB" w:rsidRDefault="000506CB" w:rsidP="00F85734">
            <w:pPr>
              <w:pStyle w:val="a5"/>
              <w:suppressAutoHyphens/>
              <w:ind w:left="0"/>
              <w:rPr>
                <w:sz w:val="20"/>
                <w:szCs w:val="20"/>
              </w:rPr>
            </w:pPr>
            <w:r>
              <w:rPr>
                <w:sz w:val="20"/>
                <w:szCs w:val="20"/>
              </w:rPr>
              <w:t>ФГК 4 кни</w:t>
            </w:r>
            <w:r w:rsidR="00F85734">
              <w:rPr>
                <w:sz w:val="20"/>
                <w:szCs w:val="20"/>
              </w:rPr>
              <w:t>ги: Вводный титул О лицах, Об имуществах и о различных видоизменениях собственности, О различных способах, которыми приобретается собственность.</w:t>
            </w:r>
          </w:p>
        </w:tc>
      </w:tr>
      <w:tr w:rsidR="00F85734" w:rsidRPr="00683D19" w14:paraId="1201F1F8" w14:textId="77777777" w:rsidTr="00F85734">
        <w:trPr>
          <w:trHeight w:val="235"/>
        </w:trPr>
        <w:tc>
          <w:tcPr>
            <w:tcW w:w="592" w:type="pct"/>
            <w:vMerge w:val="restart"/>
            <w:shd w:val="clear" w:color="auto" w:fill="auto"/>
          </w:tcPr>
          <w:p w14:paraId="5A507CAD"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5CCBD9A7"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1369CF96"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5D4D60E4"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7C8AFBE4"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7AEE5DB3"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85" w:type="pct"/>
            <w:vMerge w:val="restart"/>
            <w:shd w:val="clear" w:color="auto" w:fill="auto"/>
          </w:tcPr>
          <w:p w14:paraId="258D903E" w14:textId="77777777" w:rsidR="00F85734" w:rsidRPr="00E96F84" w:rsidRDefault="00F85734" w:rsidP="00F85734">
            <w:pPr>
              <w:widowControl w:val="0"/>
              <w:suppressAutoHyphens/>
              <w:autoSpaceDE w:val="0"/>
              <w:autoSpaceDN w:val="0"/>
              <w:adjustRightInd w:val="0"/>
              <w:rPr>
                <w:spacing w:val="0"/>
                <w:sz w:val="20"/>
                <w:szCs w:val="20"/>
              </w:rPr>
            </w:pPr>
            <w:r w:rsidRPr="00E96F84">
              <w:rPr>
                <w:spacing w:val="0"/>
                <w:sz w:val="20"/>
                <w:szCs w:val="20"/>
              </w:rPr>
              <w:t>Тема: Правовая семья общего права</w:t>
            </w:r>
          </w:p>
        </w:tc>
        <w:tc>
          <w:tcPr>
            <w:tcW w:w="3523" w:type="pct"/>
            <w:gridSpan w:val="2"/>
            <w:shd w:val="clear" w:color="auto" w:fill="auto"/>
          </w:tcPr>
          <w:p w14:paraId="4E724D07" w14:textId="01928C23" w:rsidR="00F85734" w:rsidRPr="00E96F84" w:rsidRDefault="00F85734" w:rsidP="00F85734">
            <w:pPr>
              <w:suppressAutoHyphens/>
              <w:rPr>
                <w:sz w:val="20"/>
                <w:szCs w:val="20"/>
              </w:rPr>
            </w:pPr>
            <w:r w:rsidRPr="00F85734">
              <w:rPr>
                <w:sz w:val="20"/>
                <w:szCs w:val="20"/>
              </w:rPr>
              <w:t>1. Участие  в устном /письменном опросе.</w:t>
            </w:r>
          </w:p>
        </w:tc>
      </w:tr>
      <w:tr w:rsidR="00F85734" w:rsidRPr="00683D19" w14:paraId="3EA03E1E" w14:textId="77777777" w:rsidTr="00F85734">
        <w:trPr>
          <w:trHeight w:val="765"/>
        </w:trPr>
        <w:tc>
          <w:tcPr>
            <w:tcW w:w="592" w:type="pct"/>
            <w:vMerge/>
            <w:shd w:val="clear" w:color="auto" w:fill="auto"/>
          </w:tcPr>
          <w:p w14:paraId="3CFBC569"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21D10F29"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6C3F4C58" w14:textId="1584E077" w:rsidR="00F85734" w:rsidRPr="00E96F84" w:rsidRDefault="00F85734" w:rsidP="00F85734">
            <w:pPr>
              <w:pStyle w:val="af3"/>
              <w:shd w:val="clear" w:color="auto" w:fill="FEFEFE"/>
              <w:suppressAutoHyphens/>
              <w:spacing w:before="0" w:beforeAutospacing="0" w:after="0" w:afterAutospacing="0"/>
              <w:rPr>
                <w:sz w:val="20"/>
                <w:szCs w:val="20"/>
              </w:rPr>
            </w:pPr>
            <w:r w:rsidRPr="00E96F84">
              <w:rPr>
                <w:bCs/>
                <w:color w:val="222222"/>
                <w:sz w:val="20"/>
                <w:szCs w:val="20"/>
              </w:rPr>
              <w:t xml:space="preserve">2. </w:t>
            </w:r>
            <w:bookmarkStart w:id="1" w:name="_Hlk133745818"/>
            <w:r w:rsidRPr="00E96F84">
              <w:rPr>
                <w:color w:val="222222"/>
                <w:sz w:val="20"/>
                <w:szCs w:val="20"/>
              </w:rPr>
              <w:t>Составьте сравнительную таблицу «Особенности английского и шотландского права».</w:t>
            </w:r>
            <w:bookmarkEnd w:id="1"/>
          </w:p>
        </w:tc>
        <w:tc>
          <w:tcPr>
            <w:tcW w:w="2023" w:type="pct"/>
          </w:tcPr>
          <w:p w14:paraId="79614CE1" w14:textId="77777777" w:rsidR="000B30AF" w:rsidRPr="000B30AF" w:rsidRDefault="000B30AF" w:rsidP="000B30AF">
            <w:pPr>
              <w:suppressAutoHyphens/>
              <w:rPr>
                <w:sz w:val="20"/>
                <w:szCs w:val="20"/>
              </w:rPr>
            </w:pPr>
            <w:r w:rsidRPr="000B30AF">
              <w:rPr>
                <w:sz w:val="20"/>
                <w:szCs w:val="20"/>
              </w:rPr>
              <w:t>1) в отличие от Англии в Шотландии не было дуализма гражданского права в виде параллельной общему праву системы норм права справедливости;</w:t>
            </w:r>
          </w:p>
          <w:p w14:paraId="420D6820" w14:textId="77777777" w:rsidR="000B30AF" w:rsidRPr="000B30AF" w:rsidRDefault="000B30AF" w:rsidP="000B30AF">
            <w:pPr>
              <w:suppressAutoHyphens/>
              <w:rPr>
                <w:sz w:val="20"/>
                <w:szCs w:val="20"/>
              </w:rPr>
            </w:pPr>
            <w:r w:rsidRPr="000B30AF">
              <w:rPr>
                <w:sz w:val="20"/>
                <w:szCs w:val="20"/>
              </w:rPr>
              <w:t>2) в Шотландии не получили развитие исковые приказы, как это было в Англии;</w:t>
            </w:r>
          </w:p>
          <w:p w14:paraId="5360AB80" w14:textId="6AEF4D68" w:rsidR="00F85734" w:rsidRPr="00E96F84" w:rsidRDefault="000B30AF" w:rsidP="000B30AF">
            <w:pPr>
              <w:suppressAutoHyphens/>
              <w:rPr>
                <w:sz w:val="20"/>
                <w:szCs w:val="20"/>
              </w:rPr>
            </w:pPr>
            <w:r w:rsidRPr="000B30AF">
              <w:rPr>
                <w:sz w:val="20"/>
                <w:szCs w:val="20"/>
              </w:rPr>
              <w:t>3) идея публичного обвинения в Шотландии вылилась в конкретную форму четко организованной службы государственного уголовного преследования.</w:t>
            </w:r>
          </w:p>
        </w:tc>
      </w:tr>
      <w:tr w:rsidR="00F85734" w:rsidRPr="00683D19" w14:paraId="4215B81B" w14:textId="77777777" w:rsidTr="00F85734">
        <w:trPr>
          <w:trHeight w:val="765"/>
        </w:trPr>
        <w:tc>
          <w:tcPr>
            <w:tcW w:w="592" w:type="pct"/>
            <w:vMerge/>
            <w:shd w:val="clear" w:color="auto" w:fill="auto"/>
          </w:tcPr>
          <w:p w14:paraId="247BDEF7"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3F2569F2"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195E35F1" w14:textId="0AFFE1C4" w:rsidR="00F85734" w:rsidRPr="00E96F84" w:rsidRDefault="00F85734" w:rsidP="00F85734">
            <w:pPr>
              <w:suppressAutoHyphens/>
              <w:rPr>
                <w:sz w:val="20"/>
                <w:szCs w:val="20"/>
              </w:rPr>
            </w:pPr>
            <w:r w:rsidRPr="00F85734">
              <w:rPr>
                <w:sz w:val="20"/>
                <w:szCs w:val="20"/>
              </w:rPr>
              <w:t>3.Составьте сравнительную таблицу «Особенности правовой системы Великобритании и США».</w:t>
            </w:r>
          </w:p>
        </w:tc>
        <w:tc>
          <w:tcPr>
            <w:tcW w:w="2023" w:type="pct"/>
          </w:tcPr>
          <w:p w14:paraId="4E482DE6" w14:textId="454A23EC" w:rsidR="00F85734" w:rsidRPr="00E96F84" w:rsidRDefault="00F85734" w:rsidP="00F85734">
            <w:pPr>
              <w:suppressAutoHyphens/>
              <w:rPr>
                <w:sz w:val="20"/>
                <w:szCs w:val="20"/>
              </w:rPr>
            </w:pPr>
            <w:r>
              <w:rPr>
                <w:sz w:val="20"/>
                <w:szCs w:val="20"/>
              </w:rPr>
              <w:t xml:space="preserve">Приложение </w:t>
            </w:r>
            <w:r w:rsidR="000B30AF">
              <w:rPr>
                <w:sz w:val="20"/>
                <w:szCs w:val="20"/>
              </w:rPr>
              <w:t>2</w:t>
            </w:r>
          </w:p>
        </w:tc>
      </w:tr>
      <w:tr w:rsidR="00F85734" w:rsidRPr="00683D19" w14:paraId="50C77CD4" w14:textId="77777777" w:rsidTr="003C4061">
        <w:trPr>
          <w:trHeight w:val="416"/>
        </w:trPr>
        <w:tc>
          <w:tcPr>
            <w:tcW w:w="592" w:type="pct"/>
            <w:vMerge w:val="restart"/>
            <w:shd w:val="clear" w:color="auto" w:fill="auto"/>
          </w:tcPr>
          <w:p w14:paraId="6FAC6433"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438CDFB4"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lastRenderedPageBreak/>
              <w:t xml:space="preserve">ПК </w:t>
            </w:r>
            <w:r>
              <w:rPr>
                <w:spacing w:val="0"/>
                <w:sz w:val="20"/>
                <w:szCs w:val="20"/>
              </w:rPr>
              <w:t xml:space="preserve">- </w:t>
            </w:r>
            <w:r w:rsidRPr="00E96F84">
              <w:rPr>
                <w:spacing w:val="0"/>
                <w:sz w:val="20"/>
                <w:szCs w:val="20"/>
              </w:rPr>
              <w:t>3.2</w:t>
            </w:r>
          </w:p>
          <w:p w14:paraId="0E6EDAE1"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4DCF9F16"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3116F56C"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58D1EF53"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85" w:type="pct"/>
            <w:vMerge w:val="restart"/>
            <w:shd w:val="clear" w:color="auto" w:fill="auto"/>
          </w:tcPr>
          <w:p w14:paraId="08D71ABF" w14:textId="77777777" w:rsidR="00F85734" w:rsidRPr="00E96F84" w:rsidRDefault="00F85734" w:rsidP="00F85734">
            <w:pPr>
              <w:widowControl w:val="0"/>
              <w:suppressAutoHyphens/>
              <w:autoSpaceDE w:val="0"/>
              <w:autoSpaceDN w:val="0"/>
              <w:adjustRightInd w:val="0"/>
              <w:rPr>
                <w:spacing w:val="0"/>
                <w:sz w:val="20"/>
                <w:szCs w:val="20"/>
              </w:rPr>
            </w:pPr>
            <w:r w:rsidRPr="00E96F84">
              <w:rPr>
                <w:spacing w:val="0"/>
                <w:sz w:val="20"/>
                <w:szCs w:val="20"/>
              </w:rPr>
              <w:lastRenderedPageBreak/>
              <w:t xml:space="preserve">Тема: Семья </w:t>
            </w:r>
            <w:r w:rsidRPr="00E96F84">
              <w:rPr>
                <w:spacing w:val="0"/>
                <w:sz w:val="20"/>
                <w:szCs w:val="20"/>
              </w:rPr>
              <w:lastRenderedPageBreak/>
              <w:t>мусульманского права</w:t>
            </w:r>
          </w:p>
        </w:tc>
        <w:tc>
          <w:tcPr>
            <w:tcW w:w="3523" w:type="pct"/>
            <w:gridSpan w:val="2"/>
          </w:tcPr>
          <w:p w14:paraId="088E28FF" w14:textId="5D2F3274" w:rsidR="00F85734" w:rsidRPr="00E96F84" w:rsidRDefault="00F85734" w:rsidP="00F85734">
            <w:pPr>
              <w:suppressAutoHyphens/>
              <w:rPr>
                <w:sz w:val="20"/>
                <w:szCs w:val="20"/>
              </w:rPr>
            </w:pPr>
            <w:r w:rsidRPr="00F85734">
              <w:rPr>
                <w:sz w:val="20"/>
                <w:szCs w:val="20"/>
              </w:rPr>
              <w:lastRenderedPageBreak/>
              <w:t>1. Участие  в устном /письменном опросе.</w:t>
            </w:r>
          </w:p>
        </w:tc>
      </w:tr>
      <w:tr w:rsidR="00F85734" w:rsidRPr="00683D19" w14:paraId="167223EC" w14:textId="77777777" w:rsidTr="00234092">
        <w:trPr>
          <w:trHeight w:val="1442"/>
        </w:trPr>
        <w:tc>
          <w:tcPr>
            <w:tcW w:w="592" w:type="pct"/>
            <w:vMerge/>
            <w:shd w:val="clear" w:color="auto" w:fill="auto"/>
          </w:tcPr>
          <w:p w14:paraId="59A71611"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7A065FAA"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tcPr>
          <w:p w14:paraId="619106A0" w14:textId="7A5DEEA8" w:rsidR="00F85734" w:rsidRPr="00E96F84" w:rsidRDefault="00F85734" w:rsidP="00F85734">
            <w:pPr>
              <w:suppressAutoHyphens/>
              <w:rPr>
                <w:sz w:val="20"/>
                <w:szCs w:val="20"/>
              </w:rPr>
            </w:pPr>
            <w:r w:rsidRPr="00F85734">
              <w:rPr>
                <w:sz w:val="20"/>
                <w:szCs w:val="20"/>
              </w:rPr>
              <w:t>2. Проведите структурно-функциональный анализ семьи мусульманского права (на примере Ирана, Омана, Саудовской Аравии, Объединенных Арабских Эмиратов, Судана)</w:t>
            </w:r>
          </w:p>
        </w:tc>
        <w:tc>
          <w:tcPr>
            <w:tcW w:w="2023" w:type="pct"/>
          </w:tcPr>
          <w:p w14:paraId="13B80A5C" w14:textId="59EF53B1" w:rsidR="00F85734" w:rsidRPr="00E96F84" w:rsidRDefault="003C4061" w:rsidP="00F85734">
            <w:pPr>
              <w:suppressAutoHyphens/>
              <w:rPr>
                <w:sz w:val="20"/>
                <w:szCs w:val="20"/>
              </w:rPr>
            </w:pPr>
            <w:r>
              <w:rPr>
                <w:sz w:val="20"/>
                <w:szCs w:val="20"/>
              </w:rPr>
              <w:t>Приложение 3</w:t>
            </w:r>
          </w:p>
        </w:tc>
      </w:tr>
      <w:tr w:rsidR="00F85734" w:rsidRPr="00683D19" w14:paraId="4CCAFAAA" w14:textId="77777777" w:rsidTr="003014CD">
        <w:trPr>
          <w:trHeight w:val="367"/>
        </w:trPr>
        <w:tc>
          <w:tcPr>
            <w:tcW w:w="592" w:type="pct"/>
            <w:vMerge/>
            <w:shd w:val="clear" w:color="auto" w:fill="auto"/>
          </w:tcPr>
          <w:p w14:paraId="33D8C690"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1E465423"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tcPr>
          <w:p w14:paraId="0B1683AE" w14:textId="0099AC14" w:rsidR="00F85734" w:rsidRPr="00E96F84" w:rsidRDefault="00F85734" w:rsidP="00F85734">
            <w:pPr>
              <w:suppressAutoHyphens/>
              <w:rPr>
                <w:sz w:val="20"/>
                <w:szCs w:val="20"/>
              </w:rPr>
            </w:pPr>
            <w:r w:rsidRPr="00F85734">
              <w:rPr>
                <w:sz w:val="20"/>
                <w:szCs w:val="20"/>
              </w:rPr>
              <w:t>3.  Охарактеризуйте источники мусульманского права.</w:t>
            </w:r>
          </w:p>
        </w:tc>
        <w:tc>
          <w:tcPr>
            <w:tcW w:w="2023" w:type="pct"/>
          </w:tcPr>
          <w:p w14:paraId="65970AD9" w14:textId="77777777" w:rsidR="00190C4B" w:rsidRDefault="003F1CBD" w:rsidP="00190C4B">
            <w:pPr>
              <w:suppressAutoHyphens/>
              <w:rPr>
                <w:sz w:val="20"/>
                <w:szCs w:val="20"/>
              </w:rPr>
            </w:pPr>
            <w:r w:rsidRPr="003F1CBD">
              <w:rPr>
                <w:sz w:val="20"/>
                <w:szCs w:val="20"/>
              </w:rPr>
              <w:t>Шариат (мусульманское право) органически связан с исламом, его учением. Согласно юридической энциклопедии "Шариат - свод религиозных и правовых норм, составленный на основе Корана и Сунны (мусульманских священных преданий), содержащий нормы государственного, наследственного, уголовного и брачно-семейного права".</w:t>
            </w:r>
            <w:r w:rsidR="00190C4B">
              <w:rPr>
                <w:sz w:val="20"/>
                <w:szCs w:val="20"/>
              </w:rPr>
              <w:t xml:space="preserve"> </w:t>
            </w:r>
            <w:r w:rsidRPr="003F1CBD">
              <w:rPr>
                <w:sz w:val="20"/>
                <w:szCs w:val="20"/>
              </w:rPr>
              <w:t xml:space="preserve">Другими словами, шариат - это правовые предписания, неотъемлемые от теологии ислама, тесно связанные с его религиозно-мистическими представлениями. </w:t>
            </w:r>
          </w:p>
          <w:p w14:paraId="56F23981" w14:textId="77777777" w:rsidR="00190C4B" w:rsidRDefault="00190C4B" w:rsidP="00190C4B">
            <w:pPr>
              <w:suppressAutoHyphens/>
              <w:rPr>
                <w:sz w:val="20"/>
                <w:szCs w:val="20"/>
              </w:rPr>
            </w:pPr>
            <w:r w:rsidRPr="00190C4B">
              <w:rPr>
                <w:sz w:val="20"/>
                <w:szCs w:val="20"/>
              </w:rPr>
              <w:t xml:space="preserve">Важнейшим источником шариата считается Коран (от араб. "ал-куран" - "чтение вслух", "назидание") - священная книга мусульман, состоящая из притч, молитв и проповедей, произнесенных Мухаммадом </w:t>
            </w:r>
          </w:p>
          <w:p w14:paraId="1BD40305" w14:textId="77777777" w:rsidR="00190C4B" w:rsidRDefault="00190C4B" w:rsidP="00190C4B">
            <w:pPr>
              <w:suppressAutoHyphens/>
              <w:rPr>
                <w:sz w:val="20"/>
                <w:szCs w:val="20"/>
              </w:rPr>
            </w:pPr>
            <w:r>
              <w:rPr>
                <w:sz w:val="20"/>
                <w:szCs w:val="20"/>
              </w:rPr>
              <w:t xml:space="preserve">Сунна: </w:t>
            </w:r>
            <w:r w:rsidRPr="00190C4B">
              <w:rPr>
                <w:sz w:val="20"/>
                <w:szCs w:val="20"/>
              </w:rPr>
              <w:t>"священное предание", состоящая из многочисленных рассказов (хадисов) о суждениях и поступках самого Мухаммада.</w:t>
            </w:r>
          </w:p>
          <w:p w14:paraId="3D598F2D" w14:textId="77777777" w:rsidR="00190C4B" w:rsidRDefault="00190C4B" w:rsidP="00190C4B">
            <w:pPr>
              <w:suppressAutoHyphens/>
              <w:rPr>
                <w:sz w:val="20"/>
                <w:szCs w:val="20"/>
              </w:rPr>
            </w:pPr>
            <w:r>
              <w:rPr>
                <w:sz w:val="20"/>
                <w:szCs w:val="20"/>
              </w:rPr>
              <w:t>И</w:t>
            </w:r>
            <w:r w:rsidRPr="00190C4B">
              <w:rPr>
                <w:sz w:val="20"/>
                <w:szCs w:val="20"/>
              </w:rPr>
              <w:t>джма, которая рассматривалась как "общее согласие мусульманской общины"</w:t>
            </w:r>
          </w:p>
          <w:p w14:paraId="4353C8C2" w14:textId="746CE561" w:rsidR="00190C4B" w:rsidRPr="00190C4B" w:rsidRDefault="00190C4B" w:rsidP="00190C4B">
            <w:pPr>
              <w:suppressAutoHyphens/>
              <w:rPr>
                <w:sz w:val="20"/>
                <w:szCs w:val="20"/>
              </w:rPr>
            </w:pPr>
            <w:r>
              <w:rPr>
                <w:sz w:val="20"/>
                <w:szCs w:val="20"/>
              </w:rPr>
              <w:t>К</w:t>
            </w:r>
            <w:r w:rsidRPr="00190C4B">
              <w:rPr>
                <w:sz w:val="20"/>
                <w:szCs w:val="20"/>
              </w:rPr>
              <w:t xml:space="preserve">ияс- решение правовых дел по аналогии. </w:t>
            </w:r>
          </w:p>
          <w:p w14:paraId="79C67031" w14:textId="535AF73C" w:rsidR="00190C4B" w:rsidRPr="00E96F84" w:rsidRDefault="00190C4B" w:rsidP="00190C4B">
            <w:pPr>
              <w:suppressAutoHyphens/>
              <w:rPr>
                <w:sz w:val="20"/>
                <w:szCs w:val="20"/>
              </w:rPr>
            </w:pPr>
            <w:r>
              <w:rPr>
                <w:sz w:val="20"/>
                <w:szCs w:val="20"/>
              </w:rPr>
              <w:t>П</w:t>
            </w:r>
            <w:r w:rsidRPr="00190C4B">
              <w:rPr>
                <w:sz w:val="20"/>
                <w:szCs w:val="20"/>
              </w:rPr>
              <w:t>роизводным от шариата источником мусульманского права были указы и распоряжения халифов-фирманы. В последующем в других мусульманских государствах с развитием законодательной деятельности в качестве источника права стали рассматриваться и играть все возрастающую роль законы- кануны. Фирманы и кануны тоже не должны были противоречить принципам шариата и дополняли его прежде всего нормами, регламентирующими деятельность государственной власти с населением.</w:t>
            </w:r>
          </w:p>
        </w:tc>
      </w:tr>
      <w:tr w:rsidR="00F85734" w:rsidRPr="00683D19" w14:paraId="70676BF3" w14:textId="77777777" w:rsidTr="003014CD">
        <w:trPr>
          <w:trHeight w:val="473"/>
        </w:trPr>
        <w:tc>
          <w:tcPr>
            <w:tcW w:w="592" w:type="pct"/>
            <w:vMerge/>
            <w:shd w:val="clear" w:color="auto" w:fill="auto"/>
          </w:tcPr>
          <w:p w14:paraId="21FF3722"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56F2D1FE"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tcPr>
          <w:p w14:paraId="3C6ED16B" w14:textId="226B3749" w:rsidR="00F85734" w:rsidRPr="00E96F84" w:rsidRDefault="00F85734" w:rsidP="00F85734">
            <w:pPr>
              <w:suppressAutoHyphens/>
              <w:rPr>
                <w:sz w:val="20"/>
                <w:szCs w:val="20"/>
              </w:rPr>
            </w:pPr>
            <w:r w:rsidRPr="00F85734">
              <w:rPr>
                <w:sz w:val="20"/>
                <w:szCs w:val="20"/>
              </w:rPr>
              <w:t>4. Определите особенности развития мусульманского права.</w:t>
            </w:r>
          </w:p>
        </w:tc>
        <w:tc>
          <w:tcPr>
            <w:tcW w:w="2023" w:type="pct"/>
          </w:tcPr>
          <w:p w14:paraId="76E6B5F0" w14:textId="6E6B3EB2" w:rsidR="00190C4B" w:rsidRPr="00190C4B" w:rsidRDefault="00190C4B" w:rsidP="00190C4B">
            <w:pPr>
              <w:suppressAutoHyphens/>
              <w:rPr>
                <w:sz w:val="20"/>
                <w:szCs w:val="20"/>
              </w:rPr>
            </w:pPr>
            <w:r w:rsidRPr="00190C4B">
              <w:rPr>
                <w:sz w:val="20"/>
                <w:szCs w:val="20"/>
              </w:rPr>
              <w:t xml:space="preserve">Одним из наиболее крупных явлений в средневековой цивилизации на Востоке стало мусульманское право (шариат). Эта правовая система, которая со временем приобрела мировое значение, возникла и оформилась в рамках Арабского халифата. </w:t>
            </w:r>
          </w:p>
          <w:p w14:paraId="0264CF0A" w14:textId="7A3C414C" w:rsidR="00F85734" w:rsidRPr="00E96F84" w:rsidRDefault="00190C4B" w:rsidP="00190C4B">
            <w:pPr>
              <w:suppressAutoHyphens/>
              <w:rPr>
                <w:sz w:val="20"/>
                <w:szCs w:val="20"/>
              </w:rPr>
            </w:pPr>
            <w:r w:rsidRPr="00190C4B">
              <w:rPr>
                <w:sz w:val="20"/>
                <w:szCs w:val="20"/>
              </w:rPr>
              <w:t>После падения Арабского халифата мусульманское право не только не потеряло свое былое значение, но приобрело как бы "вторую жизнь" (подобно римскому праву в средневековой Европе) и стало действующим правом в целом ряде средневековых стран Азии и Африки, принявших в той или иной степени ислам (Египет, Индия, Оттоманская империя и т.д.).</w:t>
            </w:r>
            <w:r>
              <w:rPr>
                <w:sz w:val="20"/>
                <w:szCs w:val="20"/>
              </w:rPr>
              <w:t xml:space="preserve"> </w:t>
            </w:r>
            <w:r w:rsidRPr="00190C4B">
              <w:rPr>
                <w:sz w:val="20"/>
                <w:szCs w:val="20"/>
              </w:rPr>
              <w:t xml:space="preserve">Мусульманское право вобрало в себя многие элементы предшествующих правовых культур Востока, в частности правовые обычаи и традиции, действовавшие в доисламской Аравии и на завоеванных арабами территориях. Так, при Омейядах некоторое время продолжало применяться право сасанидского Ирана, Византии, а также частично и римское право. Все эти источники оказали некоторое, хотя внешне и малозаметное влияние на становление шариата, символизируя тем самым связь восточной и западной цивилизаций. Но не они определили в конечном счете неповторимость и своеобразие шариата как самостоятельной и оригинальной правовой системы. Исключительно </w:t>
            </w:r>
            <w:r w:rsidRPr="00190C4B">
              <w:rPr>
                <w:sz w:val="20"/>
                <w:szCs w:val="20"/>
              </w:rPr>
              <w:lastRenderedPageBreak/>
              <w:t>важную роль в становлении шариата сыграла деятельность Мухаммеда и первых четырех так называемых праведных халифов, при которых путем толкования заповедей, высказываний и поступков пророка были составлены священные книги мусульман —Коран и Сунна.</w:t>
            </w:r>
          </w:p>
        </w:tc>
      </w:tr>
      <w:tr w:rsidR="00F85734" w:rsidRPr="00683D19" w14:paraId="6612EE14" w14:textId="77777777" w:rsidTr="003014CD">
        <w:trPr>
          <w:trHeight w:val="451"/>
        </w:trPr>
        <w:tc>
          <w:tcPr>
            <w:tcW w:w="592" w:type="pct"/>
            <w:vMerge/>
            <w:shd w:val="clear" w:color="auto" w:fill="auto"/>
          </w:tcPr>
          <w:p w14:paraId="4AA547C2"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41BEBF68"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tcPr>
          <w:p w14:paraId="4DC1E221" w14:textId="0634B1F5" w:rsidR="00F85734" w:rsidRPr="00E96F84" w:rsidRDefault="00F85734" w:rsidP="00F85734">
            <w:pPr>
              <w:suppressAutoHyphens/>
              <w:rPr>
                <w:sz w:val="20"/>
                <w:szCs w:val="20"/>
              </w:rPr>
            </w:pPr>
            <w:r w:rsidRPr="00F85734">
              <w:rPr>
                <w:sz w:val="20"/>
                <w:szCs w:val="20"/>
              </w:rPr>
              <w:t>5. Составьте схему: Школы мусульманского права.</w:t>
            </w:r>
          </w:p>
        </w:tc>
        <w:tc>
          <w:tcPr>
            <w:tcW w:w="2023" w:type="pct"/>
          </w:tcPr>
          <w:p w14:paraId="220CF4AA" w14:textId="147BBEFF" w:rsidR="00F85734" w:rsidRPr="00E96F84" w:rsidRDefault="00190C4B" w:rsidP="00F85734">
            <w:pPr>
              <w:suppressAutoHyphens/>
              <w:rPr>
                <w:sz w:val="20"/>
                <w:szCs w:val="20"/>
              </w:rPr>
            </w:pPr>
            <w:r>
              <w:rPr>
                <w:sz w:val="20"/>
                <w:szCs w:val="20"/>
              </w:rPr>
              <w:t>Приложение 4</w:t>
            </w:r>
          </w:p>
        </w:tc>
      </w:tr>
      <w:tr w:rsidR="00F85734" w:rsidRPr="00683D19" w14:paraId="5F920C2E" w14:textId="77777777" w:rsidTr="00234092">
        <w:trPr>
          <w:trHeight w:val="1442"/>
        </w:trPr>
        <w:tc>
          <w:tcPr>
            <w:tcW w:w="592" w:type="pct"/>
            <w:vMerge/>
            <w:shd w:val="clear" w:color="auto" w:fill="auto"/>
          </w:tcPr>
          <w:p w14:paraId="7F446AAD"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7EBD60E3"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tcPr>
          <w:p w14:paraId="423ACFFD" w14:textId="2E9BB918" w:rsidR="00F85734" w:rsidRPr="00E96F84" w:rsidRDefault="00F85734" w:rsidP="00F85734">
            <w:pPr>
              <w:suppressAutoHyphens/>
              <w:rPr>
                <w:sz w:val="20"/>
                <w:szCs w:val="20"/>
              </w:rPr>
            </w:pPr>
            <w:r w:rsidRPr="00F85734">
              <w:rPr>
                <w:sz w:val="20"/>
                <w:szCs w:val="20"/>
              </w:rPr>
              <w:t>6. За преднамеренное убийство кади вынес решение о «кровной мести», был назначен «кровник», но представители убийцы и родственники убитого заключили соглашение, и была выплачена оговоренная сумма за прекращение «кровной мести». Возможно ли такое соглашение в исламе. Обоснуйте свой ответ.</w:t>
            </w:r>
          </w:p>
        </w:tc>
        <w:tc>
          <w:tcPr>
            <w:tcW w:w="2023" w:type="pct"/>
          </w:tcPr>
          <w:p w14:paraId="6BFFE97B" w14:textId="77777777" w:rsidR="006925BF" w:rsidRPr="006925BF" w:rsidRDefault="006925BF" w:rsidP="006925BF">
            <w:pPr>
              <w:suppressAutoHyphens/>
              <w:rPr>
                <w:sz w:val="20"/>
                <w:szCs w:val="20"/>
              </w:rPr>
            </w:pPr>
            <w:r w:rsidRPr="006925BF">
              <w:rPr>
                <w:sz w:val="20"/>
                <w:szCs w:val="20"/>
              </w:rPr>
              <w:t>Возмездие верующий может осуществить тремя способами:</w:t>
            </w:r>
          </w:p>
          <w:p w14:paraId="3170A22E" w14:textId="77777777" w:rsidR="006925BF" w:rsidRPr="006925BF" w:rsidRDefault="006925BF" w:rsidP="006925BF">
            <w:pPr>
              <w:suppressAutoHyphens/>
              <w:rPr>
                <w:sz w:val="20"/>
                <w:szCs w:val="20"/>
              </w:rPr>
            </w:pPr>
            <w:r w:rsidRPr="006925BF">
              <w:rPr>
                <w:b/>
                <w:sz w:val="20"/>
                <w:szCs w:val="20"/>
              </w:rPr>
              <w:t>Во-первых,</w:t>
            </w:r>
            <w:r w:rsidRPr="006925BF">
              <w:rPr>
                <w:sz w:val="20"/>
                <w:szCs w:val="20"/>
              </w:rPr>
              <w:t xml:space="preserve"> он может требовать казни убийцы своего родственника. Но при этом мусульманам запрещено творить самосуд и самостоятельно приводить в исполнение приговор. В данной ситуации решение о казни должен принять шариатский суд в случае, если вина подозреваемого будет доказана. В противном случае смертная казнь запрещена. Также правом приведения приговора в силу обладает правитель мусульман, о чём сказано в хадисе: «Правитель должен привести наказание в исполнение, если ему стало об этом известно» (Ахмад).</w:t>
            </w:r>
          </w:p>
          <w:p w14:paraId="490A9F5E" w14:textId="77777777" w:rsidR="006925BF" w:rsidRPr="006925BF" w:rsidRDefault="006925BF" w:rsidP="006925BF">
            <w:pPr>
              <w:suppressAutoHyphens/>
              <w:rPr>
                <w:sz w:val="20"/>
                <w:szCs w:val="20"/>
              </w:rPr>
            </w:pPr>
            <w:r w:rsidRPr="006925BF">
              <w:rPr>
                <w:b/>
                <w:sz w:val="20"/>
                <w:szCs w:val="20"/>
              </w:rPr>
              <w:t>Во-вторых</w:t>
            </w:r>
            <w:r w:rsidRPr="006925BF">
              <w:rPr>
                <w:sz w:val="20"/>
                <w:szCs w:val="20"/>
              </w:rPr>
              <w:t>, родственники убитого могут простить виновного, не налагая никаких санкций. Но, по мнению некоторых богословов, не следует прощать тех, кто совершил убийство с особой жестокостью, так как в подобных случаях виновная сторона должна нести неминуемую ответственность.</w:t>
            </w:r>
          </w:p>
          <w:p w14:paraId="3790BF20" w14:textId="77777777" w:rsidR="006925BF" w:rsidRPr="006925BF" w:rsidRDefault="006925BF" w:rsidP="006925BF">
            <w:pPr>
              <w:suppressAutoHyphens/>
              <w:rPr>
                <w:sz w:val="20"/>
                <w:szCs w:val="20"/>
              </w:rPr>
            </w:pPr>
            <w:r w:rsidRPr="006925BF">
              <w:rPr>
                <w:b/>
                <w:sz w:val="20"/>
                <w:szCs w:val="20"/>
              </w:rPr>
              <w:t>В-третьих,</w:t>
            </w:r>
            <w:r w:rsidRPr="006925BF">
              <w:rPr>
                <w:sz w:val="20"/>
                <w:szCs w:val="20"/>
              </w:rPr>
              <w:t xml:space="preserve"> семья убитого может требовать замены смертной казни выплатой выкупа. Этот вариант считается наиболее предпочтительным для мусульман. Подтверждением тому служит другой фрагмент из приведённого выше коранического аята:</w:t>
            </w:r>
          </w:p>
          <w:p w14:paraId="6549E98F" w14:textId="470110A2" w:rsidR="00F85734" w:rsidRPr="00E96F84" w:rsidRDefault="006925BF" w:rsidP="006925BF">
            <w:pPr>
              <w:suppressAutoHyphens/>
              <w:rPr>
                <w:sz w:val="20"/>
                <w:szCs w:val="20"/>
              </w:rPr>
            </w:pPr>
            <w:r w:rsidRPr="006925BF">
              <w:rPr>
                <w:sz w:val="20"/>
                <w:szCs w:val="20"/>
              </w:rPr>
              <w:t>«ЕСЛИ ЖЕ УБИЙЦА ПРОЩЁН СВОИМ БРАТОМ, ТО СЛЕДУЕТ ПОСТУПИТЬ ПО СПРАВЕДЛИВОСТИ И УПЛАТИТЬ ЕМУ ВЫКУП НАДЛЕЖАЩИМ ОБРАЗОМ...» (2:178)</w:t>
            </w:r>
          </w:p>
        </w:tc>
      </w:tr>
      <w:tr w:rsidR="00F85734" w:rsidRPr="00683D19" w14:paraId="3DBD41EC" w14:textId="77777777" w:rsidTr="003014CD">
        <w:trPr>
          <w:trHeight w:val="1085"/>
        </w:trPr>
        <w:tc>
          <w:tcPr>
            <w:tcW w:w="592" w:type="pct"/>
            <w:vMerge/>
            <w:shd w:val="clear" w:color="auto" w:fill="auto"/>
          </w:tcPr>
          <w:p w14:paraId="00EA3CDF"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352DE9AA"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tcPr>
          <w:p w14:paraId="3D69F082" w14:textId="4050AC7D" w:rsidR="00F85734" w:rsidRPr="00E96F84" w:rsidRDefault="00F85734" w:rsidP="00F85734">
            <w:pPr>
              <w:suppressAutoHyphens/>
              <w:rPr>
                <w:sz w:val="20"/>
                <w:szCs w:val="20"/>
              </w:rPr>
            </w:pPr>
            <w:r w:rsidRPr="00F85734">
              <w:rPr>
                <w:sz w:val="20"/>
                <w:szCs w:val="20"/>
              </w:rPr>
              <w:t>7. В какой правовой семье имеет место институт «вакфа», для управления которым назначают мутавалли? Обоснуйте свой ответ, и назови</w:t>
            </w:r>
            <w:r w:rsidR="006925BF">
              <w:rPr>
                <w:sz w:val="20"/>
                <w:szCs w:val="20"/>
              </w:rPr>
              <w:t>те</w:t>
            </w:r>
            <w:r w:rsidRPr="00F85734">
              <w:rPr>
                <w:sz w:val="20"/>
                <w:szCs w:val="20"/>
              </w:rPr>
              <w:t xml:space="preserve"> страны, где такие правовые системы.</w:t>
            </w:r>
          </w:p>
        </w:tc>
        <w:tc>
          <w:tcPr>
            <w:tcW w:w="2023" w:type="pct"/>
          </w:tcPr>
          <w:p w14:paraId="551CD1B9" w14:textId="6CC01DEF" w:rsidR="006925BF" w:rsidRDefault="006925BF" w:rsidP="006925BF">
            <w:pPr>
              <w:suppressAutoHyphens/>
              <w:rPr>
                <w:sz w:val="20"/>
                <w:szCs w:val="20"/>
              </w:rPr>
            </w:pPr>
            <w:r w:rsidRPr="006925BF">
              <w:rPr>
                <w:sz w:val="20"/>
                <w:szCs w:val="20"/>
              </w:rPr>
              <w:t>Мусульманские школы права считали и считают институт собственности центральным институтом исламского права. Но трактовка института собственности у них была разной.</w:t>
            </w:r>
          </w:p>
          <w:p w14:paraId="2A81BC52" w14:textId="1596CC00" w:rsidR="00F85734" w:rsidRDefault="006925BF" w:rsidP="006925BF">
            <w:pPr>
              <w:suppressAutoHyphens/>
              <w:rPr>
                <w:sz w:val="20"/>
                <w:szCs w:val="20"/>
              </w:rPr>
            </w:pPr>
            <w:r w:rsidRPr="006925BF">
              <w:rPr>
                <w:sz w:val="20"/>
                <w:szCs w:val="20"/>
              </w:rPr>
              <w:t>Из признания того, что верховное право собственности принадлежит Аллаhу, исходит идея вакфа – так называемой религиозной собственности.</w:t>
            </w:r>
          </w:p>
          <w:p w14:paraId="13056D75" w14:textId="77777777" w:rsidR="006925BF" w:rsidRDefault="006925BF" w:rsidP="006925BF">
            <w:pPr>
              <w:suppressAutoHyphens/>
              <w:rPr>
                <w:sz w:val="20"/>
                <w:szCs w:val="20"/>
              </w:rPr>
            </w:pPr>
            <w:r w:rsidRPr="006925BF">
              <w:rPr>
                <w:sz w:val="20"/>
                <w:szCs w:val="20"/>
              </w:rPr>
              <w:t>Вакф – имущество, отказанное государством или частным лицом на религиозные и благотворительные цели. Это один из основных источников дохода мусульманского духовенства и экономическая основа его влияния. Вакфная собственность не облагается никакими налогами и податями. Люди, передавшие свою собственность в вакф, возвышаются мусульманским духовенством, их поступок превозносится как благочестивый, достойный подражания.</w:t>
            </w:r>
          </w:p>
          <w:p w14:paraId="243C70B9" w14:textId="13B42260" w:rsidR="006925BF" w:rsidRPr="00E96F84" w:rsidRDefault="006925BF" w:rsidP="006925BF">
            <w:pPr>
              <w:suppressAutoHyphens/>
              <w:rPr>
                <w:sz w:val="20"/>
                <w:szCs w:val="20"/>
              </w:rPr>
            </w:pPr>
            <w:r w:rsidRPr="006925BF">
              <w:rPr>
                <w:sz w:val="20"/>
                <w:szCs w:val="20"/>
              </w:rPr>
              <w:t>Мутавалли</w:t>
            </w:r>
            <w:r>
              <w:rPr>
                <w:sz w:val="20"/>
                <w:szCs w:val="20"/>
              </w:rPr>
              <w:t xml:space="preserve"> — </w:t>
            </w:r>
            <w:r w:rsidRPr="006925BF">
              <w:rPr>
                <w:sz w:val="20"/>
                <w:szCs w:val="20"/>
              </w:rPr>
              <w:t>(араб.) — опекун, распорядитель. Предводители мечетей или монастырей. В период пребывания на этой должности компетенция и право распоряжаться получаемыми от всех церковных имений и угодий доходами предоставлялась им.</w:t>
            </w:r>
          </w:p>
        </w:tc>
      </w:tr>
      <w:tr w:rsidR="00F85734" w:rsidRPr="00683D19" w14:paraId="62F9EB84" w14:textId="77777777" w:rsidTr="00234092">
        <w:trPr>
          <w:trHeight w:val="1442"/>
        </w:trPr>
        <w:tc>
          <w:tcPr>
            <w:tcW w:w="592" w:type="pct"/>
            <w:vMerge/>
            <w:shd w:val="clear" w:color="auto" w:fill="auto"/>
          </w:tcPr>
          <w:p w14:paraId="2096D6F9"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55C1D8EF"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tcPr>
          <w:p w14:paraId="08AC37CC" w14:textId="733C5018" w:rsidR="00F85734" w:rsidRPr="00E96F84" w:rsidRDefault="00F85734" w:rsidP="00F85734">
            <w:pPr>
              <w:suppressAutoHyphens/>
              <w:rPr>
                <w:sz w:val="20"/>
                <w:szCs w:val="20"/>
              </w:rPr>
            </w:pPr>
            <w:r w:rsidRPr="00F85734">
              <w:rPr>
                <w:sz w:val="20"/>
                <w:szCs w:val="20"/>
              </w:rPr>
              <w:t xml:space="preserve">8. Сопоставьте правовые институты и особенности действия норм мусульманского права в светских и теократических государствах, и на основании проведенного исследования составить таблицу, </w:t>
            </w:r>
            <w:r w:rsidRPr="00F85734">
              <w:rPr>
                <w:sz w:val="20"/>
                <w:szCs w:val="20"/>
              </w:rPr>
              <w:lastRenderedPageBreak/>
              <w:t>содержащую черты сходства и отличия. На основании выполненной таблицы сделать вывод: право имеет более жесткий, императивный характер в теократических или светских государствах?</w:t>
            </w:r>
          </w:p>
        </w:tc>
        <w:tc>
          <w:tcPr>
            <w:tcW w:w="2023" w:type="pct"/>
          </w:tcPr>
          <w:p w14:paraId="51E540F6" w14:textId="1FF3EC4F" w:rsidR="00F85734" w:rsidRPr="00E96F84" w:rsidRDefault="006925BF" w:rsidP="00F85734">
            <w:pPr>
              <w:suppressAutoHyphens/>
              <w:rPr>
                <w:sz w:val="20"/>
                <w:szCs w:val="20"/>
              </w:rPr>
            </w:pPr>
            <w:r>
              <w:rPr>
                <w:sz w:val="20"/>
                <w:szCs w:val="20"/>
              </w:rPr>
              <w:lastRenderedPageBreak/>
              <w:t>Приложение 5</w:t>
            </w:r>
          </w:p>
        </w:tc>
      </w:tr>
      <w:tr w:rsidR="00F85734" w:rsidRPr="00683D19" w14:paraId="6D05F7AA" w14:textId="77777777" w:rsidTr="003014CD">
        <w:trPr>
          <w:trHeight w:val="820"/>
        </w:trPr>
        <w:tc>
          <w:tcPr>
            <w:tcW w:w="592" w:type="pct"/>
            <w:vMerge/>
            <w:shd w:val="clear" w:color="auto" w:fill="auto"/>
          </w:tcPr>
          <w:p w14:paraId="28CD121A"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5E3C3F8B"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tcPr>
          <w:p w14:paraId="485E9801" w14:textId="6BD9A55C" w:rsidR="00F85734" w:rsidRPr="00E96F84" w:rsidRDefault="00F85734" w:rsidP="00F85734">
            <w:pPr>
              <w:suppressAutoHyphens/>
              <w:rPr>
                <w:sz w:val="20"/>
                <w:szCs w:val="20"/>
              </w:rPr>
            </w:pPr>
            <w:r w:rsidRPr="00F85734">
              <w:rPr>
                <w:sz w:val="20"/>
                <w:szCs w:val="20"/>
              </w:rPr>
              <w:t>9.  Провести сравнительно-правовое исследование двух религиозных правовых систем по Вашему выбору.</w:t>
            </w:r>
          </w:p>
        </w:tc>
        <w:tc>
          <w:tcPr>
            <w:tcW w:w="2023" w:type="pct"/>
          </w:tcPr>
          <w:p w14:paraId="6FFA3667" w14:textId="43F1AABC" w:rsidR="00F85734" w:rsidRPr="00E96F84" w:rsidRDefault="00F85734" w:rsidP="00F85734">
            <w:pPr>
              <w:suppressAutoHyphens/>
              <w:rPr>
                <w:sz w:val="20"/>
                <w:szCs w:val="20"/>
              </w:rPr>
            </w:pPr>
            <w:r>
              <w:rPr>
                <w:sz w:val="20"/>
                <w:szCs w:val="20"/>
              </w:rPr>
              <w:t>Свободный ответ</w:t>
            </w:r>
          </w:p>
        </w:tc>
      </w:tr>
      <w:tr w:rsidR="00F85734" w:rsidRPr="00683D19" w14:paraId="12928060" w14:textId="77777777" w:rsidTr="003014CD">
        <w:trPr>
          <w:trHeight w:val="983"/>
        </w:trPr>
        <w:tc>
          <w:tcPr>
            <w:tcW w:w="592" w:type="pct"/>
            <w:vMerge/>
            <w:shd w:val="clear" w:color="auto" w:fill="auto"/>
          </w:tcPr>
          <w:p w14:paraId="18FB247B"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75B32F90"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tcPr>
          <w:p w14:paraId="76349FF2" w14:textId="17A9AD97" w:rsidR="00F85734" w:rsidRPr="00E96F84" w:rsidRDefault="00F85734" w:rsidP="00F85734">
            <w:pPr>
              <w:suppressAutoHyphens/>
              <w:rPr>
                <w:sz w:val="20"/>
                <w:szCs w:val="20"/>
              </w:rPr>
            </w:pPr>
            <w:r w:rsidRPr="00F85734">
              <w:rPr>
                <w:sz w:val="20"/>
                <w:szCs w:val="20"/>
              </w:rPr>
              <w:t>10. Определить, в каких отраслях права в мусульманской правовой системе используется правовой обычай?</w:t>
            </w:r>
          </w:p>
        </w:tc>
        <w:tc>
          <w:tcPr>
            <w:tcW w:w="2023" w:type="pct"/>
          </w:tcPr>
          <w:p w14:paraId="5E71B505" w14:textId="77777777" w:rsidR="009222ED" w:rsidRPr="009222ED" w:rsidRDefault="009222ED" w:rsidP="009222ED">
            <w:pPr>
              <w:suppressAutoHyphens/>
              <w:rPr>
                <w:sz w:val="20"/>
                <w:szCs w:val="20"/>
              </w:rPr>
            </w:pPr>
            <w:r w:rsidRPr="009222ED">
              <w:rPr>
                <w:sz w:val="20"/>
                <w:szCs w:val="20"/>
              </w:rPr>
              <w:t>Обычай сохраняет свое значительное влияние на мусульманское (исламское) право. Исламское право в сознании мусульман - это божественное право по своим источникам и нормам. Оно распространяется на страны, которые принадлежат к мусульманскому типу общества, преимущественно расположены на Ближнем и Среднем Востоке, в Северной Африке, а также Южной Азии (Пакистан).</w:t>
            </w:r>
          </w:p>
          <w:p w14:paraId="5BE8F1D6" w14:textId="18F3EDDC" w:rsidR="00F85734" w:rsidRPr="00E96F84" w:rsidRDefault="009222ED" w:rsidP="009222ED">
            <w:pPr>
              <w:suppressAutoHyphens/>
              <w:rPr>
                <w:sz w:val="20"/>
                <w:szCs w:val="20"/>
              </w:rPr>
            </w:pPr>
            <w:r w:rsidRPr="009222ED">
              <w:rPr>
                <w:sz w:val="20"/>
                <w:szCs w:val="20"/>
              </w:rPr>
              <w:t>Теория мусульманского права признает, что божественное откровение требует толкования (через течение времени и изменение взглядов общества), чем и занимаются уже достаточно долго юристы стран ислама. Основной формой права выступает Коран. Существует ряд божественных сборников, таких, как Суна - сборник адатов, то есть традиций, касающихся действий и выражений Магомета, воспроизведенных целым рядом посредников. Обычай, который получил единогласное мнение знатоков ислама, становился нормой права - иджмой. Обычаи собираются в своеобразных сборниках установок для мусульман на все случаи жизни. Религиозные предписания являются системообразующим фактором даже таким правилам поведения (юридическим нормам и обычаям), которые по своему происхождению и характеру не имеют прямого отношение к исламу.</w:t>
            </w:r>
          </w:p>
        </w:tc>
      </w:tr>
      <w:tr w:rsidR="00F85734" w:rsidRPr="00683D19" w14:paraId="53543137" w14:textId="77777777" w:rsidTr="00234092">
        <w:trPr>
          <w:trHeight w:val="1442"/>
        </w:trPr>
        <w:tc>
          <w:tcPr>
            <w:tcW w:w="592" w:type="pct"/>
            <w:vMerge/>
            <w:shd w:val="clear" w:color="auto" w:fill="auto"/>
          </w:tcPr>
          <w:p w14:paraId="1953B05B"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3AA13F7E"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tcPr>
          <w:p w14:paraId="570D9399" w14:textId="6375345F" w:rsidR="00F85734" w:rsidRPr="00E96F84" w:rsidRDefault="00F85734" w:rsidP="00F85734">
            <w:pPr>
              <w:suppressAutoHyphens/>
              <w:rPr>
                <w:sz w:val="20"/>
                <w:szCs w:val="20"/>
              </w:rPr>
            </w:pPr>
            <w:r w:rsidRPr="00F85734">
              <w:rPr>
                <w:sz w:val="20"/>
                <w:szCs w:val="20"/>
              </w:rPr>
              <w:t>11. В исламе существует предание о разговоре пророка Мухаммеда со своим сподвижником Муазом, назначенным судьей в Йемен: «По чему ты будешь судить?» - спросил Пророк. «По писанию Аллаха», - отвечал Муаз. «А если не найдешь?» - поинтересовался Пророк. «По Сунне посланника Аллаха», - сказал Муаз. «А если и там не найдешь?» - вопрошал Пророк. Предположите, что должен был ответить ему Муаз, чтобы его ответ соответствовал принципам мусульманского права. Ответ: Окончание предания звучит так: «...Буду судить по своему мнению, не пожалев сил на поиск верного решения», - отвечал Муаз. «Хвала Аллаху, наставившему тебя на угодный Ему путь!» - воскликнул Пророк».</w:t>
            </w:r>
          </w:p>
        </w:tc>
        <w:tc>
          <w:tcPr>
            <w:tcW w:w="2023" w:type="pct"/>
          </w:tcPr>
          <w:p w14:paraId="3EE431B8" w14:textId="43734A0A" w:rsidR="00F85734" w:rsidRPr="00E96F84" w:rsidRDefault="009222ED" w:rsidP="009222ED">
            <w:pPr>
              <w:suppressAutoHyphens/>
              <w:rPr>
                <w:sz w:val="20"/>
                <w:szCs w:val="20"/>
              </w:rPr>
            </w:pPr>
            <w:r w:rsidRPr="009222ED">
              <w:rPr>
                <w:sz w:val="20"/>
                <w:szCs w:val="20"/>
              </w:rPr>
              <w:t xml:space="preserve">«То буду судить по своему мнению, не жалея сил на поиск верного решения», – отвечал Муаз. </w:t>
            </w:r>
          </w:p>
        </w:tc>
      </w:tr>
      <w:tr w:rsidR="00F85734" w:rsidRPr="00683D19" w14:paraId="492CE482" w14:textId="77777777" w:rsidTr="00F85734">
        <w:trPr>
          <w:trHeight w:val="223"/>
        </w:trPr>
        <w:tc>
          <w:tcPr>
            <w:tcW w:w="592" w:type="pct"/>
            <w:vMerge w:val="restart"/>
            <w:shd w:val="clear" w:color="auto" w:fill="auto"/>
          </w:tcPr>
          <w:p w14:paraId="100CA1B7"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4FA4B502"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7CC0EB29"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100A7125"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7BA3459F"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41B2D2E8" w14:textId="77777777" w:rsidR="00F85734" w:rsidRPr="00E96F84" w:rsidRDefault="00F85734"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85" w:type="pct"/>
            <w:vMerge w:val="restart"/>
            <w:shd w:val="clear" w:color="auto" w:fill="auto"/>
          </w:tcPr>
          <w:p w14:paraId="0451E8B9" w14:textId="77777777" w:rsidR="00F85734" w:rsidRPr="00E96F84" w:rsidRDefault="00F85734" w:rsidP="00F85734">
            <w:pPr>
              <w:widowControl w:val="0"/>
              <w:suppressAutoHyphens/>
              <w:autoSpaceDE w:val="0"/>
              <w:autoSpaceDN w:val="0"/>
              <w:adjustRightInd w:val="0"/>
              <w:rPr>
                <w:spacing w:val="0"/>
                <w:sz w:val="20"/>
                <w:szCs w:val="20"/>
              </w:rPr>
            </w:pPr>
            <w:r w:rsidRPr="00E96F84">
              <w:rPr>
                <w:spacing w:val="0"/>
                <w:sz w:val="20"/>
                <w:szCs w:val="20"/>
              </w:rPr>
              <w:t>Тема: Семья традиционного права</w:t>
            </w:r>
          </w:p>
        </w:tc>
        <w:tc>
          <w:tcPr>
            <w:tcW w:w="3523" w:type="pct"/>
            <w:gridSpan w:val="2"/>
            <w:shd w:val="clear" w:color="auto" w:fill="auto"/>
          </w:tcPr>
          <w:p w14:paraId="6AEAB4F4" w14:textId="74342598" w:rsidR="00F85734" w:rsidRPr="00E96F84" w:rsidRDefault="00F85734" w:rsidP="00F85734">
            <w:pPr>
              <w:suppressAutoHyphens/>
              <w:rPr>
                <w:sz w:val="20"/>
                <w:szCs w:val="20"/>
              </w:rPr>
            </w:pPr>
            <w:r w:rsidRPr="00E96F84">
              <w:rPr>
                <w:sz w:val="20"/>
                <w:szCs w:val="20"/>
              </w:rPr>
              <w:t>1. Участие  в устном /письменном опросе.</w:t>
            </w:r>
          </w:p>
        </w:tc>
      </w:tr>
      <w:tr w:rsidR="00F85734" w:rsidRPr="00683D19" w14:paraId="438FD935" w14:textId="77777777" w:rsidTr="00F85734">
        <w:trPr>
          <w:trHeight w:val="553"/>
        </w:trPr>
        <w:tc>
          <w:tcPr>
            <w:tcW w:w="592" w:type="pct"/>
            <w:vMerge/>
            <w:shd w:val="clear" w:color="auto" w:fill="auto"/>
          </w:tcPr>
          <w:p w14:paraId="4C91333B"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796733EC"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073FEE9B" w14:textId="1C574846" w:rsidR="00F85734" w:rsidRPr="00E96F84" w:rsidRDefault="00F85734" w:rsidP="00F85734">
            <w:pPr>
              <w:suppressAutoHyphens/>
              <w:rPr>
                <w:sz w:val="20"/>
                <w:szCs w:val="20"/>
              </w:rPr>
            </w:pPr>
            <w:r w:rsidRPr="00F85734">
              <w:rPr>
                <w:sz w:val="20"/>
                <w:szCs w:val="20"/>
              </w:rPr>
              <w:t>2. Представьте периодизацию обычного права.</w:t>
            </w:r>
          </w:p>
        </w:tc>
        <w:tc>
          <w:tcPr>
            <w:tcW w:w="2023" w:type="pct"/>
          </w:tcPr>
          <w:p w14:paraId="243783BA" w14:textId="77777777" w:rsidR="00DA1D27" w:rsidRPr="00DA1D27" w:rsidRDefault="00DA1D27" w:rsidP="00DA1D27">
            <w:pPr>
              <w:suppressAutoHyphens/>
              <w:rPr>
                <w:sz w:val="20"/>
                <w:szCs w:val="20"/>
              </w:rPr>
            </w:pPr>
            <w:r w:rsidRPr="00DA1D27">
              <w:rPr>
                <w:sz w:val="20"/>
                <w:szCs w:val="20"/>
              </w:rPr>
              <w:t>Правовой обычай как источник права прошел долгий исторический путь и воспринимается всеми типами права. Это происходит путем санкционирования правотворческими либо судебными органами. Правовой обычай применяется как дополнение к закону или как самостоятельный вид.</w:t>
            </w:r>
          </w:p>
          <w:p w14:paraId="5072DF7C" w14:textId="77777777" w:rsidR="002268DC" w:rsidRDefault="00DA1D27" w:rsidP="00DA1D27">
            <w:pPr>
              <w:suppressAutoHyphens/>
              <w:rPr>
                <w:sz w:val="20"/>
                <w:szCs w:val="20"/>
              </w:rPr>
            </w:pPr>
            <w:r w:rsidRPr="00DA1D27">
              <w:rPr>
                <w:sz w:val="20"/>
                <w:szCs w:val="20"/>
              </w:rPr>
              <w:t xml:space="preserve">На ранних этапах становления права </w:t>
            </w:r>
            <w:r w:rsidRPr="00DA1D27">
              <w:rPr>
                <w:sz w:val="20"/>
                <w:szCs w:val="20"/>
              </w:rPr>
              <w:lastRenderedPageBreak/>
              <w:t xml:space="preserve">преобладающим источникам права повсеместно был юридический обычай. Правовой обычай явл. главным источником права в рабовладельческом и феодальном обществах. Такая система правовых норм называется обычным правом (Законы 12 таблиц,Салич. правда, Русская правда). По мере укрепл. и развития гос-ва обычай постепенно заменяется прямыми законодательными установлениями органов гос-ва. </w:t>
            </w:r>
          </w:p>
          <w:p w14:paraId="1A6CFBCD" w14:textId="77777777" w:rsidR="002268DC" w:rsidRDefault="002268DC" w:rsidP="00DA1D27">
            <w:pPr>
              <w:suppressAutoHyphens/>
              <w:rPr>
                <w:sz w:val="20"/>
                <w:szCs w:val="20"/>
              </w:rPr>
            </w:pPr>
            <w:r>
              <w:rPr>
                <w:sz w:val="20"/>
                <w:szCs w:val="20"/>
              </w:rPr>
              <w:t>С развитием статутного законодательства правовые обычаи были облечены в писанную форму.</w:t>
            </w:r>
          </w:p>
          <w:p w14:paraId="3AB16C2D" w14:textId="298321A7" w:rsidR="002268DC" w:rsidRPr="00E96F84" w:rsidRDefault="002268DC" w:rsidP="00DA1D27">
            <w:pPr>
              <w:suppressAutoHyphens/>
              <w:rPr>
                <w:sz w:val="20"/>
                <w:szCs w:val="20"/>
              </w:rPr>
            </w:pPr>
            <w:r>
              <w:rPr>
                <w:sz w:val="20"/>
                <w:szCs w:val="20"/>
              </w:rPr>
              <w:t>В современном законодательстве также присутствуют обычаи, например. В гражданском праве.</w:t>
            </w:r>
          </w:p>
        </w:tc>
      </w:tr>
      <w:tr w:rsidR="00F85734" w:rsidRPr="00683D19" w14:paraId="66736452" w14:textId="77777777" w:rsidTr="00F85734">
        <w:trPr>
          <w:trHeight w:val="1225"/>
        </w:trPr>
        <w:tc>
          <w:tcPr>
            <w:tcW w:w="592" w:type="pct"/>
            <w:vMerge/>
            <w:shd w:val="clear" w:color="auto" w:fill="auto"/>
          </w:tcPr>
          <w:p w14:paraId="008C9E73"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2DA74D3D"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064ADE21" w14:textId="7972AD58" w:rsidR="00F85734" w:rsidRPr="00E96F84" w:rsidRDefault="00F85734" w:rsidP="00F85734">
            <w:pPr>
              <w:suppressAutoHyphens/>
              <w:rPr>
                <w:sz w:val="20"/>
                <w:szCs w:val="20"/>
              </w:rPr>
            </w:pPr>
            <w:r w:rsidRPr="00F85734">
              <w:rPr>
                <w:sz w:val="20"/>
                <w:szCs w:val="20"/>
              </w:rPr>
              <w:t>3. В Дели произошло убийство двух молодых людей, учившихся в Индийском государственном университете. Девушка являлась представительницей сообщества «брахманов», а молодой человек «неприкасаемых». Преступление было совершено родственниками убитых. Почему так повели себя близкие молодых людей и почему с точки зрения индуизма данное деяние преступлением не является?</w:t>
            </w:r>
          </w:p>
        </w:tc>
        <w:tc>
          <w:tcPr>
            <w:tcW w:w="2023" w:type="pct"/>
          </w:tcPr>
          <w:p w14:paraId="5545A2C9" w14:textId="77777777" w:rsidR="00F85734" w:rsidRDefault="002268DC" w:rsidP="00F85734">
            <w:pPr>
              <w:suppressAutoHyphens/>
              <w:rPr>
                <w:sz w:val="20"/>
                <w:szCs w:val="20"/>
              </w:rPr>
            </w:pPr>
            <w:r>
              <w:rPr>
                <w:sz w:val="20"/>
                <w:szCs w:val="20"/>
              </w:rPr>
              <w:t>М</w:t>
            </w:r>
            <w:r w:rsidRPr="002268DC">
              <w:rPr>
                <w:sz w:val="20"/>
                <w:szCs w:val="20"/>
              </w:rPr>
              <w:t>ужчина может взять в жены девушку из касты уровнем ниже, но женщине выходить за мужчину из нижестоящей касты запрещен</w:t>
            </w:r>
            <w:r>
              <w:rPr>
                <w:sz w:val="20"/>
                <w:szCs w:val="20"/>
              </w:rPr>
              <w:t>о.</w:t>
            </w:r>
          </w:p>
          <w:p w14:paraId="2094FD44" w14:textId="77777777" w:rsidR="002D55B4" w:rsidRDefault="002D55B4" w:rsidP="00F85734">
            <w:pPr>
              <w:suppressAutoHyphens/>
              <w:rPr>
                <w:sz w:val="20"/>
                <w:szCs w:val="20"/>
              </w:rPr>
            </w:pPr>
            <w:r>
              <w:rPr>
                <w:sz w:val="20"/>
                <w:szCs w:val="20"/>
              </w:rPr>
              <w:t xml:space="preserve">Данные отношения по законам Ману вяются прелюбодеянием. Небрахман, виновный в прелюбодеянии заслуживает смерти. </w:t>
            </w:r>
          </w:p>
          <w:p w14:paraId="0138431D" w14:textId="229BBD80" w:rsidR="002D55B4" w:rsidRPr="00E96F84" w:rsidRDefault="002D55B4" w:rsidP="00F85734">
            <w:pPr>
              <w:suppressAutoHyphens/>
              <w:rPr>
                <w:sz w:val="20"/>
                <w:szCs w:val="20"/>
              </w:rPr>
            </w:pPr>
            <w:r w:rsidRPr="002D55B4">
              <w:rPr>
                <w:sz w:val="20"/>
                <w:szCs w:val="20"/>
              </w:rPr>
              <w:t>Ману Шастра гласит: «Для шудры ничего не может быть почетнее, чем служение брахману; ничем другим он не может заслужить награду». Шудра никогда не должен приобретать собственность, даже если у него есть такая возможность, потому что, делая это, он причиняет боль брахманам. Шудра, который оскорбляет человека высшей касты, должен быть лишен той части тела, с помощью которой было нанесено оскорбление. Если шудра сядет на то же место, что и «дважды рожденный «царь должен приказать, чтобы его ягодицы были заклеймлены раскаленным железом, и изгнать его из страны. Если шудра коснется или обругает брахмана, его язык должен быть вырван с корнем. Если он заявит, что он может учить брахмана, ему в горло должно быть влито кипящее масло. Возмещение за убийство собаки, кошки, лягушки, ящерицы, вороны, совы и шудры одинаково».</w:t>
            </w:r>
          </w:p>
        </w:tc>
      </w:tr>
      <w:tr w:rsidR="00CD0137" w:rsidRPr="00683D19" w14:paraId="377FBF41" w14:textId="77777777" w:rsidTr="00CD0137">
        <w:trPr>
          <w:trHeight w:val="458"/>
        </w:trPr>
        <w:tc>
          <w:tcPr>
            <w:tcW w:w="592" w:type="pct"/>
            <w:vMerge w:val="restart"/>
            <w:shd w:val="clear" w:color="auto" w:fill="auto"/>
          </w:tcPr>
          <w:p w14:paraId="5A473068" w14:textId="77777777" w:rsidR="00CD0137" w:rsidRPr="00E96F84" w:rsidRDefault="00CD0137"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7818F62C" w14:textId="77777777" w:rsidR="00CD0137" w:rsidRPr="00E96F84" w:rsidRDefault="00CD0137"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70A8E181" w14:textId="77777777" w:rsidR="00CD0137" w:rsidRPr="00E96F84" w:rsidRDefault="00CD0137" w:rsidP="00F85734">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19E004E2" w14:textId="77777777" w:rsidR="00CD0137" w:rsidRPr="00E96F84" w:rsidRDefault="00CD0137"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4227FEAF" w14:textId="77777777" w:rsidR="00CD0137" w:rsidRPr="00E96F84" w:rsidRDefault="00CD0137"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13625C57" w14:textId="77777777" w:rsidR="00CD0137" w:rsidRPr="00E96F84" w:rsidRDefault="00CD0137" w:rsidP="00F85734">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85" w:type="pct"/>
            <w:vMerge w:val="restart"/>
            <w:shd w:val="clear" w:color="auto" w:fill="auto"/>
          </w:tcPr>
          <w:p w14:paraId="3F7D2423" w14:textId="77777777" w:rsidR="00CD0137" w:rsidRPr="00E96F84" w:rsidRDefault="00CD0137" w:rsidP="00F85734">
            <w:pPr>
              <w:widowControl w:val="0"/>
              <w:suppressAutoHyphens/>
              <w:autoSpaceDE w:val="0"/>
              <w:autoSpaceDN w:val="0"/>
              <w:adjustRightInd w:val="0"/>
              <w:rPr>
                <w:spacing w:val="0"/>
                <w:sz w:val="20"/>
                <w:szCs w:val="20"/>
              </w:rPr>
            </w:pPr>
            <w:r w:rsidRPr="00E96F84">
              <w:rPr>
                <w:spacing w:val="0"/>
                <w:sz w:val="20"/>
                <w:szCs w:val="20"/>
              </w:rPr>
              <w:t>Тема Российская правовая система</w:t>
            </w:r>
          </w:p>
        </w:tc>
        <w:tc>
          <w:tcPr>
            <w:tcW w:w="3523" w:type="pct"/>
            <w:gridSpan w:val="2"/>
            <w:shd w:val="clear" w:color="auto" w:fill="auto"/>
          </w:tcPr>
          <w:p w14:paraId="6B6FB500" w14:textId="2769C80C" w:rsidR="00CD0137" w:rsidRPr="00E96F84" w:rsidRDefault="00CD0137" w:rsidP="003014CD">
            <w:pPr>
              <w:suppressAutoHyphens/>
              <w:rPr>
                <w:sz w:val="20"/>
                <w:szCs w:val="20"/>
              </w:rPr>
            </w:pPr>
            <w:r w:rsidRPr="00F85734">
              <w:rPr>
                <w:sz w:val="20"/>
                <w:szCs w:val="20"/>
              </w:rPr>
              <w:t>1. Участие  в устном /письменном опросе.</w:t>
            </w:r>
          </w:p>
        </w:tc>
      </w:tr>
      <w:tr w:rsidR="00F85734" w:rsidRPr="00683D19" w14:paraId="03C80E43" w14:textId="77777777" w:rsidTr="003014CD">
        <w:trPr>
          <w:trHeight w:val="422"/>
        </w:trPr>
        <w:tc>
          <w:tcPr>
            <w:tcW w:w="592" w:type="pct"/>
            <w:vMerge/>
            <w:shd w:val="clear" w:color="auto" w:fill="auto"/>
          </w:tcPr>
          <w:p w14:paraId="65A11C97"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70D2C4BD"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60D27879" w14:textId="332731D4" w:rsidR="00F85734" w:rsidRPr="00E96F84" w:rsidRDefault="00F85734" w:rsidP="00F85734">
            <w:pPr>
              <w:suppressAutoHyphens/>
              <w:rPr>
                <w:sz w:val="20"/>
                <w:szCs w:val="20"/>
              </w:rPr>
            </w:pPr>
            <w:r w:rsidRPr="00F85734">
              <w:rPr>
                <w:sz w:val="20"/>
                <w:szCs w:val="20"/>
              </w:rPr>
              <w:t>2. Составьте схему «Система права».</w:t>
            </w:r>
          </w:p>
        </w:tc>
        <w:tc>
          <w:tcPr>
            <w:tcW w:w="2023" w:type="pct"/>
          </w:tcPr>
          <w:p w14:paraId="0564B6DE" w14:textId="651AD4F6" w:rsidR="00F85734" w:rsidRPr="00E96F84" w:rsidRDefault="00CD0137" w:rsidP="00F85734">
            <w:pPr>
              <w:suppressAutoHyphens/>
              <w:rPr>
                <w:sz w:val="20"/>
                <w:szCs w:val="20"/>
              </w:rPr>
            </w:pPr>
            <w:r>
              <w:rPr>
                <w:sz w:val="20"/>
                <w:szCs w:val="20"/>
              </w:rPr>
              <w:t>Приложение 6</w:t>
            </w:r>
          </w:p>
        </w:tc>
      </w:tr>
      <w:tr w:rsidR="00F85734" w:rsidRPr="00683D19" w14:paraId="45A95F53" w14:textId="77777777" w:rsidTr="003014CD">
        <w:trPr>
          <w:trHeight w:val="1123"/>
        </w:trPr>
        <w:tc>
          <w:tcPr>
            <w:tcW w:w="592" w:type="pct"/>
            <w:vMerge/>
            <w:shd w:val="clear" w:color="auto" w:fill="auto"/>
          </w:tcPr>
          <w:p w14:paraId="2CD7C8E1"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6D421D7A"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1C71C4F0" w14:textId="420E420B" w:rsidR="00F85734" w:rsidRPr="00E96F84" w:rsidRDefault="003014CD" w:rsidP="00F85734">
            <w:pPr>
              <w:suppressAutoHyphens/>
              <w:rPr>
                <w:sz w:val="20"/>
                <w:szCs w:val="20"/>
              </w:rPr>
            </w:pPr>
            <w:r w:rsidRPr="003014CD">
              <w:rPr>
                <w:sz w:val="20"/>
                <w:szCs w:val="20"/>
              </w:rPr>
              <w:t>3. Дайте сравнительную характеристику частного и публичного права, а результаты сравнения представьте в виде таблицы.</w:t>
            </w:r>
          </w:p>
        </w:tc>
        <w:tc>
          <w:tcPr>
            <w:tcW w:w="2023" w:type="pct"/>
          </w:tcPr>
          <w:p w14:paraId="539CE927" w14:textId="32EF30DF" w:rsidR="00F85734" w:rsidRPr="00E96F84" w:rsidRDefault="00CD0137" w:rsidP="00F85734">
            <w:pPr>
              <w:suppressAutoHyphens/>
              <w:rPr>
                <w:sz w:val="20"/>
                <w:szCs w:val="20"/>
              </w:rPr>
            </w:pPr>
            <w:r>
              <w:rPr>
                <w:sz w:val="20"/>
                <w:szCs w:val="20"/>
              </w:rPr>
              <w:t>Приложение 7</w:t>
            </w:r>
          </w:p>
        </w:tc>
      </w:tr>
      <w:tr w:rsidR="00F85734" w:rsidRPr="00683D19" w14:paraId="40B9FC79" w14:textId="77777777" w:rsidTr="00F85734">
        <w:trPr>
          <w:trHeight w:val="1840"/>
        </w:trPr>
        <w:tc>
          <w:tcPr>
            <w:tcW w:w="592" w:type="pct"/>
            <w:vMerge/>
            <w:shd w:val="clear" w:color="auto" w:fill="auto"/>
          </w:tcPr>
          <w:p w14:paraId="0DBACB0C"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520C414F"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3B324526" w14:textId="7D90BE6A" w:rsidR="00F85734" w:rsidRPr="00E96F84" w:rsidRDefault="003014CD" w:rsidP="00F85734">
            <w:pPr>
              <w:suppressAutoHyphens/>
              <w:rPr>
                <w:sz w:val="20"/>
                <w:szCs w:val="20"/>
              </w:rPr>
            </w:pPr>
            <w:r w:rsidRPr="003014CD">
              <w:rPr>
                <w:sz w:val="20"/>
                <w:szCs w:val="20"/>
              </w:rPr>
              <w:t>4. Составьте схему «Источники современного российского права».</w:t>
            </w:r>
          </w:p>
        </w:tc>
        <w:tc>
          <w:tcPr>
            <w:tcW w:w="2023" w:type="pct"/>
          </w:tcPr>
          <w:p w14:paraId="1293874B" w14:textId="5A2A6207" w:rsidR="00F85734" w:rsidRPr="00E96F84" w:rsidRDefault="00CD0137" w:rsidP="00F85734">
            <w:pPr>
              <w:suppressAutoHyphens/>
              <w:rPr>
                <w:sz w:val="20"/>
                <w:szCs w:val="20"/>
              </w:rPr>
            </w:pPr>
            <w:r>
              <w:rPr>
                <w:sz w:val="20"/>
                <w:szCs w:val="20"/>
              </w:rPr>
              <w:t>Приложение 8</w:t>
            </w:r>
          </w:p>
        </w:tc>
      </w:tr>
      <w:tr w:rsidR="00F85734" w:rsidRPr="00683D19" w14:paraId="43227857" w14:textId="77777777" w:rsidTr="00F85734">
        <w:trPr>
          <w:trHeight w:val="1840"/>
        </w:trPr>
        <w:tc>
          <w:tcPr>
            <w:tcW w:w="592" w:type="pct"/>
            <w:vMerge/>
            <w:shd w:val="clear" w:color="auto" w:fill="auto"/>
          </w:tcPr>
          <w:p w14:paraId="3A177896"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3179E909"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2CEDD03E" w14:textId="1ABC8C33" w:rsidR="00F85734" w:rsidRPr="00E96F84" w:rsidRDefault="003014CD" w:rsidP="00F85734">
            <w:pPr>
              <w:suppressAutoHyphens/>
              <w:rPr>
                <w:sz w:val="20"/>
                <w:szCs w:val="20"/>
              </w:rPr>
            </w:pPr>
            <w:r w:rsidRPr="003014CD">
              <w:rPr>
                <w:sz w:val="20"/>
                <w:szCs w:val="20"/>
              </w:rPr>
              <w:t xml:space="preserve">5. Используя методологию сравнительного правоведения, провести сравнительно-правовое исследование института российского права, которому посвящена тема Вашей магистерской диссертации, и аналогичного ему института зарубежного права (страна/страны по Вашему выбору). В выводах следует изложить обоснованные предложения </w:t>
            </w:r>
            <w:r w:rsidRPr="003014CD">
              <w:rPr>
                <w:sz w:val="20"/>
                <w:szCs w:val="20"/>
              </w:rPr>
              <w:lastRenderedPageBreak/>
              <w:t>о возможности реформирования российского законодательства с использованием зарубежного опыта.</w:t>
            </w:r>
          </w:p>
        </w:tc>
        <w:tc>
          <w:tcPr>
            <w:tcW w:w="2023" w:type="pct"/>
          </w:tcPr>
          <w:p w14:paraId="3A5AA96C" w14:textId="191B21D6" w:rsidR="00F85734" w:rsidRPr="00E96F84" w:rsidRDefault="000B30AF" w:rsidP="00F85734">
            <w:pPr>
              <w:suppressAutoHyphens/>
              <w:rPr>
                <w:sz w:val="20"/>
                <w:szCs w:val="20"/>
              </w:rPr>
            </w:pPr>
            <w:r>
              <w:rPr>
                <w:sz w:val="20"/>
                <w:szCs w:val="20"/>
              </w:rPr>
              <w:lastRenderedPageBreak/>
              <w:t>Свободный ответ</w:t>
            </w:r>
          </w:p>
        </w:tc>
      </w:tr>
      <w:tr w:rsidR="00F85734" w:rsidRPr="00683D19" w14:paraId="2FB87EB9" w14:textId="77777777" w:rsidTr="00F85734">
        <w:trPr>
          <w:trHeight w:val="1840"/>
        </w:trPr>
        <w:tc>
          <w:tcPr>
            <w:tcW w:w="592" w:type="pct"/>
            <w:vMerge/>
            <w:shd w:val="clear" w:color="auto" w:fill="auto"/>
          </w:tcPr>
          <w:p w14:paraId="1C6F6EDC"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79FCABCF"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6D5825BF" w14:textId="65ABACBB" w:rsidR="00F85734" w:rsidRPr="00E96F84" w:rsidRDefault="003014CD" w:rsidP="00F85734">
            <w:pPr>
              <w:suppressAutoHyphens/>
              <w:rPr>
                <w:sz w:val="20"/>
                <w:szCs w:val="20"/>
              </w:rPr>
            </w:pPr>
            <w:r w:rsidRPr="003014CD">
              <w:rPr>
                <w:sz w:val="20"/>
                <w:szCs w:val="20"/>
              </w:rPr>
              <w:t>6.  Используя методологию сравнительного правоведения, провести сравнительно-правовое исследование института российского права, которому посвящена тема Вашей магистерской диссертации, и аналогичного ему института зарубежного права Франции. В выводах следует изложить обоснованные предложения о возможности реформирования российского законодательства с использованием зарубежного опыта.</w:t>
            </w:r>
          </w:p>
        </w:tc>
        <w:tc>
          <w:tcPr>
            <w:tcW w:w="2023" w:type="pct"/>
          </w:tcPr>
          <w:p w14:paraId="69AD12D6" w14:textId="59619F32" w:rsidR="00F85734" w:rsidRPr="00E96F84" w:rsidRDefault="003014CD" w:rsidP="00F85734">
            <w:pPr>
              <w:suppressAutoHyphens/>
              <w:rPr>
                <w:sz w:val="20"/>
                <w:szCs w:val="20"/>
              </w:rPr>
            </w:pPr>
            <w:r>
              <w:rPr>
                <w:sz w:val="20"/>
                <w:szCs w:val="20"/>
              </w:rPr>
              <w:t>Свободный ответ</w:t>
            </w:r>
          </w:p>
        </w:tc>
      </w:tr>
      <w:tr w:rsidR="00F85734" w:rsidRPr="00683D19" w14:paraId="427C1E88" w14:textId="77777777" w:rsidTr="00F85734">
        <w:trPr>
          <w:trHeight w:val="1840"/>
        </w:trPr>
        <w:tc>
          <w:tcPr>
            <w:tcW w:w="592" w:type="pct"/>
            <w:vMerge/>
            <w:shd w:val="clear" w:color="auto" w:fill="auto"/>
          </w:tcPr>
          <w:p w14:paraId="53E25706"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2D315686"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58D1283F" w14:textId="57010323" w:rsidR="00F85734" w:rsidRPr="00E96F84" w:rsidRDefault="003014CD" w:rsidP="00F85734">
            <w:pPr>
              <w:suppressAutoHyphens/>
              <w:rPr>
                <w:sz w:val="20"/>
                <w:szCs w:val="20"/>
              </w:rPr>
            </w:pPr>
            <w:r w:rsidRPr="003014CD">
              <w:rPr>
                <w:sz w:val="20"/>
                <w:szCs w:val="20"/>
              </w:rPr>
              <w:t>7.  Используя методологию сравнительного правоведения, провести сравнительно-правовое исследование института российского права, которому посвящена тема Вашей магистерской диссертации, и аналогичного ему института зарубежного права Германии. В выводах следует изложить обоснованные предложения о возможности реформирования российского законодательства с использованием зарубежного опыта.</w:t>
            </w:r>
          </w:p>
        </w:tc>
        <w:tc>
          <w:tcPr>
            <w:tcW w:w="2023" w:type="pct"/>
          </w:tcPr>
          <w:p w14:paraId="6B01E35C" w14:textId="59F81CA4" w:rsidR="00F85734" w:rsidRPr="00E96F84" w:rsidRDefault="000B30AF" w:rsidP="00F85734">
            <w:pPr>
              <w:suppressAutoHyphens/>
              <w:rPr>
                <w:sz w:val="20"/>
                <w:szCs w:val="20"/>
              </w:rPr>
            </w:pPr>
            <w:r>
              <w:rPr>
                <w:sz w:val="20"/>
                <w:szCs w:val="20"/>
              </w:rPr>
              <w:t>Свободный ответ</w:t>
            </w:r>
          </w:p>
        </w:tc>
      </w:tr>
      <w:tr w:rsidR="00F85734" w:rsidRPr="00683D19" w14:paraId="08D85EB4" w14:textId="77777777" w:rsidTr="00F85734">
        <w:trPr>
          <w:trHeight w:val="1840"/>
        </w:trPr>
        <w:tc>
          <w:tcPr>
            <w:tcW w:w="592" w:type="pct"/>
            <w:vMerge/>
            <w:shd w:val="clear" w:color="auto" w:fill="auto"/>
          </w:tcPr>
          <w:p w14:paraId="2EAC26A4"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1D533640"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1C54F278" w14:textId="026C6BFB" w:rsidR="00F85734" w:rsidRPr="00E96F84" w:rsidRDefault="003014CD" w:rsidP="00F85734">
            <w:pPr>
              <w:suppressAutoHyphens/>
              <w:rPr>
                <w:sz w:val="20"/>
                <w:szCs w:val="20"/>
              </w:rPr>
            </w:pPr>
            <w:r w:rsidRPr="003014CD">
              <w:rPr>
                <w:sz w:val="20"/>
                <w:szCs w:val="20"/>
              </w:rPr>
              <w:t>8. Определите круг специальных объектов сравнения на следующих уровнях: норма об открытии наследства; норма о возрастном цензе; институт доверительной собственности; институт смертной казни; институт президентства; институт иска; отрасль торгового права; отрасль трудового права. За основу исследования специальных объектов на уровнях – норма права, правовой институт, отрасль права – возьмите французскую, немецкую, английскую, североамериканскую (США) и российскую правовые системы.</w:t>
            </w:r>
          </w:p>
        </w:tc>
        <w:tc>
          <w:tcPr>
            <w:tcW w:w="2023" w:type="pct"/>
          </w:tcPr>
          <w:p w14:paraId="01E6A86F" w14:textId="396D41A9" w:rsidR="00F85734" w:rsidRPr="00E96F84" w:rsidRDefault="00CD0137" w:rsidP="00F85734">
            <w:pPr>
              <w:suppressAutoHyphens/>
              <w:rPr>
                <w:sz w:val="20"/>
                <w:szCs w:val="20"/>
              </w:rPr>
            </w:pPr>
            <w:r>
              <w:rPr>
                <w:sz w:val="20"/>
                <w:szCs w:val="20"/>
              </w:rPr>
              <w:t>Приложение 9</w:t>
            </w:r>
          </w:p>
        </w:tc>
      </w:tr>
      <w:tr w:rsidR="00F85734" w:rsidRPr="00683D19" w14:paraId="7CFB8AF6" w14:textId="77777777" w:rsidTr="00F85734">
        <w:trPr>
          <w:trHeight w:val="1840"/>
        </w:trPr>
        <w:tc>
          <w:tcPr>
            <w:tcW w:w="592" w:type="pct"/>
            <w:vMerge/>
            <w:shd w:val="clear" w:color="auto" w:fill="auto"/>
          </w:tcPr>
          <w:p w14:paraId="6FB5D198"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2D369984"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22AC1779" w14:textId="53D04417" w:rsidR="00F85734" w:rsidRPr="00E96F84" w:rsidRDefault="003014CD" w:rsidP="00F85734">
            <w:pPr>
              <w:suppressAutoHyphens/>
              <w:rPr>
                <w:sz w:val="20"/>
                <w:szCs w:val="20"/>
              </w:rPr>
            </w:pPr>
            <w:r w:rsidRPr="003014CD">
              <w:rPr>
                <w:sz w:val="20"/>
                <w:szCs w:val="20"/>
              </w:rPr>
              <w:t>9. Сравнить Конституции РФ и Франции. Выяснить общие и отличительные черты.</w:t>
            </w:r>
          </w:p>
        </w:tc>
        <w:tc>
          <w:tcPr>
            <w:tcW w:w="2023" w:type="pct"/>
          </w:tcPr>
          <w:p w14:paraId="3F0D517A" w14:textId="3EFE73C6" w:rsidR="00F85734" w:rsidRPr="00E96F84" w:rsidRDefault="00CD0137" w:rsidP="00F85734">
            <w:pPr>
              <w:suppressAutoHyphens/>
              <w:rPr>
                <w:sz w:val="20"/>
                <w:szCs w:val="20"/>
              </w:rPr>
            </w:pPr>
            <w:r>
              <w:rPr>
                <w:sz w:val="20"/>
                <w:szCs w:val="20"/>
              </w:rPr>
              <w:t>Приложение 10</w:t>
            </w:r>
          </w:p>
        </w:tc>
      </w:tr>
      <w:tr w:rsidR="00F85734" w:rsidRPr="00683D19" w14:paraId="3679979C" w14:textId="77777777" w:rsidTr="00F85734">
        <w:trPr>
          <w:trHeight w:val="1840"/>
        </w:trPr>
        <w:tc>
          <w:tcPr>
            <w:tcW w:w="592" w:type="pct"/>
            <w:vMerge/>
            <w:shd w:val="clear" w:color="auto" w:fill="auto"/>
          </w:tcPr>
          <w:p w14:paraId="590EF0CF"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2D390F57"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010E43CB" w14:textId="4573D7A7" w:rsidR="00F85734" w:rsidRPr="00E96F84" w:rsidRDefault="003014CD" w:rsidP="00F85734">
            <w:pPr>
              <w:suppressAutoHyphens/>
              <w:rPr>
                <w:sz w:val="20"/>
                <w:szCs w:val="20"/>
              </w:rPr>
            </w:pPr>
            <w:r w:rsidRPr="003014CD">
              <w:rPr>
                <w:sz w:val="20"/>
                <w:szCs w:val="20"/>
              </w:rPr>
              <w:t>10. Используя методологию сравнительного правоведения и современную концепцию единства и разделения властей, определить общее и особенное в структуре и полномочиях высших законодательных и исполнительных органов в США, России, Германии, Франции.</w:t>
            </w:r>
          </w:p>
        </w:tc>
        <w:tc>
          <w:tcPr>
            <w:tcW w:w="2023" w:type="pct"/>
          </w:tcPr>
          <w:p w14:paraId="1B4B654A" w14:textId="6F3FFF99" w:rsidR="00F85734" w:rsidRPr="00E96F84" w:rsidRDefault="00CD0137" w:rsidP="00F85734">
            <w:pPr>
              <w:suppressAutoHyphens/>
              <w:rPr>
                <w:sz w:val="20"/>
                <w:szCs w:val="20"/>
              </w:rPr>
            </w:pPr>
            <w:r>
              <w:rPr>
                <w:sz w:val="20"/>
                <w:szCs w:val="20"/>
              </w:rPr>
              <w:t>Приложение 11</w:t>
            </w:r>
          </w:p>
        </w:tc>
      </w:tr>
      <w:tr w:rsidR="00F85734" w:rsidRPr="00683D19" w14:paraId="6D2F5FED" w14:textId="77777777" w:rsidTr="00F85734">
        <w:trPr>
          <w:trHeight w:val="1840"/>
        </w:trPr>
        <w:tc>
          <w:tcPr>
            <w:tcW w:w="592" w:type="pct"/>
            <w:vMerge/>
            <w:shd w:val="clear" w:color="auto" w:fill="auto"/>
          </w:tcPr>
          <w:p w14:paraId="71BA04D6"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08588114"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465C8F24" w14:textId="51E80CCD" w:rsidR="00F85734" w:rsidRPr="00E96F84" w:rsidRDefault="003014CD" w:rsidP="00F85734">
            <w:pPr>
              <w:suppressAutoHyphens/>
              <w:rPr>
                <w:sz w:val="20"/>
                <w:szCs w:val="20"/>
              </w:rPr>
            </w:pPr>
            <w:r w:rsidRPr="003014CD">
              <w:rPr>
                <w:sz w:val="20"/>
                <w:szCs w:val="20"/>
              </w:rPr>
              <w:t>11. Выявить проблемы института президента в западных семьях права и в современной российской правовой системе: место в системе высших органов государственной власти, его компетенция и ответственность, процедуры импичмента и отстранения президента от должности. (Россия, США, Франция).</w:t>
            </w:r>
          </w:p>
        </w:tc>
        <w:tc>
          <w:tcPr>
            <w:tcW w:w="2023" w:type="pct"/>
          </w:tcPr>
          <w:p w14:paraId="67EC3EBA" w14:textId="213ABEAA" w:rsidR="00F85734" w:rsidRPr="00E96F84" w:rsidRDefault="00CD0137" w:rsidP="00F85734">
            <w:pPr>
              <w:suppressAutoHyphens/>
              <w:rPr>
                <w:sz w:val="20"/>
                <w:szCs w:val="20"/>
              </w:rPr>
            </w:pPr>
            <w:r>
              <w:rPr>
                <w:sz w:val="20"/>
                <w:szCs w:val="20"/>
              </w:rPr>
              <w:t>Приложение 12</w:t>
            </w:r>
          </w:p>
        </w:tc>
      </w:tr>
      <w:tr w:rsidR="00F85734" w:rsidRPr="00683D19" w14:paraId="2466329C" w14:textId="77777777" w:rsidTr="00F85734">
        <w:trPr>
          <w:trHeight w:val="1840"/>
        </w:trPr>
        <w:tc>
          <w:tcPr>
            <w:tcW w:w="592" w:type="pct"/>
            <w:vMerge/>
            <w:shd w:val="clear" w:color="auto" w:fill="auto"/>
          </w:tcPr>
          <w:p w14:paraId="4D7FF8B0" w14:textId="77777777" w:rsidR="00F85734" w:rsidRPr="00E96F84" w:rsidRDefault="00F85734" w:rsidP="00F85734">
            <w:pPr>
              <w:widowControl w:val="0"/>
              <w:suppressAutoHyphens/>
              <w:autoSpaceDE w:val="0"/>
              <w:autoSpaceDN w:val="0"/>
              <w:adjustRightInd w:val="0"/>
              <w:jc w:val="both"/>
              <w:rPr>
                <w:spacing w:val="0"/>
                <w:sz w:val="20"/>
                <w:szCs w:val="20"/>
              </w:rPr>
            </w:pPr>
          </w:p>
        </w:tc>
        <w:tc>
          <w:tcPr>
            <w:tcW w:w="885" w:type="pct"/>
            <w:vMerge/>
            <w:shd w:val="clear" w:color="auto" w:fill="auto"/>
          </w:tcPr>
          <w:p w14:paraId="41745FDD" w14:textId="77777777" w:rsidR="00F85734" w:rsidRPr="00E96F84" w:rsidRDefault="00F85734" w:rsidP="00F85734">
            <w:pPr>
              <w:widowControl w:val="0"/>
              <w:suppressAutoHyphens/>
              <w:autoSpaceDE w:val="0"/>
              <w:autoSpaceDN w:val="0"/>
              <w:adjustRightInd w:val="0"/>
              <w:rPr>
                <w:spacing w:val="0"/>
                <w:sz w:val="20"/>
                <w:szCs w:val="20"/>
              </w:rPr>
            </w:pPr>
          </w:p>
        </w:tc>
        <w:tc>
          <w:tcPr>
            <w:tcW w:w="1500" w:type="pct"/>
            <w:shd w:val="clear" w:color="auto" w:fill="auto"/>
          </w:tcPr>
          <w:p w14:paraId="288E78A7" w14:textId="5C796BC2" w:rsidR="00F85734" w:rsidRPr="00E96F84" w:rsidRDefault="00F85734" w:rsidP="00F85734">
            <w:pPr>
              <w:suppressAutoHyphens/>
              <w:rPr>
                <w:sz w:val="20"/>
                <w:szCs w:val="20"/>
              </w:rPr>
            </w:pPr>
            <w:r w:rsidRPr="00F85734">
              <w:rPr>
                <w:sz w:val="20"/>
                <w:szCs w:val="20"/>
              </w:rPr>
              <w:t>12. Арабский ученый Масуди писал: «В столице Хазарского царства 7 судей: двое для мусульман, которые судят по закону Магомета, двое для хазар, которые судят по закону Торы, двое для тамошних христиан, которые судят по закону Евангелия, один же – для славян, русов и прочих язычников, он судит по закону языческому, то есть...». Закончите мысль.</w:t>
            </w:r>
          </w:p>
        </w:tc>
        <w:tc>
          <w:tcPr>
            <w:tcW w:w="2023" w:type="pct"/>
          </w:tcPr>
          <w:p w14:paraId="7CB77090" w14:textId="1AA963C2" w:rsidR="00F85734" w:rsidRPr="00E96F84" w:rsidRDefault="003014CD" w:rsidP="00F85734">
            <w:pPr>
              <w:suppressAutoHyphens/>
              <w:rPr>
                <w:sz w:val="20"/>
                <w:szCs w:val="20"/>
              </w:rPr>
            </w:pPr>
            <w:r>
              <w:rPr>
                <w:sz w:val="20"/>
                <w:szCs w:val="20"/>
              </w:rPr>
              <w:t>по разуму</w:t>
            </w:r>
          </w:p>
        </w:tc>
      </w:tr>
    </w:tbl>
    <w:p w14:paraId="3AD8FD00" w14:textId="77777777" w:rsidR="00502CEF" w:rsidRPr="00683D19" w:rsidRDefault="00502CEF" w:rsidP="000C6075">
      <w:pPr>
        <w:suppressAutoHyphens/>
        <w:ind w:firstLine="709"/>
        <w:jc w:val="both"/>
        <w:rPr>
          <w:rFonts w:eastAsia="Calibri"/>
          <w:color w:val="auto"/>
          <w:spacing w:val="0"/>
          <w:sz w:val="24"/>
          <w:szCs w:val="24"/>
          <w:lang w:eastAsia="en-US"/>
        </w:rPr>
      </w:pPr>
    </w:p>
    <w:p w14:paraId="316EC16B" w14:textId="77777777" w:rsidR="00B710F7" w:rsidRPr="00683D19" w:rsidRDefault="00626299" w:rsidP="000C6075">
      <w:pPr>
        <w:suppressAutoHyphens/>
        <w:ind w:firstLine="709"/>
        <w:jc w:val="both"/>
        <w:rPr>
          <w:rFonts w:eastAsia="Calibri"/>
          <w:color w:val="auto"/>
          <w:spacing w:val="0"/>
          <w:sz w:val="24"/>
          <w:szCs w:val="24"/>
          <w:lang w:eastAsia="en-US"/>
        </w:rPr>
      </w:pPr>
      <w:r w:rsidRPr="00683D19">
        <w:rPr>
          <w:rFonts w:eastAsia="Calibri"/>
          <w:color w:val="auto"/>
          <w:spacing w:val="0"/>
          <w:sz w:val="24"/>
          <w:szCs w:val="24"/>
          <w:lang w:eastAsia="en-US"/>
        </w:rPr>
        <w:t>Таблица 7 – Критерии оценивания выполнения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626299" w:rsidRPr="00683D19" w14:paraId="421A0DF3" w14:textId="77777777" w:rsidTr="0088396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EE63D" w14:textId="77777777" w:rsidR="00626299" w:rsidRPr="00A17209" w:rsidRDefault="00626299" w:rsidP="000C6075">
            <w:pPr>
              <w:suppressAutoHyphens/>
              <w:jc w:val="center"/>
              <w:rPr>
                <w:rFonts w:eastAsia="Calibri"/>
                <w:color w:val="auto"/>
                <w:spacing w:val="0"/>
                <w:sz w:val="20"/>
                <w:szCs w:val="20"/>
                <w:lang w:eastAsia="en-US"/>
              </w:rPr>
            </w:pPr>
            <w:r w:rsidRPr="00A17209">
              <w:rPr>
                <w:rFonts w:eastAsia="Calibri"/>
                <w:color w:val="auto"/>
                <w:spacing w:val="0"/>
                <w:sz w:val="20"/>
                <w:szCs w:val="20"/>
                <w:lang w:eastAsia="en-US"/>
              </w:rPr>
              <w:t>Шкала</w:t>
            </w:r>
          </w:p>
        </w:tc>
        <w:tc>
          <w:tcPr>
            <w:tcW w:w="42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D366C2" w14:textId="77777777" w:rsidR="00626299" w:rsidRPr="00A17209" w:rsidRDefault="00626299" w:rsidP="000C6075">
            <w:pPr>
              <w:suppressAutoHyphens/>
              <w:jc w:val="center"/>
              <w:rPr>
                <w:rFonts w:eastAsia="Calibri"/>
                <w:color w:val="auto"/>
                <w:spacing w:val="0"/>
                <w:sz w:val="20"/>
                <w:szCs w:val="20"/>
                <w:lang w:eastAsia="en-US"/>
              </w:rPr>
            </w:pPr>
            <w:r w:rsidRPr="00A17209">
              <w:rPr>
                <w:rFonts w:eastAsia="Calibri"/>
                <w:color w:val="auto"/>
                <w:spacing w:val="0"/>
                <w:sz w:val="20"/>
                <w:szCs w:val="20"/>
                <w:lang w:eastAsia="en-US"/>
              </w:rPr>
              <w:t>Критерии оценивания</w:t>
            </w:r>
          </w:p>
        </w:tc>
      </w:tr>
      <w:tr w:rsidR="00626299" w:rsidRPr="00683D19" w14:paraId="2B2141DA" w14:textId="77777777" w:rsidTr="0088396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5F0AD" w14:textId="77777777" w:rsidR="00626299" w:rsidRPr="00A17209" w:rsidRDefault="00626299" w:rsidP="000C6075">
            <w:pPr>
              <w:suppressAutoHyphens/>
              <w:jc w:val="center"/>
              <w:rPr>
                <w:rFonts w:eastAsia="Calibri"/>
                <w:color w:val="auto"/>
                <w:spacing w:val="0"/>
                <w:sz w:val="20"/>
                <w:szCs w:val="20"/>
                <w:lang w:eastAsia="en-US"/>
              </w:rPr>
            </w:pPr>
            <w:r w:rsidRPr="00A17209">
              <w:rPr>
                <w:rFonts w:eastAsia="Calibri"/>
                <w:color w:val="auto"/>
                <w:spacing w:val="0"/>
                <w:sz w:val="20"/>
                <w:szCs w:val="20"/>
                <w:lang w:eastAsia="en-US"/>
              </w:rPr>
              <w:t>Оценка 5</w:t>
            </w:r>
          </w:p>
          <w:p w14:paraId="1F3F0F0A" w14:textId="77777777" w:rsidR="00626299" w:rsidRPr="00A17209" w:rsidRDefault="00626299" w:rsidP="000C6075">
            <w:pPr>
              <w:suppressAutoHyphens/>
              <w:jc w:val="center"/>
              <w:rPr>
                <w:rFonts w:eastAsia="Calibri"/>
                <w:color w:val="auto"/>
                <w:spacing w:val="0"/>
                <w:sz w:val="20"/>
                <w:szCs w:val="20"/>
                <w:lang w:eastAsia="en-US"/>
              </w:rPr>
            </w:pPr>
            <w:r w:rsidRPr="00A17209">
              <w:rPr>
                <w:rFonts w:eastAsia="Calibri"/>
                <w:color w:val="auto"/>
                <w:spacing w:val="0"/>
                <w:sz w:val="20"/>
                <w:szCs w:val="20"/>
                <w:lang w:eastAsia="en-US"/>
              </w:rPr>
              <w:t>(отлично)</w:t>
            </w:r>
          </w:p>
        </w:tc>
        <w:tc>
          <w:tcPr>
            <w:tcW w:w="4226" w:type="pct"/>
            <w:tcBorders>
              <w:top w:val="single" w:sz="4" w:space="0" w:color="auto"/>
              <w:left w:val="single" w:sz="4" w:space="0" w:color="auto"/>
              <w:bottom w:val="single" w:sz="4" w:space="0" w:color="auto"/>
              <w:right w:val="single" w:sz="4" w:space="0" w:color="auto"/>
            </w:tcBorders>
            <w:shd w:val="clear" w:color="auto" w:fill="auto"/>
            <w:hideMark/>
          </w:tcPr>
          <w:p w14:paraId="5130C594" w14:textId="77777777" w:rsidR="00626299" w:rsidRPr="00A17209" w:rsidRDefault="00626299" w:rsidP="000C6075">
            <w:pPr>
              <w:suppressAutoHyphens/>
              <w:jc w:val="both"/>
              <w:rPr>
                <w:rFonts w:eastAsia="Calibri"/>
                <w:bCs/>
                <w:color w:val="auto"/>
                <w:spacing w:val="0"/>
                <w:sz w:val="20"/>
                <w:szCs w:val="20"/>
                <w:lang w:eastAsia="en-US"/>
              </w:rPr>
            </w:pPr>
            <w:r w:rsidRPr="00A17209">
              <w:rPr>
                <w:rFonts w:eastAsia="Calibri"/>
                <w:color w:val="auto"/>
                <w:spacing w:val="0"/>
                <w:sz w:val="20"/>
                <w:szCs w:val="20"/>
                <w:lang w:eastAsia="en-US"/>
              </w:rPr>
              <w:t xml:space="preserve">- </w:t>
            </w:r>
            <w:r w:rsidRPr="00A17209">
              <w:rPr>
                <w:rFonts w:eastAsia="Calibri"/>
                <w:bCs/>
                <w:color w:val="auto"/>
                <w:spacing w:val="0"/>
                <w:sz w:val="20"/>
                <w:szCs w:val="20"/>
                <w:lang w:eastAsia="en-US"/>
              </w:rPr>
              <w:t xml:space="preserve">обучающийся отлично знает </w:t>
            </w:r>
            <w:r w:rsidR="00546E7C" w:rsidRPr="00A17209">
              <w:rPr>
                <w:rFonts w:eastAsia="Calibri"/>
                <w:bCs/>
                <w:color w:val="auto"/>
                <w:spacing w:val="0"/>
                <w:sz w:val="20"/>
                <w:szCs w:val="20"/>
                <w:lang w:eastAsia="en-US"/>
              </w:rPr>
              <w:t>сравнительно</w:t>
            </w:r>
            <w:r w:rsidR="00D66B9D" w:rsidRPr="00A17209">
              <w:rPr>
                <w:rFonts w:eastAsia="Calibri"/>
                <w:bCs/>
                <w:color w:val="auto"/>
                <w:spacing w:val="0"/>
                <w:sz w:val="20"/>
                <w:szCs w:val="20"/>
                <w:lang w:eastAsia="en-US"/>
              </w:rPr>
              <w:t>-правовые концепции, теории;</w:t>
            </w:r>
          </w:p>
          <w:p w14:paraId="57189B87" w14:textId="77777777" w:rsidR="00626299" w:rsidRPr="00A17209" w:rsidRDefault="00626299" w:rsidP="000C6075">
            <w:pPr>
              <w:suppressAutoHyphens/>
              <w:jc w:val="both"/>
              <w:rPr>
                <w:rFonts w:eastAsia="Calibri"/>
                <w:bCs/>
                <w:color w:val="auto"/>
                <w:spacing w:val="0"/>
                <w:sz w:val="20"/>
                <w:szCs w:val="20"/>
                <w:lang w:eastAsia="en-US"/>
              </w:rPr>
            </w:pPr>
            <w:r w:rsidRPr="00A17209">
              <w:rPr>
                <w:rFonts w:eastAsia="Calibri"/>
                <w:bCs/>
                <w:color w:val="auto"/>
                <w:spacing w:val="0"/>
                <w:sz w:val="20"/>
                <w:szCs w:val="20"/>
                <w:lang w:eastAsia="en-US"/>
              </w:rPr>
              <w:t xml:space="preserve">- показывает знание основных законов и формул при </w:t>
            </w:r>
            <w:r w:rsidR="00A777A8" w:rsidRPr="00A17209">
              <w:rPr>
                <w:rFonts w:eastAsia="Calibri"/>
                <w:bCs/>
                <w:color w:val="auto"/>
                <w:spacing w:val="0"/>
                <w:sz w:val="20"/>
                <w:szCs w:val="20"/>
                <w:lang w:eastAsia="en-US"/>
              </w:rPr>
              <w:t>выполнении заданий</w:t>
            </w:r>
            <w:r w:rsidRPr="00A17209">
              <w:rPr>
                <w:rFonts w:eastAsia="Calibri"/>
                <w:bCs/>
                <w:color w:val="auto"/>
                <w:spacing w:val="0"/>
                <w:sz w:val="20"/>
                <w:szCs w:val="20"/>
                <w:lang w:eastAsia="en-US"/>
              </w:rPr>
              <w:t>, грамотно пользуется терминологией;</w:t>
            </w:r>
          </w:p>
          <w:p w14:paraId="66135EEF" w14:textId="77777777" w:rsidR="00626299" w:rsidRPr="00A17209" w:rsidRDefault="00626299" w:rsidP="000C6075">
            <w:pPr>
              <w:suppressAutoHyphens/>
              <w:jc w:val="both"/>
              <w:rPr>
                <w:rFonts w:eastAsia="Calibri"/>
                <w:bCs/>
                <w:color w:val="auto"/>
                <w:spacing w:val="0"/>
                <w:sz w:val="20"/>
                <w:szCs w:val="20"/>
                <w:lang w:eastAsia="en-US"/>
              </w:rPr>
            </w:pPr>
            <w:r w:rsidRPr="00A17209">
              <w:rPr>
                <w:rFonts w:eastAsia="Calibri"/>
                <w:bCs/>
                <w:color w:val="auto"/>
                <w:spacing w:val="0"/>
                <w:sz w:val="20"/>
                <w:szCs w:val="20"/>
                <w:lang w:eastAsia="en-US"/>
              </w:rPr>
              <w:t xml:space="preserve">- демонстрирует умения анализировать </w:t>
            </w:r>
            <w:r w:rsidR="000118C0" w:rsidRPr="00A17209">
              <w:rPr>
                <w:rFonts w:eastAsia="Calibri"/>
                <w:bCs/>
                <w:color w:val="auto"/>
                <w:spacing w:val="0"/>
                <w:sz w:val="20"/>
                <w:szCs w:val="20"/>
                <w:lang w:eastAsia="en-US"/>
              </w:rPr>
              <w:t>нормы права</w:t>
            </w:r>
            <w:r w:rsidRPr="00A17209">
              <w:rPr>
                <w:rFonts w:eastAsia="Calibri"/>
                <w:bCs/>
                <w:color w:val="auto"/>
                <w:spacing w:val="0"/>
                <w:sz w:val="20"/>
                <w:szCs w:val="20"/>
                <w:lang w:eastAsia="en-US"/>
              </w:rPr>
              <w:t xml:space="preserve"> при </w:t>
            </w:r>
            <w:r w:rsidR="003163E5" w:rsidRPr="00A17209">
              <w:rPr>
                <w:rFonts w:eastAsia="Calibri"/>
                <w:bCs/>
                <w:color w:val="auto"/>
                <w:spacing w:val="0"/>
                <w:sz w:val="20"/>
                <w:szCs w:val="20"/>
                <w:lang w:eastAsia="en-US"/>
              </w:rPr>
              <w:t>выполнении заданий</w:t>
            </w:r>
            <w:r w:rsidRPr="00A17209">
              <w:rPr>
                <w:rFonts w:eastAsia="Calibri"/>
                <w:bCs/>
                <w:color w:val="auto"/>
                <w:spacing w:val="0"/>
                <w:sz w:val="20"/>
                <w:szCs w:val="20"/>
                <w:lang w:eastAsia="en-US"/>
              </w:rPr>
              <w:t>;</w:t>
            </w:r>
          </w:p>
          <w:p w14:paraId="102DEF50" w14:textId="77777777" w:rsidR="00626299" w:rsidRPr="00A17209" w:rsidRDefault="00626299"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xml:space="preserve">- </w:t>
            </w:r>
            <w:r w:rsidR="003163E5" w:rsidRPr="00A17209">
              <w:rPr>
                <w:rFonts w:eastAsia="Calibri"/>
                <w:color w:val="auto"/>
                <w:spacing w:val="0"/>
                <w:sz w:val="20"/>
                <w:szCs w:val="20"/>
                <w:lang w:eastAsia="en-US"/>
              </w:rPr>
              <w:t xml:space="preserve">задания выполнены </w:t>
            </w:r>
            <w:r w:rsidRPr="00A17209">
              <w:rPr>
                <w:rFonts w:eastAsia="Calibri"/>
                <w:color w:val="auto"/>
                <w:spacing w:val="0"/>
                <w:sz w:val="20"/>
                <w:szCs w:val="20"/>
                <w:lang w:eastAsia="en-US"/>
              </w:rPr>
              <w:t xml:space="preserve"> самостоятельно, без ошибок, правильно оцениваются результаты измерений;</w:t>
            </w:r>
          </w:p>
          <w:p w14:paraId="4D428689" w14:textId="77777777" w:rsidR="00626299" w:rsidRPr="00A17209" w:rsidRDefault="00626299"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xml:space="preserve">- умеет формулировать и обосновывать выводы, используя знания  по дисциплине; </w:t>
            </w:r>
          </w:p>
          <w:p w14:paraId="0C3011A3" w14:textId="77777777" w:rsidR="00626299" w:rsidRPr="00A17209" w:rsidRDefault="00626299"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xml:space="preserve">- могут быть допущены одна-две неточности (описки) при </w:t>
            </w:r>
            <w:r w:rsidR="003163E5" w:rsidRPr="00A17209">
              <w:rPr>
                <w:rFonts w:eastAsia="Calibri"/>
                <w:color w:val="auto"/>
                <w:spacing w:val="0"/>
                <w:sz w:val="20"/>
                <w:szCs w:val="20"/>
                <w:lang w:eastAsia="en-US"/>
              </w:rPr>
              <w:t>выполнени</w:t>
            </w:r>
            <w:r w:rsidRPr="00A17209">
              <w:rPr>
                <w:rFonts w:eastAsia="Calibri"/>
                <w:color w:val="auto"/>
                <w:spacing w:val="0"/>
                <w:sz w:val="20"/>
                <w:szCs w:val="20"/>
                <w:lang w:eastAsia="en-US"/>
              </w:rPr>
              <w:t xml:space="preserve"> </w:t>
            </w:r>
            <w:r w:rsidR="003163E5" w:rsidRPr="00A17209">
              <w:rPr>
                <w:rFonts w:eastAsia="Calibri"/>
                <w:color w:val="auto"/>
                <w:spacing w:val="0"/>
                <w:sz w:val="20"/>
                <w:szCs w:val="20"/>
                <w:lang w:eastAsia="en-US"/>
              </w:rPr>
              <w:t>заданий</w:t>
            </w:r>
          </w:p>
        </w:tc>
      </w:tr>
      <w:tr w:rsidR="00626299" w:rsidRPr="00683D19" w14:paraId="76BEDBF6" w14:textId="77777777" w:rsidTr="0088396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82568" w14:textId="77777777" w:rsidR="00626299" w:rsidRPr="00A17209" w:rsidRDefault="00626299" w:rsidP="000C6075">
            <w:pPr>
              <w:suppressAutoHyphens/>
              <w:jc w:val="center"/>
              <w:rPr>
                <w:rFonts w:eastAsia="Calibri"/>
                <w:color w:val="auto"/>
                <w:spacing w:val="0"/>
                <w:sz w:val="20"/>
                <w:szCs w:val="20"/>
                <w:lang w:eastAsia="en-US"/>
              </w:rPr>
            </w:pPr>
            <w:r w:rsidRPr="00A17209">
              <w:rPr>
                <w:rFonts w:eastAsia="Calibri"/>
                <w:color w:val="auto"/>
                <w:spacing w:val="0"/>
                <w:sz w:val="20"/>
                <w:szCs w:val="20"/>
                <w:lang w:eastAsia="en-US"/>
              </w:rPr>
              <w:t>Оценка 4</w:t>
            </w:r>
          </w:p>
          <w:p w14:paraId="25EFDF20" w14:textId="77777777" w:rsidR="00626299" w:rsidRPr="00A17209" w:rsidRDefault="00626299" w:rsidP="000C6075">
            <w:pPr>
              <w:suppressAutoHyphens/>
              <w:jc w:val="center"/>
              <w:rPr>
                <w:rFonts w:eastAsia="Calibri"/>
                <w:color w:val="auto"/>
                <w:spacing w:val="0"/>
                <w:sz w:val="20"/>
                <w:szCs w:val="20"/>
                <w:lang w:eastAsia="en-US"/>
              </w:rPr>
            </w:pPr>
            <w:r w:rsidRPr="00A17209">
              <w:rPr>
                <w:rFonts w:eastAsia="Calibri"/>
                <w:color w:val="auto"/>
                <w:spacing w:val="0"/>
                <w:sz w:val="20"/>
                <w:szCs w:val="20"/>
                <w:lang w:eastAsia="en-US"/>
              </w:rPr>
              <w:t>(хорошо)</w:t>
            </w:r>
          </w:p>
        </w:tc>
        <w:tc>
          <w:tcPr>
            <w:tcW w:w="4226" w:type="pct"/>
            <w:tcBorders>
              <w:top w:val="single" w:sz="4" w:space="0" w:color="auto"/>
              <w:left w:val="single" w:sz="4" w:space="0" w:color="auto"/>
              <w:bottom w:val="single" w:sz="4" w:space="0" w:color="auto"/>
              <w:right w:val="single" w:sz="4" w:space="0" w:color="auto"/>
            </w:tcBorders>
            <w:shd w:val="clear" w:color="auto" w:fill="auto"/>
            <w:hideMark/>
          </w:tcPr>
          <w:p w14:paraId="7E4F8804" w14:textId="77777777" w:rsidR="00626299" w:rsidRPr="00A17209" w:rsidRDefault="003163E5"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Выполнение заданий</w:t>
            </w:r>
            <w:r w:rsidR="00626299" w:rsidRPr="00A17209">
              <w:rPr>
                <w:rFonts w:eastAsia="Calibri"/>
                <w:color w:val="auto"/>
                <w:spacing w:val="0"/>
                <w:sz w:val="20"/>
                <w:szCs w:val="20"/>
                <w:lang w:eastAsia="en-US"/>
              </w:rPr>
              <w:t xml:space="preserve"> удовлетворяет в основном требованиям на оценку «5», но при этом имеет место один из недостатков:</w:t>
            </w:r>
          </w:p>
          <w:p w14:paraId="4C2206E6" w14:textId="77777777" w:rsidR="00626299" w:rsidRPr="00A17209" w:rsidRDefault="00626299"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xml:space="preserve">- допущены неточности при логической последовательности </w:t>
            </w:r>
            <w:r w:rsidR="003163E5" w:rsidRPr="00A17209">
              <w:rPr>
                <w:rFonts w:eastAsia="Calibri"/>
                <w:color w:val="auto"/>
                <w:spacing w:val="0"/>
                <w:sz w:val="20"/>
                <w:szCs w:val="20"/>
                <w:lang w:eastAsia="en-US"/>
              </w:rPr>
              <w:t>выполнения заданий</w:t>
            </w:r>
            <w:r w:rsidRPr="00A17209">
              <w:rPr>
                <w:rFonts w:eastAsia="Calibri"/>
                <w:color w:val="auto"/>
                <w:spacing w:val="0"/>
                <w:sz w:val="20"/>
                <w:szCs w:val="20"/>
                <w:lang w:eastAsia="en-US"/>
              </w:rPr>
              <w:t>;</w:t>
            </w:r>
          </w:p>
          <w:p w14:paraId="506F92B9" w14:textId="77777777" w:rsidR="00626299" w:rsidRPr="00A17209" w:rsidRDefault="00626299"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xml:space="preserve">- обучающийся может сам исправить неточное </w:t>
            </w:r>
            <w:r w:rsidR="003163E5" w:rsidRPr="00A17209">
              <w:rPr>
                <w:rFonts w:eastAsia="Calibri"/>
                <w:color w:val="auto"/>
                <w:spacing w:val="0"/>
                <w:sz w:val="20"/>
                <w:szCs w:val="20"/>
                <w:lang w:eastAsia="en-US"/>
              </w:rPr>
              <w:t>выполнение заданий</w:t>
            </w:r>
            <w:r w:rsidRPr="00A17209">
              <w:rPr>
                <w:rFonts w:eastAsia="Calibri"/>
                <w:color w:val="auto"/>
                <w:spacing w:val="0"/>
                <w:sz w:val="20"/>
                <w:szCs w:val="20"/>
                <w:lang w:eastAsia="en-US"/>
              </w:rPr>
              <w:t>;</w:t>
            </w:r>
          </w:p>
          <w:p w14:paraId="635CB5FF" w14:textId="77777777" w:rsidR="00626299" w:rsidRPr="00A17209" w:rsidRDefault="00626299"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в усвоении учебного материала допущены небольшие пробелы</w:t>
            </w:r>
          </w:p>
        </w:tc>
      </w:tr>
      <w:tr w:rsidR="00626299" w:rsidRPr="00683D19" w14:paraId="675071FF" w14:textId="77777777" w:rsidTr="0088396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0974E4" w14:textId="77777777" w:rsidR="00626299" w:rsidRPr="00A17209" w:rsidRDefault="00626299" w:rsidP="000C6075">
            <w:pPr>
              <w:suppressAutoHyphens/>
              <w:jc w:val="center"/>
              <w:rPr>
                <w:rFonts w:eastAsia="Calibri"/>
                <w:color w:val="auto"/>
                <w:spacing w:val="0"/>
                <w:sz w:val="20"/>
                <w:szCs w:val="20"/>
                <w:lang w:eastAsia="en-US"/>
              </w:rPr>
            </w:pPr>
            <w:r w:rsidRPr="00A17209">
              <w:rPr>
                <w:rFonts w:eastAsia="Calibri"/>
                <w:color w:val="auto"/>
                <w:spacing w:val="0"/>
                <w:sz w:val="20"/>
                <w:szCs w:val="20"/>
                <w:lang w:eastAsia="en-US"/>
              </w:rPr>
              <w:t>Оценка 3</w:t>
            </w:r>
          </w:p>
          <w:p w14:paraId="6CD60081" w14:textId="77777777" w:rsidR="00626299" w:rsidRPr="00A17209" w:rsidRDefault="00626299" w:rsidP="000C6075">
            <w:pPr>
              <w:suppressAutoHyphens/>
              <w:jc w:val="center"/>
              <w:rPr>
                <w:rFonts w:eastAsia="Calibri"/>
                <w:color w:val="auto"/>
                <w:spacing w:val="0"/>
                <w:sz w:val="20"/>
                <w:szCs w:val="20"/>
                <w:lang w:eastAsia="en-US"/>
              </w:rPr>
            </w:pPr>
            <w:r w:rsidRPr="00A17209">
              <w:rPr>
                <w:rFonts w:eastAsia="Calibri"/>
                <w:color w:val="auto"/>
                <w:spacing w:val="0"/>
                <w:sz w:val="20"/>
                <w:szCs w:val="20"/>
                <w:lang w:eastAsia="en-US"/>
              </w:rPr>
              <w:t>(удовлетворительно)</w:t>
            </w:r>
          </w:p>
        </w:tc>
        <w:tc>
          <w:tcPr>
            <w:tcW w:w="4226" w:type="pct"/>
            <w:tcBorders>
              <w:top w:val="single" w:sz="4" w:space="0" w:color="auto"/>
              <w:left w:val="single" w:sz="4" w:space="0" w:color="auto"/>
              <w:bottom w:val="single" w:sz="4" w:space="0" w:color="auto"/>
              <w:right w:val="single" w:sz="4" w:space="0" w:color="auto"/>
            </w:tcBorders>
            <w:shd w:val="clear" w:color="auto" w:fill="auto"/>
            <w:hideMark/>
          </w:tcPr>
          <w:p w14:paraId="68DE3F1C" w14:textId="77777777" w:rsidR="00626299" w:rsidRPr="00A17209" w:rsidRDefault="00626299"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xml:space="preserve">- неполно или непоследовательно </w:t>
            </w:r>
            <w:r w:rsidR="003163E5" w:rsidRPr="00A17209">
              <w:rPr>
                <w:rFonts w:eastAsia="Calibri"/>
                <w:color w:val="auto"/>
                <w:spacing w:val="0"/>
                <w:sz w:val="20"/>
                <w:szCs w:val="20"/>
                <w:lang w:eastAsia="en-US"/>
              </w:rPr>
              <w:t>выполнены задания</w:t>
            </w:r>
            <w:r w:rsidRPr="00A17209">
              <w:rPr>
                <w:rFonts w:eastAsia="Calibri"/>
                <w:color w:val="auto"/>
                <w:spacing w:val="0"/>
                <w:sz w:val="20"/>
                <w:szCs w:val="20"/>
                <w:lang w:eastAsia="en-US"/>
              </w:rPr>
              <w:t>, но показано общее понимание вопроса и продемонстрированы умения, достаточные для дальнейшего усвоения материала;</w:t>
            </w:r>
          </w:p>
          <w:p w14:paraId="312804E4" w14:textId="77777777" w:rsidR="00626299" w:rsidRPr="00A17209" w:rsidRDefault="00626299" w:rsidP="0088396C">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xml:space="preserve">- имелись затруднения или допущены ошибки </w:t>
            </w:r>
            <w:r w:rsidR="003163E5" w:rsidRPr="00A17209">
              <w:rPr>
                <w:rFonts w:eastAsia="Calibri"/>
                <w:color w:val="auto"/>
                <w:spacing w:val="0"/>
                <w:sz w:val="20"/>
                <w:szCs w:val="20"/>
                <w:lang w:eastAsia="en-US"/>
              </w:rPr>
              <w:t>при выполнении заданий</w:t>
            </w:r>
            <w:r w:rsidRPr="00A17209">
              <w:rPr>
                <w:rFonts w:eastAsia="Calibri"/>
                <w:color w:val="auto"/>
                <w:spacing w:val="0"/>
                <w:sz w:val="20"/>
                <w:szCs w:val="20"/>
                <w:lang w:eastAsia="en-US"/>
              </w:rPr>
              <w:t xml:space="preserve">, исправленные после наводящих вопросов; выявлена недостаточная сформированность знаний, умений и навыков </w:t>
            </w:r>
            <w:r w:rsidR="003163E5" w:rsidRPr="00A17209">
              <w:rPr>
                <w:rFonts w:eastAsia="Calibri"/>
                <w:color w:val="auto"/>
                <w:spacing w:val="0"/>
                <w:sz w:val="20"/>
                <w:szCs w:val="20"/>
                <w:lang w:eastAsia="en-US"/>
              </w:rPr>
              <w:t>при выполнении заданий</w:t>
            </w:r>
          </w:p>
        </w:tc>
      </w:tr>
      <w:tr w:rsidR="00626299" w:rsidRPr="00683D19" w14:paraId="4F59F346" w14:textId="77777777" w:rsidTr="0088396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2354E" w14:textId="77777777" w:rsidR="00626299" w:rsidRPr="00A17209" w:rsidRDefault="00626299" w:rsidP="000C6075">
            <w:pPr>
              <w:suppressAutoHyphens/>
              <w:jc w:val="center"/>
              <w:rPr>
                <w:rFonts w:eastAsia="Calibri"/>
                <w:color w:val="auto"/>
                <w:spacing w:val="0"/>
                <w:sz w:val="20"/>
                <w:szCs w:val="20"/>
                <w:lang w:eastAsia="en-US"/>
              </w:rPr>
            </w:pPr>
            <w:r w:rsidRPr="00A17209">
              <w:rPr>
                <w:rFonts w:eastAsia="Calibri"/>
                <w:color w:val="auto"/>
                <w:spacing w:val="0"/>
                <w:sz w:val="20"/>
                <w:szCs w:val="20"/>
                <w:lang w:eastAsia="en-US"/>
              </w:rPr>
              <w:t>Оценка 2</w:t>
            </w:r>
          </w:p>
          <w:p w14:paraId="6533B9DD" w14:textId="77777777" w:rsidR="00626299" w:rsidRPr="00A17209" w:rsidRDefault="00626299" w:rsidP="000C6075">
            <w:pPr>
              <w:suppressAutoHyphens/>
              <w:jc w:val="center"/>
              <w:rPr>
                <w:rFonts w:eastAsia="Calibri"/>
                <w:color w:val="auto"/>
                <w:spacing w:val="0"/>
                <w:sz w:val="20"/>
                <w:szCs w:val="20"/>
                <w:lang w:eastAsia="en-US"/>
              </w:rPr>
            </w:pPr>
            <w:r w:rsidRPr="00A17209">
              <w:rPr>
                <w:rFonts w:eastAsia="Calibri"/>
                <w:color w:val="auto"/>
                <w:spacing w:val="0"/>
                <w:sz w:val="20"/>
                <w:szCs w:val="20"/>
                <w:lang w:eastAsia="en-US"/>
              </w:rPr>
              <w:t>(неудовлетворительно)</w:t>
            </w:r>
          </w:p>
        </w:tc>
        <w:tc>
          <w:tcPr>
            <w:tcW w:w="4226" w:type="pct"/>
            <w:tcBorders>
              <w:top w:val="single" w:sz="4" w:space="0" w:color="auto"/>
              <w:left w:val="single" w:sz="4" w:space="0" w:color="auto"/>
              <w:bottom w:val="single" w:sz="4" w:space="0" w:color="auto"/>
              <w:right w:val="single" w:sz="4" w:space="0" w:color="auto"/>
            </w:tcBorders>
            <w:shd w:val="clear" w:color="auto" w:fill="auto"/>
            <w:hideMark/>
          </w:tcPr>
          <w:p w14:paraId="0C6E4CE6" w14:textId="77777777" w:rsidR="00626299" w:rsidRPr="00A17209" w:rsidRDefault="00626299"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обнаружено незнание или непонимание большей или наиболее важной части учебного материала;</w:t>
            </w:r>
          </w:p>
          <w:p w14:paraId="7E88BF76" w14:textId="77777777" w:rsidR="00626299" w:rsidRPr="00A17209" w:rsidRDefault="00626299"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xml:space="preserve">- допущены ошибки при </w:t>
            </w:r>
            <w:r w:rsidR="003163E5" w:rsidRPr="00A17209">
              <w:rPr>
                <w:rFonts w:eastAsia="Calibri"/>
                <w:color w:val="auto"/>
                <w:spacing w:val="0"/>
                <w:sz w:val="20"/>
                <w:szCs w:val="20"/>
                <w:lang w:eastAsia="en-US"/>
              </w:rPr>
              <w:t>выполнении заданий</w:t>
            </w:r>
            <w:r w:rsidRPr="00A17209">
              <w:rPr>
                <w:rFonts w:eastAsia="Calibri"/>
                <w:color w:val="auto"/>
                <w:spacing w:val="0"/>
                <w:sz w:val="20"/>
                <w:szCs w:val="20"/>
                <w:lang w:eastAsia="en-US"/>
              </w:rPr>
              <w:t>, которые не исправлены после нескольких наводящих вопросов;</w:t>
            </w:r>
          </w:p>
          <w:p w14:paraId="5F25FCA3" w14:textId="77777777" w:rsidR="00626299" w:rsidRPr="00A17209" w:rsidRDefault="00626299" w:rsidP="000C6075">
            <w:pPr>
              <w:suppressAutoHyphens/>
              <w:jc w:val="both"/>
              <w:rPr>
                <w:rFonts w:eastAsia="Calibri"/>
                <w:color w:val="auto"/>
                <w:spacing w:val="0"/>
                <w:sz w:val="20"/>
                <w:szCs w:val="20"/>
                <w:lang w:eastAsia="en-US"/>
              </w:rPr>
            </w:pPr>
            <w:r w:rsidRPr="00A17209">
              <w:rPr>
                <w:rFonts w:eastAsia="Calibri"/>
                <w:color w:val="auto"/>
                <w:spacing w:val="0"/>
                <w:sz w:val="20"/>
                <w:szCs w:val="20"/>
                <w:lang w:eastAsia="en-US"/>
              </w:rPr>
              <w:t>- не сформированы компетенции, отсутствуют соответствующие знания, умения и навыки</w:t>
            </w:r>
          </w:p>
        </w:tc>
      </w:tr>
    </w:tbl>
    <w:p w14:paraId="48D69A26" w14:textId="77777777" w:rsidR="00736590" w:rsidRPr="00683D19" w:rsidRDefault="00736590" w:rsidP="0088396C">
      <w:pPr>
        <w:suppressAutoHyphens/>
        <w:ind w:firstLine="709"/>
        <w:jc w:val="both"/>
        <w:outlineLvl w:val="0"/>
        <w:rPr>
          <w:rFonts w:eastAsia="Calibri"/>
          <w:b/>
          <w:bCs/>
          <w:color w:val="auto"/>
          <w:spacing w:val="0"/>
          <w:kern w:val="28"/>
          <w:sz w:val="24"/>
          <w:szCs w:val="24"/>
          <w:lang w:eastAsia="en-US"/>
        </w:rPr>
      </w:pPr>
      <w:r w:rsidRPr="00683D19">
        <w:rPr>
          <w:rFonts w:eastAsia="Calibri"/>
          <w:b/>
          <w:bCs/>
          <w:color w:val="auto"/>
          <w:spacing w:val="0"/>
          <w:kern w:val="28"/>
          <w:sz w:val="24"/>
          <w:szCs w:val="24"/>
          <w:lang w:eastAsia="en-US"/>
        </w:rPr>
        <w:t>2.1.3</w:t>
      </w:r>
      <w:r w:rsidR="0088396C">
        <w:rPr>
          <w:rFonts w:eastAsia="Calibri"/>
          <w:b/>
          <w:bCs/>
          <w:color w:val="auto"/>
          <w:spacing w:val="0"/>
          <w:kern w:val="28"/>
          <w:sz w:val="24"/>
          <w:szCs w:val="24"/>
          <w:lang w:eastAsia="en-US"/>
        </w:rPr>
        <w:tab/>
      </w:r>
      <w:r w:rsidRPr="00683D19">
        <w:rPr>
          <w:rFonts w:eastAsia="Calibri"/>
          <w:b/>
          <w:bCs/>
          <w:color w:val="auto"/>
          <w:spacing w:val="0"/>
          <w:kern w:val="28"/>
          <w:sz w:val="24"/>
          <w:szCs w:val="24"/>
          <w:lang w:eastAsia="en-US"/>
        </w:rPr>
        <w:t>Самостоятельная работа</w:t>
      </w:r>
    </w:p>
    <w:p w14:paraId="6BE475D9" w14:textId="77777777" w:rsidR="00440BC8" w:rsidRPr="00683D19" w:rsidRDefault="00736590" w:rsidP="0088396C">
      <w:pPr>
        <w:suppressAutoHyphens/>
        <w:ind w:left="142" w:firstLine="567"/>
        <w:jc w:val="both"/>
        <w:rPr>
          <w:color w:val="auto"/>
          <w:spacing w:val="0"/>
          <w:sz w:val="24"/>
          <w:szCs w:val="24"/>
        </w:rPr>
      </w:pPr>
      <w:r w:rsidRPr="00683D19">
        <w:rPr>
          <w:color w:val="auto"/>
          <w:spacing w:val="0"/>
          <w:sz w:val="24"/>
          <w:szCs w:val="24"/>
        </w:rPr>
        <w:t xml:space="preserve">Таблица </w:t>
      </w:r>
      <w:r w:rsidR="00A52D86" w:rsidRPr="00683D19">
        <w:rPr>
          <w:color w:val="auto"/>
          <w:spacing w:val="0"/>
          <w:sz w:val="24"/>
          <w:szCs w:val="24"/>
        </w:rPr>
        <w:t>8</w:t>
      </w:r>
      <w:r w:rsidRPr="00683D19">
        <w:rPr>
          <w:color w:val="auto"/>
          <w:spacing w:val="0"/>
          <w:sz w:val="24"/>
          <w:szCs w:val="24"/>
        </w:rPr>
        <w:t xml:space="preserve"> – Перечень вопросов и заданий для самостоятельной работы</w:t>
      </w:r>
      <w:r w:rsidR="00D66B9D" w:rsidRPr="00683D19">
        <w:rPr>
          <w:color w:val="auto"/>
          <w:spacing w:val="0"/>
          <w:sz w:val="24"/>
          <w:szCs w:val="24"/>
        </w:rPr>
        <w:t xml:space="preserve"> представлен в разделе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693"/>
        <w:gridCol w:w="7487"/>
      </w:tblGrid>
      <w:tr w:rsidR="00283B9F" w:rsidRPr="00683D19" w14:paraId="2AC5FC09" w14:textId="77777777" w:rsidTr="0088396C">
        <w:tc>
          <w:tcPr>
            <w:tcW w:w="596" w:type="pct"/>
            <w:shd w:val="clear" w:color="auto" w:fill="auto"/>
          </w:tcPr>
          <w:p w14:paraId="368A0210" w14:textId="77777777" w:rsidR="00283B9F" w:rsidRPr="00A17209" w:rsidRDefault="00283B9F" w:rsidP="0088396C">
            <w:pPr>
              <w:tabs>
                <w:tab w:val="left" w:pos="-135"/>
              </w:tabs>
              <w:suppressAutoHyphens/>
              <w:ind w:right="-107"/>
              <w:jc w:val="center"/>
              <w:rPr>
                <w:iCs/>
                <w:color w:val="auto"/>
                <w:spacing w:val="0"/>
                <w:sz w:val="20"/>
                <w:szCs w:val="20"/>
              </w:rPr>
            </w:pPr>
            <w:r w:rsidRPr="00A17209">
              <w:rPr>
                <w:iCs/>
                <w:color w:val="auto"/>
                <w:spacing w:val="0"/>
                <w:sz w:val="20"/>
                <w:szCs w:val="20"/>
              </w:rPr>
              <w:t>Код индикатора</w:t>
            </w:r>
          </w:p>
          <w:p w14:paraId="677DFFF2" w14:textId="77777777" w:rsidR="00283B9F" w:rsidRPr="00A17209" w:rsidRDefault="00283B9F" w:rsidP="0088396C">
            <w:pPr>
              <w:tabs>
                <w:tab w:val="left" w:pos="-135"/>
              </w:tabs>
              <w:suppressAutoHyphens/>
              <w:ind w:right="-107"/>
              <w:jc w:val="center"/>
              <w:rPr>
                <w:i/>
                <w:iCs/>
                <w:color w:val="auto"/>
                <w:spacing w:val="0"/>
                <w:sz w:val="20"/>
                <w:szCs w:val="20"/>
              </w:rPr>
            </w:pPr>
            <w:r w:rsidRPr="00A17209">
              <w:rPr>
                <w:iCs/>
                <w:color w:val="auto"/>
                <w:spacing w:val="0"/>
                <w:sz w:val="20"/>
                <w:szCs w:val="20"/>
              </w:rPr>
              <w:t>достижения компетенции</w:t>
            </w:r>
          </w:p>
        </w:tc>
        <w:tc>
          <w:tcPr>
            <w:tcW w:w="812" w:type="pct"/>
            <w:shd w:val="clear" w:color="auto" w:fill="auto"/>
          </w:tcPr>
          <w:p w14:paraId="67D0C279" w14:textId="77777777" w:rsidR="00283B9F" w:rsidRPr="00A17209" w:rsidRDefault="00283B9F" w:rsidP="0088396C">
            <w:pPr>
              <w:tabs>
                <w:tab w:val="left" w:pos="-135"/>
              </w:tabs>
              <w:suppressAutoHyphens/>
              <w:ind w:right="-107"/>
              <w:jc w:val="center"/>
              <w:rPr>
                <w:iCs/>
                <w:color w:val="auto"/>
                <w:spacing w:val="0"/>
                <w:sz w:val="20"/>
                <w:szCs w:val="20"/>
              </w:rPr>
            </w:pPr>
            <w:r w:rsidRPr="00A17209">
              <w:rPr>
                <w:iCs/>
                <w:color w:val="auto"/>
                <w:spacing w:val="0"/>
                <w:sz w:val="20"/>
                <w:szCs w:val="20"/>
              </w:rPr>
              <w:t>Наименование темы</w:t>
            </w:r>
          </w:p>
        </w:tc>
        <w:tc>
          <w:tcPr>
            <w:tcW w:w="3592" w:type="pct"/>
            <w:shd w:val="clear" w:color="auto" w:fill="auto"/>
          </w:tcPr>
          <w:p w14:paraId="4EC19ACF" w14:textId="77777777" w:rsidR="00201E1E" w:rsidRPr="00A17209" w:rsidRDefault="00283B9F" w:rsidP="0088396C">
            <w:pPr>
              <w:tabs>
                <w:tab w:val="left" w:pos="-135"/>
                <w:tab w:val="left" w:pos="462"/>
              </w:tabs>
              <w:suppressAutoHyphens/>
              <w:autoSpaceDE w:val="0"/>
              <w:autoSpaceDN w:val="0"/>
              <w:ind w:left="37" w:right="-107"/>
              <w:contextualSpacing/>
              <w:jc w:val="center"/>
              <w:rPr>
                <w:sz w:val="20"/>
                <w:szCs w:val="20"/>
              </w:rPr>
            </w:pPr>
            <w:r w:rsidRPr="00A17209">
              <w:rPr>
                <w:iCs/>
                <w:color w:val="auto"/>
                <w:spacing w:val="0"/>
                <w:sz w:val="20"/>
                <w:szCs w:val="20"/>
              </w:rPr>
              <w:t>Оценочные средства</w:t>
            </w:r>
          </w:p>
          <w:p w14:paraId="745CE4E4" w14:textId="77777777" w:rsidR="00283B9F" w:rsidRPr="00A17209" w:rsidRDefault="00201E1E" w:rsidP="0088396C">
            <w:pPr>
              <w:tabs>
                <w:tab w:val="left" w:pos="-135"/>
                <w:tab w:val="left" w:pos="462"/>
              </w:tabs>
              <w:suppressAutoHyphens/>
              <w:autoSpaceDE w:val="0"/>
              <w:autoSpaceDN w:val="0"/>
              <w:ind w:left="37" w:right="-107"/>
              <w:contextualSpacing/>
              <w:jc w:val="center"/>
              <w:rPr>
                <w:i/>
                <w:iCs/>
                <w:color w:val="auto"/>
                <w:spacing w:val="0"/>
                <w:sz w:val="20"/>
                <w:szCs w:val="20"/>
              </w:rPr>
            </w:pPr>
            <w:r w:rsidRPr="00A17209">
              <w:rPr>
                <w:iCs/>
                <w:color w:val="auto"/>
                <w:spacing w:val="0"/>
                <w:sz w:val="20"/>
                <w:szCs w:val="20"/>
              </w:rPr>
              <w:t>Все задания для самостоятельной работы выполняются в письменной форме</w:t>
            </w:r>
          </w:p>
        </w:tc>
      </w:tr>
      <w:tr w:rsidR="00283B9F" w:rsidRPr="00683D19" w14:paraId="593B5889" w14:textId="77777777" w:rsidTr="0088396C">
        <w:trPr>
          <w:trHeight w:val="333"/>
        </w:trPr>
        <w:tc>
          <w:tcPr>
            <w:tcW w:w="596" w:type="pct"/>
            <w:shd w:val="clear" w:color="auto" w:fill="auto"/>
          </w:tcPr>
          <w:p w14:paraId="0862ACD4" w14:textId="77777777" w:rsidR="00283B9F" w:rsidRPr="00A17209" w:rsidRDefault="00283B9F" w:rsidP="000C6075">
            <w:pPr>
              <w:widowControl w:val="0"/>
              <w:suppressAutoHyphens/>
              <w:autoSpaceDE w:val="0"/>
              <w:autoSpaceDN w:val="0"/>
              <w:adjustRightInd w:val="0"/>
              <w:jc w:val="both"/>
              <w:rPr>
                <w:spacing w:val="0"/>
                <w:sz w:val="20"/>
                <w:szCs w:val="20"/>
              </w:rPr>
            </w:pPr>
          </w:p>
        </w:tc>
        <w:tc>
          <w:tcPr>
            <w:tcW w:w="4404" w:type="pct"/>
            <w:gridSpan w:val="2"/>
            <w:tcBorders>
              <w:bottom w:val="single" w:sz="4" w:space="0" w:color="auto"/>
            </w:tcBorders>
            <w:shd w:val="clear" w:color="auto" w:fill="auto"/>
          </w:tcPr>
          <w:p w14:paraId="4C8D0666" w14:textId="77777777" w:rsidR="00283B9F" w:rsidRPr="00A17209" w:rsidRDefault="00283B9F" w:rsidP="000C6075">
            <w:pPr>
              <w:widowControl w:val="0"/>
              <w:suppressAutoHyphens/>
              <w:autoSpaceDE w:val="0"/>
              <w:autoSpaceDN w:val="0"/>
              <w:adjustRightInd w:val="0"/>
              <w:jc w:val="both"/>
              <w:rPr>
                <w:spacing w:val="0"/>
                <w:sz w:val="20"/>
                <w:szCs w:val="20"/>
              </w:rPr>
            </w:pPr>
            <w:r w:rsidRPr="00A17209">
              <w:rPr>
                <w:spacing w:val="0"/>
                <w:sz w:val="20"/>
                <w:szCs w:val="20"/>
              </w:rPr>
              <w:t>Раздел 1.  Введение в сравнительное правоведение</w:t>
            </w:r>
          </w:p>
        </w:tc>
      </w:tr>
      <w:tr w:rsidR="00283B9F" w:rsidRPr="00683D19" w14:paraId="025D51CF" w14:textId="77777777" w:rsidTr="0088396C">
        <w:trPr>
          <w:trHeight w:val="289"/>
        </w:trPr>
        <w:tc>
          <w:tcPr>
            <w:tcW w:w="596" w:type="pct"/>
            <w:shd w:val="clear" w:color="auto" w:fill="auto"/>
          </w:tcPr>
          <w:p w14:paraId="54C065AC"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74095285"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lastRenderedPageBreak/>
              <w:t xml:space="preserve">ПК </w:t>
            </w:r>
            <w:r>
              <w:rPr>
                <w:spacing w:val="0"/>
                <w:sz w:val="20"/>
                <w:szCs w:val="20"/>
              </w:rPr>
              <w:t xml:space="preserve">- </w:t>
            </w:r>
            <w:r w:rsidRPr="00E96F84">
              <w:rPr>
                <w:spacing w:val="0"/>
                <w:sz w:val="20"/>
                <w:szCs w:val="20"/>
              </w:rPr>
              <w:t>3.2</w:t>
            </w:r>
          </w:p>
          <w:p w14:paraId="24AFACC2"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02834C72"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02186D36"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7E226225" w14:textId="77777777" w:rsidR="00283B9F" w:rsidRPr="00A17209" w:rsidRDefault="00710867" w:rsidP="000C6075">
            <w:pPr>
              <w:widowControl w:val="0"/>
              <w:tabs>
                <w:tab w:val="left" w:pos="-135"/>
              </w:tabs>
              <w:suppressAutoHyphens/>
              <w:autoSpaceDE w:val="0"/>
              <w:autoSpaceDN w:val="0"/>
              <w:adjustRightInd w:val="0"/>
              <w:ind w:right="-107"/>
              <w:jc w:val="both"/>
              <w:rPr>
                <w:iCs/>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12" w:type="pct"/>
            <w:shd w:val="clear" w:color="auto" w:fill="auto"/>
          </w:tcPr>
          <w:p w14:paraId="081C18C1" w14:textId="77777777" w:rsidR="00283B9F" w:rsidRPr="00A17209" w:rsidRDefault="00283B9F" w:rsidP="000C6075">
            <w:pPr>
              <w:pStyle w:val="a5"/>
              <w:suppressAutoHyphens/>
              <w:ind w:left="0"/>
              <w:jc w:val="both"/>
              <w:rPr>
                <w:sz w:val="20"/>
                <w:szCs w:val="20"/>
              </w:rPr>
            </w:pPr>
            <w:r w:rsidRPr="00A17209">
              <w:rPr>
                <w:sz w:val="20"/>
                <w:szCs w:val="20"/>
              </w:rPr>
              <w:lastRenderedPageBreak/>
              <w:t>Тема:</w:t>
            </w:r>
          </w:p>
          <w:p w14:paraId="38EE64ED" w14:textId="77777777" w:rsidR="00283B9F" w:rsidRPr="00A17209" w:rsidRDefault="00283B9F" w:rsidP="000C6075">
            <w:pPr>
              <w:pStyle w:val="a5"/>
              <w:suppressAutoHyphens/>
              <w:ind w:left="0"/>
              <w:jc w:val="both"/>
              <w:rPr>
                <w:iCs/>
                <w:spacing w:val="0"/>
                <w:sz w:val="20"/>
                <w:szCs w:val="20"/>
              </w:rPr>
            </w:pPr>
            <w:r w:rsidRPr="00A17209">
              <w:rPr>
                <w:sz w:val="20"/>
                <w:szCs w:val="20"/>
              </w:rPr>
              <w:lastRenderedPageBreak/>
              <w:t>Сравнительное правоведение: метод, наука, учебная дисциплина</w:t>
            </w:r>
          </w:p>
        </w:tc>
        <w:tc>
          <w:tcPr>
            <w:tcW w:w="3592" w:type="pct"/>
            <w:shd w:val="clear" w:color="auto" w:fill="auto"/>
          </w:tcPr>
          <w:p w14:paraId="2CA2B682"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lastRenderedPageBreak/>
              <w:t xml:space="preserve">Вопросы для устного/письменного опроса (в рамках подготовки к практическому </w:t>
            </w:r>
            <w:r w:rsidRPr="00EB47BA">
              <w:rPr>
                <w:bCs/>
                <w:color w:val="auto"/>
                <w:spacing w:val="0"/>
                <w:sz w:val="20"/>
                <w:szCs w:val="20"/>
              </w:rPr>
              <w:lastRenderedPageBreak/>
              <w:t>занятию).</w:t>
            </w:r>
          </w:p>
          <w:p w14:paraId="79406DF8"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Задания для практического занятия (в рамках подготовки к практическому занятию)</w:t>
            </w:r>
          </w:p>
          <w:p w14:paraId="37C7ADA5" w14:textId="77777777" w:rsidR="00283B9F" w:rsidRPr="00A17209" w:rsidRDefault="00283B9F" w:rsidP="000C6075">
            <w:pPr>
              <w:widowControl w:val="0"/>
              <w:tabs>
                <w:tab w:val="left" w:pos="426"/>
              </w:tabs>
              <w:suppressAutoHyphens/>
              <w:autoSpaceDE w:val="0"/>
              <w:autoSpaceDN w:val="0"/>
              <w:adjustRightInd w:val="0"/>
              <w:jc w:val="both"/>
              <w:rPr>
                <w:iCs/>
                <w:color w:val="auto"/>
                <w:spacing w:val="0"/>
                <w:sz w:val="20"/>
                <w:szCs w:val="20"/>
              </w:rPr>
            </w:pPr>
          </w:p>
        </w:tc>
      </w:tr>
      <w:tr w:rsidR="00283B9F" w:rsidRPr="00683D19" w14:paraId="62251DF9" w14:textId="77777777" w:rsidTr="0088396C">
        <w:trPr>
          <w:trHeight w:val="289"/>
        </w:trPr>
        <w:tc>
          <w:tcPr>
            <w:tcW w:w="596" w:type="pct"/>
            <w:shd w:val="clear" w:color="auto" w:fill="auto"/>
          </w:tcPr>
          <w:p w14:paraId="511834E2"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lastRenderedPageBreak/>
              <w:t xml:space="preserve">ПК </w:t>
            </w:r>
            <w:r>
              <w:rPr>
                <w:spacing w:val="0"/>
                <w:sz w:val="20"/>
                <w:szCs w:val="20"/>
              </w:rPr>
              <w:t xml:space="preserve">- </w:t>
            </w:r>
            <w:r w:rsidRPr="00E96F84">
              <w:rPr>
                <w:spacing w:val="0"/>
                <w:sz w:val="20"/>
                <w:szCs w:val="20"/>
              </w:rPr>
              <w:t>3.1</w:t>
            </w:r>
          </w:p>
          <w:p w14:paraId="28B1B545"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4483E983"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13A23171"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504F7046"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12931E6D" w14:textId="77777777" w:rsidR="00283B9F" w:rsidRPr="00A17209" w:rsidRDefault="00710867" w:rsidP="000C6075">
            <w:pPr>
              <w:widowControl w:val="0"/>
              <w:tabs>
                <w:tab w:val="left" w:pos="-135"/>
              </w:tabs>
              <w:suppressAutoHyphens/>
              <w:autoSpaceDE w:val="0"/>
              <w:autoSpaceDN w:val="0"/>
              <w:adjustRightInd w:val="0"/>
              <w:ind w:right="-107"/>
              <w:jc w:val="both"/>
              <w:rPr>
                <w:iCs/>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12" w:type="pct"/>
            <w:shd w:val="clear" w:color="auto" w:fill="auto"/>
          </w:tcPr>
          <w:p w14:paraId="3102EBC7" w14:textId="77777777" w:rsidR="00283B9F" w:rsidRPr="00A17209" w:rsidRDefault="00283B9F" w:rsidP="000C6075">
            <w:pPr>
              <w:pStyle w:val="a5"/>
              <w:suppressAutoHyphens/>
              <w:ind w:left="0"/>
              <w:jc w:val="both"/>
              <w:rPr>
                <w:iCs/>
                <w:spacing w:val="0"/>
                <w:sz w:val="20"/>
                <w:szCs w:val="20"/>
              </w:rPr>
            </w:pPr>
            <w:r w:rsidRPr="00A17209">
              <w:rPr>
                <w:iCs/>
                <w:spacing w:val="0"/>
                <w:sz w:val="20"/>
                <w:szCs w:val="20"/>
              </w:rPr>
              <w:t xml:space="preserve">Тема: </w:t>
            </w:r>
            <w:r w:rsidRPr="00A17209">
              <w:rPr>
                <w:sz w:val="20"/>
                <w:szCs w:val="20"/>
              </w:rPr>
              <w:t>Классификация основных правовых систем современности</w:t>
            </w:r>
          </w:p>
        </w:tc>
        <w:tc>
          <w:tcPr>
            <w:tcW w:w="3592" w:type="pct"/>
            <w:shd w:val="clear" w:color="auto" w:fill="auto"/>
          </w:tcPr>
          <w:p w14:paraId="581C0343"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Вопросы для устного/письменного опроса (в рамках подготовки к практическому занятию).</w:t>
            </w:r>
          </w:p>
          <w:p w14:paraId="45B6169A"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Задания для практического занятия (в рамках подготовки к практическому занятию)</w:t>
            </w:r>
          </w:p>
          <w:p w14:paraId="758DF60C" w14:textId="77777777" w:rsidR="00283B9F" w:rsidRPr="00A17209" w:rsidRDefault="00283B9F" w:rsidP="000C6075">
            <w:pPr>
              <w:pStyle w:val="af3"/>
              <w:shd w:val="clear" w:color="auto" w:fill="FFFFFF"/>
              <w:suppressAutoHyphens/>
              <w:spacing w:before="0" w:beforeAutospacing="0" w:after="0" w:afterAutospacing="0"/>
              <w:rPr>
                <w:iCs/>
                <w:sz w:val="20"/>
                <w:szCs w:val="20"/>
              </w:rPr>
            </w:pPr>
          </w:p>
        </w:tc>
      </w:tr>
      <w:tr w:rsidR="00283B9F" w:rsidRPr="00683D19" w14:paraId="02F5328A" w14:textId="77777777" w:rsidTr="0088396C">
        <w:trPr>
          <w:trHeight w:val="289"/>
        </w:trPr>
        <w:tc>
          <w:tcPr>
            <w:tcW w:w="596" w:type="pct"/>
            <w:shd w:val="clear" w:color="auto" w:fill="auto"/>
          </w:tcPr>
          <w:p w14:paraId="44FBBDC9"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08ACAA2E"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6309583D"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788AF878"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066B0B68" w14:textId="77777777" w:rsidR="00710867" w:rsidRPr="00E96F84" w:rsidRDefault="00710867" w:rsidP="000C6075">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53A15957" w14:textId="77777777" w:rsidR="00283B9F" w:rsidRPr="00A17209" w:rsidRDefault="00710867" w:rsidP="000C6075">
            <w:pPr>
              <w:widowControl w:val="0"/>
              <w:tabs>
                <w:tab w:val="left" w:pos="-135"/>
              </w:tabs>
              <w:suppressAutoHyphens/>
              <w:autoSpaceDE w:val="0"/>
              <w:autoSpaceDN w:val="0"/>
              <w:adjustRightInd w:val="0"/>
              <w:ind w:right="-107"/>
              <w:jc w:val="both"/>
              <w:rPr>
                <w:iCs/>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12" w:type="pct"/>
            <w:shd w:val="clear" w:color="auto" w:fill="auto"/>
          </w:tcPr>
          <w:p w14:paraId="6FED4029" w14:textId="77777777" w:rsidR="00283B9F" w:rsidRPr="00A17209" w:rsidRDefault="00283B9F" w:rsidP="000C6075">
            <w:pPr>
              <w:pStyle w:val="a5"/>
              <w:suppressAutoHyphens/>
              <w:ind w:left="0"/>
              <w:jc w:val="both"/>
              <w:rPr>
                <w:iCs/>
                <w:spacing w:val="0"/>
                <w:sz w:val="20"/>
                <w:szCs w:val="20"/>
              </w:rPr>
            </w:pPr>
            <w:r w:rsidRPr="00A17209">
              <w:rPr>
                <w:sz w:val="20"/>
                <w:szCs w:val="20"/>
              </w:rPr>
              <w:t>Тема: Сравнительное правоведение и международное право</w:t>
            </w:r>
          </w:p>
        </w:tc>
        <w:tc>
          <w:tcPr>
            <w:tcW w:w="3592" w:type="pct"/>
            <w:shd w:val="clear" w:color="auto" w:fill="auto"/>
          </w:tcPr>
          <w:p w14:paraId="7BC351C3"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Вопросы для устного/письменного опроса (в рамках подготовки к практическому занятию).</w:t>
            </w:r>
          </w:p>
          <w:p w14:paraId="0F24A333"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Задания для практического занятия (в рамках подготовки к практическому занятию)</w:t>
            </w:r>
          </w:p>
          <w:p w14:paraId="0B958AA9" w14:textId="77777777" w:rsidR="0012012D" w:rsidRPr="00A17209" w:rsidRDefault="0012012D" w:rsidP="000C6075">
            <w:pPr>
              <w:widowControl w:val="0"/>
              <w:tabs>
                <w:tab w:val="left" w:pos="426"/>
              </w:tabs>
              <w:suppressAutoHyphens/>
              <w:autoSpaceDE w:val="0"/>
              <w:autoSpaceDN w:val="0"/>
              <w:adjustRightInd w:val="0"/>
              <w:jc w:val="both"/>
              <w:rPr>
                <w:iCs/>
                <w:color w:val="auto"/>
                <w:spacing w:val="0"/>
                <w:sz w:val="20"/>
                <w:szCs w:val="20"/>
              </w:rPr>
            </w:pPr>
          </w:p>
        </w:tc>
      </w:tr>
      <w:tr w:rsidR="00283B9F" w:rsidRPr="00683D19" w14:paraId="3A26C11E" w14:textId="77777777" w:rsidTr="00EB47BA">
        <w:trPr>
          <w:trHeight w:val="383"/>
        </w:trPr>
        <w:tc>
          <w:tcPr>
            <w:tcW w:w="596" w:type="pct"/>
            <w:shd w:val="clear" w:color="auto" w:fill="auto"/>
          </w:tcPr>
          <w:p w14:paraId="13A09401" w14:textId="77777777" w:rsidR="00283B9F" w:rsidRPr="00A17209" w:rsidRDefault="00283B9F" w:rsidP="000C6075">
            <w:pPr>
              <w:widowControl w:val="0"/>
              <w:tabs>
                <w:tab w:val="left" w:pos="-135"/>
              </w:tabs>
              <w:suppressAutoHyphens/>
              <w:autoSpaceDE w:val="0"/>
              <w:autoSpaceDN w:val="0"/>
              <w:adjustRightInd w:val="0"/>
              <w:ind w:right="-107"/>
              <w:jc w:val="both"/>
              <w:rPr>
                <w:iCs/>
                <w:spacing w:val="0"/>
                <w:sz w:val="20"/>
                <w:szCs w:val="20"/>
              </w:rPr>
            </w:pPr>
          </w:p>
        </w:tc>
        <w:tc>
          <w:tcPr>
            <w:tcW w:w="4404" w:type="pct"/>
            <w:gridSpan w:val="2"/>
            <w:shd w:val="clear" w:color="auto" w:fill="auto"/>
          </w:tcPr>
          <w:p w14:paraId="125AA2DD" w14:textId="77777777" w:rsidR="00283B9F" w:rsidRPr="00A17209" w:rsidRDefault="00283B9F" w:rsidP="00EB47BA">
            <w:pPr>
              <w:suppressAutoHyphens/>
              <w:rPr>
                <w:color w:val="auto"/>
                <w:spacing w:val="0"/>
                <w:sz w:val="20"/>
                <w:szCs w:val="20"/>
              </w:rPr>
            </w:pPr>
            <w:r w:rsidRPr="00A17209">
              <w:rPr>
                <w:spacing w:val="0"/>
                <w:sz w:val="20"/>
                <w:szCs w:val="20"/>
              </w:rPr>
              <w:t xml:space="preserve">Раздел 2. Правовые системы современности </w:t>
            </w:r>
          </w:p>
        </w:tc>
      </w:tr>
      <w:tr w:rsidR="00EB47BA" w:rsidRPr="00683D19" w14:paraId="115BD2C2" w14:textId="77777777" w:rsidTr="00EB47BA">
        <w:trPr>
          <w:trHeight w:val="1154"/>
        </w:trPr>
        <w:tc>
          <w:tcPr>
            <w:tcW w:w="596" w:type="pct"/>
            <w:shd w:val="clear" w:color="auto" w:fill="auto"/>
          </w:tcPr>
          <w:p w14:paraId="7BCB64A7"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44E142D1"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10CD385A"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2BF781CE"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513B7CA6"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7229CAB6" w14:textId="77777777" w:rsidR="00EB47BA" w:rsidRPr="00A17209" w:rsidRDefault="00EB47BA" w:rsidP="00EB47BA">
            <w:pPr>
              <w:widowControl w:val="0"/>
              <w:tabs>
                <w:tab w:val="left" w:pos="-135"/>
              </w:tabs>
              <w:suppressAutoHyphens/>
              <w:autoSpaceDE w:val="0"/>
              <w:autoSpaceDN w:val="0"/>
              <w:adjustRightInd w:val="0"/>
              <w:ind w:right="-107"/>
              <w:jc w:val="both"/>
              <w:rPr>
                <w:iCs/>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12" w:type="pct"/>
            <w:shd w:val="clear" w:color="auto" w:fill="auto"/>
          </w:tcPr>
          <w:p w14:paraId="4852A339" w14:textId="77777777" w:rsidR="00EB47BA" w:rsidRPr="00E96F84" w:rsidRDefault="00EB47BA" w:rsidP="00EB47BA">
            <w:pPr>
              <w:widowControl w:val="0"/>
              <w:suppressAutoHyphens/>
              <w:autoSpaceDE w:val="0"/>
              <w:autoSpaceDN w:val="0"/>
              <w:adjustRightInd w:val="0"/>
              <w:rPr>
                <w:spacing w:val="0"/>
                <w:sz w:val="20"/>
                <w:szCs w:val="20"/>
              </w:rPr>
            </w:pPr>
            <w:r w:rsidRPr="00E96F84">
              <w:rPr>
                <w:spacing w:val="0"/>
                <w:sz w:val="20"/>
                <w:szCs w:val="20"/>
              </w:rPr>
              <w:t>Тема: Общая характеристика романо- германской правовой семьи</w:t>
            </w:r>
          </w:p>
        </w:tc>
        <w:tc>
          <w:tcPr>
            <w:tcW w:w="3592" w:type="pct"/>
            <w:shd w:val="clear" w:color="auto" w:fill="auto"/>
          </w:tcPr>
          <w:p w14:paraId="254CAC55"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Вопросы для устного/письменного опроса (в рамках подготовки к практическому занятию).</w:t>
            </w:r>
          </w:p>
          <w:p w14:paraId="097BFE91"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Задания для практического занятия (в рамках подготовки к практическому занятию)</w:t>
            </w:r>
          </w:p>
          <w:p w14:paraId="74E1B14D" w14:textId="77777777" w:rsidR="00EB47BA" w:rsidRPr="00A17209" w:rsidRDefault="00EB47BA" w:rsidP="00EB47BA">
            <w:pPr>
              <w:suppressAutoHyphens/>
              <w:rPr>
                <w:spacing w:val="0"/>
                <w:sz w:val="20"/>
                <w:szCs w:val="20"/>
              </w:rPr>
            </w:pPr>
          </w:p>
        </w:tc>
      </w:tr>
      <w:tr w:rsidR="00EB47BA" w:rsidRPr="00683D19" w14:paraId="01E6390C" w14:textId="77777777" w:rsidTr="00EB47BA">
        <w:trPr>
          <w:trHeight w:val="1154"/>
        </w:trPr>
        <w:tc>
          <w:tcPr>
            <w:tcW w:w="596" w:type="pct"/>
            <w:shd w:val="clear" w:color="auto" w:fill="auto"/>
          </w:tcPr>
          <w:p w14:paraId="0AB112A7"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462550A8"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20941B85"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6CF072AA"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5F6BCA2F"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4538529A" w14:textId="77777777" w:rsidR="00EB47BA" w:rsidRPr="00A17209" w:rsidRDefault="00EB47BA" w:rsidP="00EB47BA">
            <w:pPr>
              <w:widowControl w:val="0"/>
              <w:tabs>
                <w:tab w:val="left" w:pos="-135"/>
              </w:tabs>
              <w:suppressAutoHyphens/>
              <w:autoSpaceDE w:val="0"/>
              <w:autoSpaceDN w:val="0"/>
              <w:adjustRightInd w:val="0"/>
              <w:ind w:right="-107"/>
              <w:jc w:val="both"/>
              <w:rPr>
                <w:iCs/>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12" w:type="pct"/>
            <w:shd w:val="clear" w:color="auto" w:fill="auto"/>
          </w:tcPr>
          <w:p w14:paraId="1CC5BC82" w14:textId="77777777" w:rsidR="00EB47BA" w:rsidRPr="00E96F84" w:rsidRDefault="00EB47BA" w:rsidP="00EB47BA">
            <w:pPr>
              <w:widowControl w:val="0"/>
              <w:suppressAutoHyphens/>
              <w:autoSpaceDE w:val="0"/>
              <w:autoSpaceDN w:val="0"/>
              <w:adjustRightInd w:val="0"/>
              <w:rPr>
                <w:spacing w:val="0"/>
                <w:sz w:val="20"/>
                <w:szCs w:val="20"/>
              </w:rPr>
            </w:pPr>
            <w:r w:rsidRPr="00E96F84">
              <w:rPr>
                <w:spacing w:val="0"/>
                <w:sz w:val="20"/>
                <w:szCs w:val="20"/>
              </w:rPr>
              <w:t>Тема: Правовая семья общего права</w:t>
            </w:r>
          </w:p>
        </w:tc>
        <w:tc>
          <w:tcPr>
            <w:tcW w:w="3592" w:type="pct"/>
            <w:shd w:val="clear" w:color="auto" w:fill="auto"/>
          </w:tcPr>
          <w:p w14:paraId="68DD838B"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Вопросы для устного/письменного опроса (в рамках подготовки к практическому занятию).</w:t>
            </w:r>
          </w:p>
          <w:p w14:paraId="150C4DCE"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Задания для практического занятия (в рамках подготовки к практическому занятию)</w:t>
            </w:r>
          </w:p>
          <w:p w14:paraId="1411974E" w14:textId="77777777" w:rsidR="00EB47BA" w:rsidRPr="00A17209" w:rsidRDefault="00EB47BA" w:rsidP="00EB47BA">
            <w:pPr>
              <w:suppressAutoHyphens/>
              <w:rPr>
                <w:spacing w:val="0"/>
                <w:sz w:val="20"/>
                <w:szCs w:val="20"/>
              </w:rPr>
            </w:pPr>
          </w:p>
        </w:tc>
      </w:tr>
      <w:tr w:rsidR="00EB47BA" w:rsidRPr="00683D19" w14:paraId="663E1BB6" w14:textId="77777777" w:rsidTr="00EB47BA">
        <w:trPr>
          <w:trHeight w:val="1154"/>
        </w:trPr>
        <w:tc>
          <w:tcPr>
            <w:tcW w:w="596" w:type="pct"/>
            <w:shd w:val="clear" w:color="auto" w:fill="auto"/>
          </w:tcPr>
          <w:p w14:paraId="78272D30"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11FD949C"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483AED21"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17A7D745"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1CFA2219"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42FADD1E" w14:textId="77777777" w:rsidR="00EB47BA" w:rsidRPr="00A17209" w:rsidRDefault="00EB47BA" w:rsidP="00EB47BA">
            <w:pPr>
              <w:widowControl w:val="0"/>
              <w:tabs>
                <w:tab w:val="left" w:pos="-135"/>
              </w:tabs>
              <w:suppressAutoHyphens/>
              <w:autoSpaceDE w:val="0"/>
              <w:autoSpaceDN w:val="0"/>
              <w:adjustRightInd w:val="0"/>
              <w:ind w:right="-107"/>
              <w:jc w:val="both"/>
              <w:rPr>
                <w:iCs/>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12" w:type="pct"/>
            <w:shd w:val="clear" w:color="auto" w:fill="auto"/>
          </w:tcPr>
          <w:p w14:paraId="2D019F0B" w14:textId="77777777" w:rsidR="00EB47BA" w:rsidRPr="00E96F84" w:rsidRDefault="00EB47BA" w:rsidP="00EB47BA">
            <w:pPr>
              <w:widowControl w:val="0"/>
              <w:suppressAutoHyphens/>
              <w:autoSpaceDE w:val="0"/>
              <w:autoSpaceDN w:val="0"/>
              <w:adjustRightInd w:val="0"/>
              <w:rPr>
                <w:spacing w:val="0"/>
                <w:sz w:val="20"/>
                <w:szCs w:val="20"/>
              </w:rPr>
            </w:pPr>
            <w:r w:rsidRPr="00E96F84">
              <w:rPr>
                <w:spacing w:val="0"/>
                <w:sz w:val="20"/>
                <w:szCs w:val="20"/>
              </w:rPr>
              <w:t>Тема: Семья мусульманского права</w:t>
            </w:r>
          </w:p>
        </w:tc>
        <w:tc>
          <w:tcPr>
            <w:tcW w:w="3592" w:type="pct"/>
            <w:shd w:val="clear" w:color="auto" w:fill="auto"/>
          </w:tcPr>
          <w:p w14:paraId="323F25FD"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Вопросы для устного/письменного опроса (в рамках подготовки к практическому занятию).</w:t>
            </w:r>
          </w:p>
          <w:p w14:paraId="3BA12F34"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Задания для практического занятия (в рамках подготовки к практическому занятию)</w:t>
            </w:r>
          </w:p>
          <w:p w14:paraId="319CC4FE" w14:textId="77777777" w:rsidR="00EB47BA" w:rsidRPr="00A17209" w:rsidRDefault="00EB47BA" w:rsidP="00EB47BA">
            <w:pPr>
              <w:suppressAutoHyphens/>
              <w:rPr>
                <w:spacing w:val="0"/>
                <w:sz w:val="20"/>
                <w:szCs w:val="20"/>
              </w:rPr>
            </w:pPr>
          </w:p>
        </w:tc>
      </w:tr>
      <w:tr w:rsidR="00EB47BA" w:rsidRPr="00683D19" w14:paraId="3A153C9F" w14:textId="77777777" w:rsidTr="00EB47BA">
        <w:trPr>
          <w:trHeight w:val="1154"/>
        </w:trPr>
        <w:tc>
          <w:tcPr>
            <w:tcW w:w="596" w:type="pct"/>
            <w:shd w:val="clear" w:color="auto" w:fill="auto"/>
          </w:tcPr>
          <w:p w14:paraId="77BA1458"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38AB5E25"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214773C1"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4D308370"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592F2EBC"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0220D458" w14:textId="77777777" w:rsidR="00EB47BA" w:rsidRPr="00A17209" w:rsidRDefault="00EB47BA" w:rsidP="00EB47BA">
            <w:pPr>
              <w:widowControl w:val="0"/>
              <w:tabs>
                <w:tab w:val="left" w:pos="-135"/>
              </w:tabs>
              <w:suppressAutoHyphens/>
              <w:autoSpaceDE w:val="0"/>
              <w:autoSpaceDN w:val="0"/>
              <w:adjustRightInd w:val="0"/>
              <w:ind w:right="-107"/>
              <w:jc w:val="both"/>
              <w:rPr>
                <w:iCs/>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12" w:type="pct"/>
            <w:shd w:val="clear" w:color="auto" w:fill="auto"/>
          </w:tcPr>
          <w:p w14:paraId="407ED29D" w14:textId="77777777" w:rsidR="00EB47BA" w:rsidRPr="00E96F84" w:rsidRDefault="00EB47BA" w:rsidP="00EB47BA">
            <w:pPr>
              <w:widowControl w:val="0"/>
              <w:suppressAutoHyphens/>
              <w:autoSpaceDE w:val="0"/>
              <w:autoSpaceDN w:val="0"/>
              <w:adjustRightInd w:val="0"/>
              <w:rPr>
                <w:spacing w:val="0"/>
                <w:sz w:val="20"/>
                <w:szCs w:val="20"/>
              </w:rPr>
            </w:pPr>
            <w:r w:rsidRPr="00E96F84">
              <w:rPr>
                <w:spacing w:val="0"/>
                <w:sz w:val="20"/>
                <w:szCs w:val="20"/>
              </w:rPr>
              <w:t>Тема: Семья традиционного права</w:t>
            </w:r>
          </w:p>
        </w:tc>
        <w:tc>
          <w:tcPr>
            <w:tcW w:w="3592" w:type="pct"/>
            <w:shd w:val="clear" w:color="auto" w:fill="auto"/>
          </w:tcPr>
          <w:p w14:paraId="5C62B60A"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Вопросы для устного/письменного опроса (в рамках подготовки к практическому занятию).</w:t>
            </w:r>
          </w:p>
          <w:p w14:paraId="51EE88C8"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Задания для практического занятия (в рамках подготовки к практическому занятию)</w:t>
            </w:r>
          </w:p>
          <w:p w14:paraId="470230C1" w14:textId="77777777" w:rsidR="00EB47BA" w:rsidRPr="00A17209" w:rsidRDefault="00EB47BA" w:rsidP="00EB47BA">
            <w:pPr>
              <w:suppressAutoHyphens/>
              <w:rPr>
                <w:spacing w:val="0"/>
                <w:sz w:val="20"/>
                <w:szCs w:val="20"/>
              </w:rPr>
            </w:pPr>
          </w:p>
        </w:tc>
      </w:tr>
      <w:tr w:rsidR="00EB47BA" w:rsidRPr="00683D19" w14:paraId="6870DC07" w14:textId="77777777" w:rsidTr="00EB47BA">
        <w:trPr>
          <w:trHeight w:val="1154"/>
        </w:trPr>
        <w:tc>
          <w:tcPr>
            <w:tcW w:w="596" w:type="pct"/>
            <w:shd w:val="clear" w:color="auto" w:fill="auto"/>
          </w:tcPr>
          <w:p w14:paraId="5BC377CD"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74D7DDB8"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1861CB6A"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7AC566D0"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02063A71" w14:textId="77777777" w:rsidR="00EB47BA" w:rsidRPr="00E96F84" w:rsidRDefault="00EB47BA" w:rsidP="00EB47BA">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43FCC4B6" w14:textId="77777777" w:rsidR="00EB47BA" w:rsidRPr="00A17209" w:rsidRDefault="00EB47BA" w:rsidP="00EB47BA">
            <w:pPr>
              <w:widowControl w:val="0"/>
              <w:tabs>
                <w:tab w:val="left" w:pos="-135"/>
              </w:tabs>
              <w:suppressAutoHyphens/>
              <w:autoSpaceDE w:val="0"/>
              <w:autoSpaceDN w:val="0"/>
              <w:adjustRightInd w:val="0"/>
              <w:ind w:right="-107"/>
              <w:jc w:val="both"/>
              <w:rPr>
                <w:iCs/>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812" w:type="pct"/>
            <w:shd w:val="clear" w:color="auto" w:fill="auto"/>
          </w:tcPr>
          <w:p w14:paraId="531354C8" w14:textId="77777777" w:rsidR="00EB47BA" w:rsidRPr="00E96F84" w:rsidRDefault="00EB47BA" w:rsidP="00EB47BA">
            <w:pPr>
              <w:widowControl w:val="0"/>
              <w:suppressAutoHyphens/>
              <w:autoSpaceDE w:val="0"/>
              <w:autoSpaceDN w:val="0"/>
              <w:adjustRightInd w:val="0"/>
              <w:rPr>
                <w:spacing w:val="0"/>
                <w:sz w:val="20"/>
                <w:szCs w:val="20"/>
              </w:rPr>
            </w:pPr>
            <w:r w:rsidRPr="00E96F84">
              <w:rPr>
                <w:spacing w:val="0"/>
                <w:sz w:val="20"/>
                <w:szCs w:val="20"/>
              </w:rPr>
              <w:t>Тема Российская правовая система</w:t>
            </w:r>
          </w:p>
        </w:tc>
        <w:tc>
          <w:tcPr>
            <w:tcW w:w="3592" w:type="pct"/>
            <w:shd w:val="clear" w:color="auto" w:fill="auto"/>
          </w:tcPr>
          <w:p w14:paraId="27A86542"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Вопросы для устного/письменного опроса (в рамках подготовки к практическому занятию).</w:t>
            </w:r>
          </w:p>
          <w:p w14:paraId="02415E56" w14:textId="77777777" w:rsidR="00EB47BA" w:rsidRPr="00EB47BA" w:rsidRDefault="00EB47BA" w:rsidP="00EB47BA">
            <w:pPr>
              <w:tabs>
                <w:tab w:val="left" w:pos="-135"/>
              </w:tabs>
              <w:suppressAutoHyphens/>
              <w:ind w:left="45"/>
              <w:jc w:val="both"/>
              <w:rPr>
                <w:bCs/>
                <w:color w:val="auto"/>
                <w:spacing w:val="0"/>
                <w:sz w:val="20"/>
                <w:szCs w:val="20"/>
              </w:rPr>
            </w:pPr>
            <w:r w:rsidRPr="00EB47BA">
              <w:rPr>
                <w:bCs/>
                <w:color w:val="auto"/>
                <w:spacing w:val="0"/>
                <w:sz w:val="20"/>
                <w:szCs w:val="20"/>
              </w:rPr>
              <w:t>Задания для практического занятия (в рамках подготовки к практическому занятию)</w:t>
            </w:r>
          </w:p>
          <w:p w14:paraId="20CCB60D" w14:textId="77777777" w:rsidR="00EB47BA" w:rsidRPr="00A17209" w:rsidRDefault="00EB47BA" w:rsidP="00EB47BA">
            <w:pPr>
              <w:suppressAutoHyphens/>
              <w:rPr>
                <w:spacing w:val="0"/>
                <w:sz w:val="20"/>
                <w:szCs w:val="20"/>
              </w:rPr>
            </w:pPr>
          </w:p>
        </w:tc>
      </w:tr>
    </w:tbl>
    <w:p w14:paraId="4CB5D813" w14:textId="77777777" w:rsidR="00283B9F" w:rsidRPr="00683D19" w:rsidRDefault="00283B9F" w:rsidP="000C6075">
      <w:pPr>
        <w:suppressAutoHyphens/>
        <w:ind w:firstLine="709"/>
        <w:jc w:val="both"/>
        <w:rPr>
          <w:b/>
          <w:color w:val="auto"/>
          <w:spacing w:val="0"/>
          <w:sz w:val="24"/>
          <w:szCs w:val="24"/>
        </w:rPr>
      </w:pPr>
    </w:p>
    <w:p w14:paraId="772F4171" w14:textId="77777777" w:rsidR="00736590" w:rsidRPr="00683D19" w:rsidRDefault="00736590" w:rsidP="000C6075">
      <w:pPr>
        <w:tabs>
          <w:tab w:val="left" w:pos="708"/>
          <w:tab w:val="left" w:pos="3980"/>
        </w:tabs>
        <w:suppressAutoHyphens/>
        <w:ind w:left="708"/>
        <w:rPr>
          <w:rFonts w:eastAsia="Calibri"/>
          <w:bCs/>
          <w:color w:val="auto"/>
          <w:spacing w:val="0"/>
          <w:sz w:val="24"/>
          <w:szCs w:val="24"/>
          <w:lang w:eastAsia="en-US"/>
        </w:rPr>
      </w:pPr>
      <w:r w:rsidRPr="00683D19">
        <w:rPr>
          <w:rFonts w:eastAsia="Calibri"/>
          <w:bCs/>
          <w:color w:val="auto"/>
          <w:spacing w:val="0"/>
          <w:sz w:val="24"/>
          <w:szCs w:val="24"/>
          <w:lang w:eastAsia="en-US"/>
        </w:rPr>
        <w:t xml:space="preserve">Таблица </w:t>
      </w:r>
      <w:r w:rsidR="00A52D86" w:rsidRPr="00683D19">
        <w:rPr>
          <w:rFonts w:eastAsia="Calibri"/>
          <w:bCs/>
          <w:color w:val="auto"/>
          <w:spacing w:val="0"/>
          <w:sz w:val="24"/>
          <w:szCs w:val="24"/>
          <w:lang w:eastAsia="en-US"/>
        </w:rPr>
        <w:t>9</w:t>
      </w:r>
      <w:r w:rsidRPr="00683D19">
        <w:rPr>
          <w:rFonts w:eastAsia="Calibri"/>
          <w:bCs/>
          <w:color w:val="auto"/>
          <w:spacing w:val="0"/>
          <w:sz w:val="24"/>
          <w:szCs w:val="24"/>
          <w:lang w:eastAsia="en-US"/>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736590" w:rsidRPr="00683D19" w14:paraId="0D6D4EB3" w14:textId="77777777" w:rsidTr="0088396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E8582" w14:textId="77777777" w:rsidR="00736590" w:rsidRPr="00710867" w:rsidRDefault="00736590"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Шкала</w:t>
            </w:r>
          </w:p>
        </w:tc>
        <w:tc>
          <w:tcPr>
            <w:tcW w:w="4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84B6FF" w14:textId="77777777" w:rsidR="00736590" w:rsidRPr="00710867" w:rsidRDefault="00736590"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Критерии оценивания</w:t>
            </w:r>
          </w:p>
        </w:tc>
      </w:tr>
      <w:tr w:rsidR="00736590" w:rsidRPr="00683D19" w14:paraId="70A4AC29" w14:textId="77777777" w:rsidTr="0088396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0D862" w14:textId="77777777" w:rsidR="00736590" w:rsidRPr="00710867" w:rsidRDefault="00736590"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Оценка 5 (отлично)</w:t>
            </w:r>
          </w:p>
        </w:tc>
        <w:tc>
          <w:tcPr>
            <w:tcW w:w="4295" w:type="pct"/>
            <w:tcBorders>
              <w:top w:val="single" w:sz="4" w:space="0" w:color="auto"/>
              <w:left w:val="single" w:sz="4" w:space="0" w:color="auto"/>
              <w:bottom w:val="single" w:sz="4" w:space="0" w:color="auto"/>
              <w:right w:val="single" w:sz="4" w:space="0" w:color="auto"/>
            </w:tcBorders>
            <w:shd w:val="clear" w:color="auto" w:fill="auto"/>
            <w:hideMark/>
          </w:tcPr>
          <w:p w14:paraId="4529F9A6"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xml:space="preserve">- обучающийся отлично знает </w:t>
            </w:r>
            <w:r w:rsidR="004F092D" w:rsidRPr="00710867">
              <w:rPr>
                <w:rFonts w:eastAsia="Calibri"/>
                <w:bCs/>
                <w:color w:val="auto"/>
                <w:spacing w:val="0"/>
                <w:sz w:val="20"/>
                <w:szCs w:val="20"/>
                <w:lang w:eastAsia="en-US"/>
              </w:rPr>
              <w:t xml:space="preserve">содеоржание </w:t>
            </w:r>
            <w:r w:rsidR="00D66B9D" w:rsidRPr="00710867">
              <w:rPr>
                <w:rFonts w:eastAsia="Calibri"/>
                <w:bCs/>
                <w:color w:val="auto"/>
                <w:spacing w:val="0"/>
                <w:sz w:val="20"/>
                <w:szCs w:val="20"/>
                <w:lang w:eastAsia="en-US"/>
              </w:rPr>
              <w:t xml:space="preserve">разделов </w:t>
            </w:r>
            <w:r w:rsidR="00546E7C" w:rsidRPr="00710867">
              <w:rPr>
                <w:rFonts w:eastAsia="Calibri"/>
                <w:bCs/>
                <w:color w:val="auto"/>
                <w:spacing w:val="0"/>
                <w:sz w:val="20"/>
                <w:szCs w:val="20"/>
                <w:lang w:eastAsia="en-US"/>
              </w:rPr>
              <w:t>сравнительного правоведения</w:t>
            </w:r>
            <w:r w:rsidRPr="00710867">
              <w:rPr>
                <w:rFonts w:eastAsia="Calibri"/>
                <w:bCs/>
                <w:color w:val="auto"/>
                <w:spacing w:val="0"/>
                <w:sz w:val="20"/>
                <w:szCs w:val="20"/>
                <w:lang w:eastAsia="en-US"/>
              </w:rPr>
              <w:t>;</w:t>
            </w:r>
          </w:p>
          <w:p w14:paraId="765B2B2B"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показывает знание основных понятий тем, грамотно пользуется терминологией;</w:t>
            </w:r>
          </w:p>
          <w:p w14:paraId="229416F8"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проявляет умение анализировать и обобщать информацию, навыки связного описания явлений и процессов;</w:t>
            </w:r>
          </w:p>
          <w:p w14:paraId="2641F5CC"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xml:space="preserve">- демонстрирует умения анализировать практические аспекты </w:t>
            </w:r>
            <w:r w:rsidR="00561655" w:rsidRPr="00710867">
              <w:rPr>
                <w:rFonts w:eastAsia="Calibri"/>
                <w:bCs/>
                <w:color w:val="auto"/>
                <w:spacing w:val="0"/>
                <w:sz w:val="20"/>
                <w:szCs w:val="20"/>
                <w:lang w:eastAsia="en-US"/>
              </w:rPr>
              <w:t>сравнительного провведения</w:t>
            </w:r>
            <w:r w:rsidRPr="00710867">
              <w:rPr>
                <w:rFonts w:eastAsia="Calibri"/>
                <w:bCs/>
                <w:color w:val="auto"/>
                <w:spacing w:val="0"/>
                <w:sz w:val="20"/>
                <w:szCs w:val="20"/>
                <w:lang w:eastAsia="en-US"/>
              </w:rPr>
              <w:t>;</w:t>
            </w:r>
          </w:p>
          <w:p w14:paraId="4B7F5472"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умение излагать учебный материал в определенной логической последовательности;</w:t>
            </w:r>
          </w:p>
          <w:p w14:paraId="6ED7823C"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показывает умение иллюстрировать теоретические положения конкретными примерами;</w:t>
            </w:r>
          </w:p>
          <w:p w14:paraId="5CAC3C6B"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демонстрирует сформированность и устойчивость знаний, умений и навыков;</w:t>
            </w:r>
          </w:p>
          <w:p w14:paraId="5696C231"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могут быть допущены одна-две неточности при освещении второстепенных вопросов.</w:t>
            </w:r>
          </w:p>
        </w:tc>
      </w:tr>
      <w:tr w:rsidR="00736590" w:rsidRPr="00683D19" w14:paraId="4DB1DA45" w14:textId="77777777" w:rsidTr="0088396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DA357" w14:textId="77777777" w:rsidR="00736590" w:rsidRPr="00710867" w:rsidRDefault="00736590"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Оценка 4 (хорошо)</w:t>
            </w:r>
          </w:p>
        </w:tc>
        <w:tc>
          <w:tcPr>
            <w:tcW w:w="4295" w:type="pct"/>
            <w:tcBorders>
              <w:top w:val="single" w:sz="4" w:space="0" w:color="auto"/>
              <w:left w:val="single" w:sz="4" w:space="0" w:color="auto"/>
              <w:bottom w:val="single" w:sz="4" w:space="0" w:color="auto"/>
              <w:right w:val="single" w:sz="4" w:space="0" w:color="auto"/>
            </w:tcBorders>
            <w:shd w:val="clear" w:color="auto" w:fill="auto"/>
            <w:hideMark/>
          </w:tcPr>
          <w:p w14:paraId="212049F4"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xml:space="preserve"> ответ удовлетворяет в основном требованиям на оценку «5», но при этом имеет место один из недостатков:</w:t>
            </w:r>
          </w:p>
          <w:p w14:paraId="6EC1C72A"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в усвоении учебного материала допущены небольшие пробелы, не исказившие содержание ответа;</w:t>
            </w:r>
          </w:p>
          <w:p w14:paraId="1B0298EF"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lastRenderedPageBreak/>
              <w:t>- в изложении материала допущены незначительные неточности.</w:t>
            </w:r>
          </w:p>
        </w:tc>
      </w:tr>
      <w:tr w:rsidR="00736590" w:rsidRPr="00683D19" w14:paraId="7A4E5EDD" w14:textId="77777777" w:rsidTr="0088396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0F73EA" w14:textId="77777777" w:rsidR="00736590" w:rsidRPr="00710867" w:rsidRDefault="00736590"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lastRenderedPageBreak/>
              <w:t>Оценка 3 (удовлетворительно)</w:t>
            </w:r>
          </w:p>
        </w:tc>
        <w:tc>
          <w:tcPr>
            <w:tcW w:w="4295" w:type="pct"/>
            <w:tcBorders>
              <w:top w:val="single" w:sz="4" w:space="0" w:color="auto"/>
              <w:left w:val="single" w:sz="4" w:space="0" w:color="auto"/>
              <w:bottom w:val="single" w:sz="4" w:space="0" w:color="auto"/>
              <w:right w:val="single" w:sz="4" w:space="0" w:color="auto"/>
            </w:tcBorders>
            <w:shd w:val="clear" w:color="auto" w:fill="auto"/>
            <w:hideMark/>
          </w:tcPr>
          <w:p w14:paraId="5ADEB298"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2C766236"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54A28829"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выявлена недостаточная сформированность знаний, умений и навыков, студент не может применить теорию в новой ситуации.</w:t>
            </w:r>
          </w:p>
        </w:tc>
      </w:tr>
      <w:tr w:rsidR="00736590" w:rsidRPr="00683D19" w14:paraId="0BBDD7C2" w14:textId="77777777" w:rsidTr="0088396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9A398D" w14:textId="77777777" w:rsidR="00736590" w:rsidRPr="00710867" w:rsidRDefault="00736590"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Оценка 2 (неудовлетворительно)</w:t>
            </w:r>
          </w:p>
        </w:tc>
        <w:tc>
          <w:tcPr>
            <w:tcW w:w="4295" w:type="pct"/>
            <w:tcBorders>
              <w:top w:val="single" w:sz="4" w:space="0" w:color="auto"/>
              <w:left w:val="single" w:sz="4" w:space="0" w:color="auto"/>
              <w:bottom w:val="single" w:sz="4" w:space="0" w:color="auto"/>
              <w:right w:val="single" w:sz="4" w:space="0" w:color="auto"/>
            </w:tcBorders>
            <w:shd w:val="clear" w:color="auto" w:fill="auto"/>
            <w:hideMark/>
          </w:tcPr>
          <w:p w14:paraId="569E940A"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не раскрыто основное содержание учебного материала;</w:t>
            </w:r>
          </w:p>
          <w:p w14:paraId="1CA217DB"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обнаружено незнание или непонимание большей или наиболее важной части учебного материала;</w:t>
            </w:r>
          </w:p>
          <w:p w14:paraId="1179E655"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0C860015" w14:textId="77777777" w:rsidR="00736590" w:rsidRPr="00710867" w:rsidRDefault="00736590"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 не сформированы компетенции, отсутствуют соответствующие знания, умения и навыки.</w:t>
            </w:r>
          </w:p>
        </w:tc>
      </w:tr>
    </w:tbl>
    <w:p w14:paraId="0D0AF4D0" w14:textId="77777777" w:rsidR="00736590" w:rsidRPr="00683D19" w:rsidRDefault="00736590" w:rsidP="000C6075">
      <w:pPr>
        <w:suppressAutoHyphens/>
        <w:ind w:firstLine="709"/>
        <w:jc w:val="both"/>
        <w:rPr>
          <w:b/>
          <w:color w:val="auto"/>
          <w:spacing w:val="0"/>
          <w:sz w:val="24"/>
          <w:szCs w:val="24"/>
        </w:rPr>
      </w:pPr>
    </w:p>
    <w:p w14:paraId="785E800A" w14:textId="77777777" w:rsidR="00626299" w:rsidRPr="00A109CB" w:rsidRDefault="00626299" w:rsidP="00484ADA">
      <w:pPr>
        <w:pStyle w:val="a5"/>
        <w:numPr>
          <w:ilvl w:val="1"/>
          <w:numId w:val="339"/>
        </w:numPr>
        <w:suppressAutoHyphens/>
        <w:spacing w:after="13" w:line="268" w:lineRule="auto"/>
        <w:ind w:left="0" w:firstLine="0"/>
        <w:jc w:val="center"/>
        <w:rPr>
          <w:b/>
          <w:color w:val="auto"/>
          <w:spacing w:val="0"/>
          <w:sz w:val="24"/>
          <w:szCs w:val="24"/>
        </w:rPr>
      </w:pPr>
      <w:r w:rsidRPr="00A109CB">
        <w:rPr>
          <w:b/>
          <w:color w:val="auto"/>
          <w:spacing w:val="0"/>
          <w:sz w:val="24"/>
          <w:szCs w:val="24"/>
        </w:rPr>
        <w:t>Описание процедуры и оценочные средства, используемые при проведении промежуточной аттестации</w:t>
      </w:r>
    </w:p>
    <w:p w14:paraId="5A3D463F" w14:textId="77777777" w:rsidR="00626299" w:rsidRPr="00683D19" w:rsidRDefault="00626299" w:rsidP="000C6075">
      <w:pPr>
        <w:suppressAutoHyphens/>
        <w:ind w:firstLine="567"/>
        <w:jc w:val="both"/>
        <w:rPr>
          <w:color w:val="auto"/>
          <w:spacing w:val="0"/>
          <w:sz w:val="24"/>
          <w:szCs w:val="24"/>
        </w:rPr>
      </w:pPr>
      <w:r w:rsidRPr="00683D19">
        <w:rPr>
          <w:color w:val="auto"/>
          <w:spacing w:val="0"/>
          <w:sz w:val="24"/>
          <w:szCs w:val="24"/>
        </w:rPr>
        <w:t xml:space="preserve">Промежуточная аттестация является формой оценки качества освоения дисциплины. </w:t>
      </w:r>
    </w:p>
    <w:p w14:paraId="7BBCD26C" w14:textId="77777777" w:rsidR="00626299" w:rsidRPr="00683D19" w:rsidRDefault="00626299" w:rsidP="000C6075">
      <w:pPr>
        <w:suppressAutoHyphens/>
        <w:ind w:firstLine="567"/>
        <w:jc w:val="both"/>
        <w:rPr>
          <w:color w:val="auto"/>
          <w:spacing w:val="0"/>
          <w:sz w:val="24"/>
          <w:szCs w:val="24"/>
        </w:rPr>
      </w:pPr>
      <w:r w:rsidRPr="00683D19">
        <w:rPr>
          <w:color w:val="auto"/>
          <w:spacing w:val="0"/>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14:paraId="15E17CE3" w14:textId="77777777" w:rsidR="0012012D" w:rsidRPr="00683D19" w:rsidRDefault="0012012D" w:rsidP="000C6075">
      <w:pPr>
        <w:suppressAutoHyphens/>
        <w:ind w:firstLine="567"/>
        <w:jc w:val="both"/>
        <w:rPr>
          <w:color w:val="auto"/>
          <w:spacing w:val="0"/>
          <w:sz w:val="24"/>
          <w:szCs w:val="24"/>
        </w:rPr>
      </w:pPr>
      <w:r w:rsidRPr="00683D19">
        <w:rPr>
          <w:color w:val="auto"/>
          <w:spacing w:val="0"/>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0680C97D" w14:textId="77777777" w:rsidR="0012012D" w:rsidRPr="00683D19" w:rsidRDefault="0012012D" w:rsidP="000C6075">
      <w:pPr>
        <w:suppressAutoHyphens/>
        <w:ind w:firstLine="567"/>
        <w:jc w:val="both"/>
        <w:rPr>
          <w:i/>
          <w:color w:val="auto"/>
          <w:spacing w:val="0"/>
          <w:sz w:val="24"/>
          <w:szCs w:val="24"/>
        </w:rPr>
      </w:pPr>
      <w:r w:rsidRPr="00683D19">
        <w:rPr>
          <w:color w:val="auto"/>
          <w:spacing w:val="0"/>
          <w:sz w:val="24"/>
          <w:szCs w:val="24"/>
        </w:rPr>
        <w:t>Экзамен принимаются лектором. Присутствие на экзамене преподавателей с других кафедр без соответствующего распоряжения ректора, проректора по учебной работе не допускается. Для проведения экзамена ведущий преподаватель накануне получает в учебном управлении зачетно-экзаменационную ведомость, которая возвращается после окончания мероприятия в день проведения экзамена или утром следующего дня. Экзамен проводится по билетам в</w:t>
      </w:r>
      <w:r w:rsidRPr="00683D19">
        <w:rPr>
          <w:i/>
          <w:color w:val="auto"/>
          <w:spacing w:val="0"/>
          <w:sz w:val="24"/>
          <w:szCs w:val="24"/>
        </w:rPr>
        <w:t xml:space="preserve"> устном виде. </w:t>
      </w:r>
    </w:p>
    <w:p w14:paraId="15BE7CA8" w14:textId="77777777" w:rsidR="0012012D" w:rsidRPr="00683D19" w:rsidRDefault="0012012D" w:rsidP="000C6075">
      <w:pPr>
        <w:tabs>
          <w:tab w:val="right" w:leader="underscore" w:pos="9639"/>
        </w:tabs>
        <w:suppressAutoHyphens/>
        <w:ind w:firstLine="567"/>
        <w:jc w:val="both"/>
        <w:rPr>
          <w:color w:val="auto"/>
          <w:spacing w:val="0"/>
          <w:sz w:val="24"/>
          <w:szCs w:val="24"/>
        </w:rPr>
      </w:pPr>
      <w:r w:rsidRPr="00683D19">
        <w:rPr>
          <w:color w:val="auto"/>
          <w:spacing w:val="0"/>
          <w:sz w:val="24"/>
          <w:szCs w:val="24"/>
        </w:rPr>
        <w:t xml:space="preserve">Знания, умения и навыки обучающихся при промежуточной аттестации определяются оценками </w:t>
      </w:r>
      <w:r w:rsidRPr="00683D19">
        <w:rPr>
          <w:i/>
          <w:color w:val="auto"/>
          <w:spacing w:val="0"/>
          <w:sz w:val="24"/>
          <w:szCs w:val="24"/>
        </w:rPr>
        <w:t xml:space="preserve">«отлично», «хорошо», «удовлетворительно», «неудовлетворительно»,  </w:t>
      </w:r>
      <w:r w:rsidRPr="00683D19">
        <w:rPr>
          <w:color w:val="auto"/>
          <w:spacing w:val="0"/>
          <w:sz w:val="24"/>
          <w:szCs w:val="24"/>
        </w:rPr>
        <w:t xml:space="preserve">и выставляются в зачетно-экзаменационную ведомость обучающегося в день </w:t>
      </w:r>
      <w:r w:rsidRPr="00683D19">
        <w:rPr>
          <w:i/>
          <w:color w:val="auto"/>
          <w:spacing w:val="0"/>
          <w:sz w:val="24"/>
          <w:szCs w:val="24"/>
        </w:rPr>
        <w:t>экзамена.</w:t>
      </w:r>
      <w:r w:rsidR="00440BC8" w:rsidRPr="00683D19">
        <w:rPr>
          <w:i/>
          <w:color w:val="auto"/>
          <w:spacing w:val="0"/>
          <w:sz w:val="24"/>
          <w:szCs w:val="24"/>
        </w:rPr>
        <w:t xml:space="preserve"> </w:t>
      </w:r>
      <w:r w:rsidR="00440BC8" w:rsidRPr="00683D19">
        <w:rPr>
          <w:color w:val="auto"/>
          <w:spacing w:val="0"/>
          <w:sz w:val="24"/>
          <w:szCs w:val="24"/>
        </w:rPr>
        <w:t>Защита курсовой работы происходеит перед сдачей экзамена. Знания, умения и навыки обучающихся при промежуточной аттестации в форме защиты курсовой работы определяются оценками «отлично», «хорошо», «удовлетворительно», «неудовлетворительно»,  и выставляются в зачетно-экзаменационную ведомость обучающегося в день защиты курсовой работы.</w:t>
      </w:r>
    </w:p>
    <w:p w14:paraId="47C0EE01" w14:textId="77777777" w:rsidR="0012012D" w:rsidRPr="00683D19" w:rsidRDefault="0012012D" w:rsidP="000C6075">
      <w:pPr>
        <w:suppressAutoHyphens/>
        <w:ind w:firstLine="567"/>
        <w:jc w:val="both"/>
        <w:rPr>
          <w:color w:val="auto"/>
          <w:spacing w:val="0"/>
          <w:sz w:val="24"/>
          <w:szCs w:val="24"/>
        </w:rPr>
      </w:pPr>
      <w:r w:rsidRPr="00683D19">
        <w:rPr>
          <w:color w:val="auto"/>
          <w:spacing w:val="0"/>
          <w:sz w:val="24"/>
          <w:szCs w:val="24"/>
        </w:rPr>
        <w:t>При проведении устного экзамен в аудитории не должно находиться более 6 обучающихся на одного преподавателя. При проведении устного экзамена обучающийся выбирает экзаменационный билет в случайном порядке, затем называет фамилию, имя, отчество и номер экзаменационного билета. Во время экзамена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 Время подготовки ответа при сдаче устного экзамена в устной форме должно составлять не менее 30 минут (по желанию обучающегося ответ может быть досрочным). Время ответа – не более 15 минут. Обучающийся, испытывающий затруднения при подготовке к ответу по выбранному им билету, имеет право на выбор второго билета с соответствующим продлением времени на подготовку. При окончательном оценивании ответа оценка снижается на один балл. Выдача третьего билета не разрешается. Если обучающийся явился на экзамен и, взяв билет, отказался от прохождения аттестации в связи с неподготовленностью, то в ведомости ему выставляется оценка «неудовлетворительно».</w:t>
      </w:r>
    </w:p>
    <w:p w14:paraId="4F778650" w14:textId="77777777" w:rsidR="0012012D" w:rsidRPr="00683D19" w:rsidRDefault="0012012D" w:rsidP="000C6075">
      <w:pPr>
        <w:suppressAutoHyphens/>
        <w:ind w:firstLine="567"/>
        <w:jc w:val="both"/>
        <w:rPr>
          <w:color w:val="auto"/>
          <w:spacing w:val="0"/>
          <w:sz w:val="24"/>
          <w:szCs w:val="24"/>
        </w:rPr>
      </w:pPr>
      <w:r w:rsidRPr="00683D19">
        <w:rPr>
          <w:color w:val="auto"/>
          <w:spacing w:val="0"/>
          <w:sz w:val="24"/>
          <w:szCs w:val="24"/>
        </w:rPr>
        <w:t>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14:paraId="37687EC2" w14:textId="77777777" w:rsidR="0012012D" w:rsidRPr="00683D19" w:rsidRDefault="0012012D" w:rsidP="000C6075">
      <w:pPr>
        <w:suppressAutoHyphens/>
        <w:ind w:firstLine="567"/>
        <w:jc w:val="both"/>
        <w:rPr>
          <w:color w:val="auto"/>
          <w:spacing w:val="0"/>
          <w:sz w:val="24"/>
          <w:szCs w:val="24"/>
        </w:rPr>
      </w:pPr>
      <w:r w:rsidRPr="00683D19">
        <w:rPr>
          <w:color w:val="auto"/>
          <w:spacing w:val="0"/>
          <w:sz w:val="24"/>
          <w:szCs w:val="24"/>
        </w:rPr>
        <w:lastRenderedPageBreak/>
        <w:t xml:space="preserve">Выставление оценок, полученных при подведении результатов промежуточной аттестации, в зачетно-экзаменационную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w:t>
      </w:r>
    </w:p>
    <w:p w14:paraId="3ED3AE32" w14:textId="77777777" w:rsidR="0012012D" w:rsidRPr="00683D19" w:rsidRDefault="0012012D" w:rsidP="000C6075">
      <w:pPr>
        <w:suppressAutoHyphens/>
        <w:ind w:firstLine="567"/>
        <w:jc w:val="both"/>
        <w:rPr>
          <w:color w:val="auto"/>
          <w:spacing w:val="0"/>
          <w:sz w:val="24"/>
          <w:szCs w:val="24"/>
        </w:rPr>
      </w:pPr>
      <w:r w:rsidRPr="00683D19">
        <w:rPr>
          <w:color w:val="auto"/>
          <w:spacing w:val="0"/>
          <w:sz w:val="24"/>
          <w:szCs w:val="24"/>
        </w:rPr>
        <w:t xml:space="preserve">Неявка на </w:t>
      </w:r>
      <w:r w:rsidRPr="00683D19">
        <w:rPr>
          <w:i/>
          <w:color w:val="auto"/>
          <w:spacing w:val="0"/>
          <w:sz w:val="24"/>
          <w:szCs w:val="24"/>
        </w:rPr>
        <w:t>экзамен</w:t>
      </w:r>
      <w:r w:rsidRPr="00683D19">
        <w:rPr>
          <w:color w:val="auto"/>
          <w:spacing w:val="0"/>
          <w:sz w:val="24"/>
          <w:szCs w:val="24"/>
        </w:rPr>
        <w:t xml:space="preserve"> </w:t>
      </w:r>
      <w:r w:rsidR="00440BC8" w:rsidRPr="00683D19">
        <w:rPr>
          <w:color w:val="auto"/>
          <w:spacing w:val="0"/>
          <w:sz w:val="24"/>
          <w:szCs w:val="24"/>
        </w:rPr>
        <w:t xml:space="preserve">и защиту курсовой работы </w:t>
      </w:r>
      <w:r w:rsidRPr="00683D19">
        <w:rPr>
          <w:color w:val="auto"/>
          <w:spacing w:val="0"/>
          <w:sz w:val="24"/>
          <w:szCs w:val="24"/>
        </w:rPr>
        <w:t>отмечается в зачетно-экзаменационной ведомости словами «не явился».</w:t>
      </w:r>
      <w:r w:rsidR="00440BC8" w:rsidRPr="00683D19">
        <w:rPr>
          <w:color w:val="auto"/>
          <w:spacing w:val="0"/>
          <w:sz w:val="24"/>
          <w:szCs w:val="24"/>
        </w:rPr>
        <w:t xml:space="preserve"> </w:t>
      </w:r>
      <w:r w:rsidRPr="00683D19">
        <w:rPr>
          <w:color w:val="auto"/>
          <w:spacing w:val="0"/>
          <w:sz w:val="24"/>
          <w:szCs w:val="24"/>
        </w:rPr>
        <w:t xml:space="preserve">Для обучающихся, которые не смогли сдать </w:t>
      </w:r>
      <w:r w:rsidRPr="00683D19">
        <w:rPr>
          <w:i/>
          <w:color w:val="auto"/>
          <w:spacing w:val="0"/>
          <w:sz w:val="24"/>
          <w:szCs w:val="24"/>
        </w:rPr>
        <w:t>экзамен</w:t>
      </w:r>
      <w:r w:rsidRPr="00683D19">
        <w:rPr>
          <w:color w:val="auto"/>
          <w:spacing w:val="0"/>
          <w:sz w:val="24"/>
          <w:szCs w:val="24"/>
        </w:rPr>
        <w:t xml:space="preserve"> </w:t>
      </w:r>
      <w:r w:rsidR="00440BC8" w:rsidRPr="00683D19">
        <w:rPr>
          <w:color w:val="auto"/>
          <w:spacing w:val="0"/>
          <w:sz w:val="24"/>
          <w:szCs w:val="24"/>
        </w:rPr>
        <w:t xml:space="preserve">или защитить курсовую работу </w:t>
      </w:r>
      <w:r w:rsidRPr="00683D19">
        <w:rPr>
          <w:color w:val="auto"/>
          <w:spacing w:val="0"/>
          <w:sz w:val="24"/>
          <w:szCs w:val="24"/>
        </w:rPr>
        <w:t>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14:paraId="59CE8636" w14:textId="77777777" w:rsidR="0012012D" w:rsidRPr="00683D19" w:rsidRDefault="0012012D" w:rsidP="000C6075">
      <w:pPr>
        <w:suppressAutoHyphens/>
        <w:ind w:firstLine="567"/>
        <w:jc w:val="both"/>
        <w:rPr>
          <w:color w:val="auto"/>
          <w:spacing w:val="0"/>
          <w:sz w:val="24"/>
          <w:szCs w:val="24"/>
        </w:rPr>
      </w:pPr>
      <w:r w:rsidRPr="00683D19">
        <w:rPr>
          <w:color w:val="auto"/>
          <w:spacing w:val="0"/>
          <w:sz w:val="24"/>
          <w:szCs w:val="24"/>
        </w:rPr>
        <w:t xml:space="preserve">Обучающимся, показавшим отличные и хорошие знания в течение семестра в ходе постоянного текущего контроля успеваемости, может быть проставлена оценка досрочно, т.е. без сдачи </w:t>
      </w:r>
      <w:r w:rsidRPr="00683D19">
        <w:rPr>
          <w:i/>
          <w:color w:val="auto"/>
          <w:spacing w:val="0"/>
          <w:sz w:val="24"/>
          <w:szCs w:val="24"/>
        </w:rPr>
        <w:t>экзамена</w:t>
      </w:r>
      <w:r w:rsidRPr="00683D19">
        <w:rPr>
          <w:color w:val="auto"/>
          <w:spacing w:val="0"/>
          <w:sz w:val="24"/>
          <w:szCs w:val="24"/>
        </w:rPr>
        <w:t>. Оценка выставляется в экзаменационный лист или в зачетно-экзаменационную ведомость.</w:t>
      </w:r>
    </w:p>
    <w:p w14:paraId="62FF9B7C" w14:textId="77777777" w:rsidR="0012012D" w:rsidRDefault="0012012D" w:rsidP="000C6075">
      <w:pPr>
        <w:suppressAutoHyphens/>
        <w:ind w:firstLine="567"/>
        <w:jc w:val="both"/>
        <w:rPr>
          <w:color w:val="auto"/>
          <w:spacing w:val="0"/>
          <w:sz w:val="24"/>
          <w:szCs w:val="24"/>
        </w:rPr>
      </w:pPr>
      <w:r w:rsidRPr="00683D19">
        <w:rPr>
          <w:color w:val="auto"/>
          <w:spacing w:val="0"/>
          <w:sz w:val="24"/>
          <w:szCs w:val="24"/>
        </w:rPr>
        <w:t>Инвалиды и лица с ограниченными возможностями здоровья могут сдавать экзамены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14:paraId="02FCC409" w14:textId="77777777" w:rsidR="00626299" w:rsidRPr="00683D19" w:rsidRDefault="00626299" w:rsidP="000C6075">
      <w:pPr>
        <w:suppressAutoHyphens/>
        <w:ind w:firstLine="709"/>
        <w:jc w:val="both"/>
        <w:rPr>
          <w:b/>
          <w:i/>
          <w:color w:val="auto"/>
          <w:spacing w:val="0"/>
          <w:sz w:val="24"/>
          <w:szCs w:val="24"/>
        </w:rPr>
      </w:pPr>
      <w:r w:rsidRPr="00683D19">
        <w:rPr>
          <w:b/>
          <w:color w:val="auto"/>
          <w:spacing w:val="0"/>
          <w:sz w:val="24"/>
          <w:szCs w:val="24"/>
        </w:rPr>
        <w:t>2.2.1 Вопросы и задания для оценивания результатов обучения при проведении промежуточной аттестации</w:t>
      </w:r>
    </w:p>
    <w:p w14:paraId="35F93488" w14:textId="77777777" w:rsidR="00626299" w:rsidRPr="00683D19" w:rsidRDefault="00626299" w:rsidP="000C6075">
      <w:pPr>
        <w:suppressAutoHyphens/>
        <w:ind w:firstLine="709"/>
        <w:jc w:val="both"/>
        <w:rPr>
          <w:color w:val="auto"/>
          <w:spacing w:val="0"/>
          <w:sz w:val="24"/>
          <w:szCs w:val="24"/>
        </w:rPr>
      </w:pPr>
      <w:r w:rsidRPr="00683D19">
        <w:rPr>
          <w:color w:val="auto"/>
          <w:spacing w:val="0"/>
          <w:sz w:val="24"/>
          <w:szCs w:val="24"/>
        </w:rPr>
        <w:t xml:space="preserve">Таблица </w:t>
      </w:r>
      <w:r w:rsidR="00A52D86" w:rsidRPr="00683D19">
        <w:rPr>
          <w:color w:val="auto"/>
          <w:spacing w:val="0"/>
          <w:sz w:val="24"/>
          <w:szCs w:val="24"/>
        </w:rPr>
        <w:t>10</w:t>
      </w:r>
      <w:r w:rsidRPr="00683D19">
        <w:rPr>
          <w:color w:val="auto"/>
          <w:spacing w:val="0"/>
          <w:sz w:val="24"/>
          <w:szCs w:val="24"/>
        </w:rPr>
        <w:t xml:space="preserve"> – Перечень </w:t>
      </w:r>
      <w:r w:rsidRPr="00683D19">
        <w:rPr>
          <w:i/>
          <w:color w:val="auto"/>
          <w:spacing w:val="0"/>
          <w:sz w:val="24"/>
          <w:szCs w:val="24"/>
        </w:rPr>
        <w:t>вопросов и заданий</w:t>
      </w:r>
      <w:r w:rsidRPr="00683D19">
        <w:rPr>
          <w:color w:val="auto"/>
          <w:spacing w:val="0"/>
          <w:sz w:val="24"/>
          <w:szCs w:val="24"/>
        </w:rPr>
        <w:t>, по которым проводится проверка освоения компетенций в процессе проведения промежуточной аттестации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8830"/>
      </w:tblGrid>
      <w:tr w:rsidR="00157C80" w:rsidRPr="00683D19" w14:paraId="59E91E93" w14:textId="77777777" w:rsidTr="0088396C">
        <w:tc>
          <w:tcPr>
            <w:tcW w:w="764" w:type="pct"/>
            <w:shd w:val="clear" w:color="auto" w:fill="auto"/>
          </w:tcPr>
          <w:p w14:paraId="34612624" w14:textId="77777777" w:rsidR="00626299" w:rsidRPr="00710867" w:rsidRDefault="00626299" w:rsidP="000C6075">
            <w:pPr>
              <w:tabs>
                <w:tab w:val="left" w:pos="-135"/>
              </w:tabs>
              <w:suppressAutoHyphens/>
              <w:spacing w:line="276" w:lineRule="auto"/>
              <w:ind w:right="-107"/>
              <w:jc w:val="center"/>
              <w:rPr>
                <w:iCs/>
                <w:color w:val="auto"/>
                <w:spacing w:val="0"/>
                <w:sz w:val="20"/>
                <w:szCs w:val="20"/>
              </w:rPr>
            </w:pPr>
            <w:r w:rsidRPr="00710867">
              <w:rPr>
                <w:iCs/>
                <w:color w:val="auto"/>
                <w:spacing w:val="0"/>
                <w:sz w:val="20"/>
                <w:szCs w:val="20"/>
              </w:rPr>
              <w:t>Код индикатора компетенции</w:t>
            </w:r>
          </w:p>
        </w:tc>
        <w:tc>
          <w:tcPr>
            <w:tcW w:w="4236" w:type="pct"/>
            <w:shd w:val="clear" w:color="auto" w:fill="auto"/>
          </w:tcPr>
          <w:p w14:paraId="0E0110AB" w14:textId="77777777" w:rsidR="00626299" w:rsidRPr="00710867" w:rsidRDefault="00626299" w:rsidP="000C6075">
            <w:pPr>
              <w:tabs>
                <w:tab w:val="left" w:pos="-135"/>
              </w:tabs>
              <w:suppressAutoHyphens/>
              <w:spacing w:line="276" w:lineRule="auto"/>
              <w:ind w:right="-107"/>
              <w:jc w:val="center"/>
              <w:rPr>
                <w:iCs/>
                <w:color w:val="auto"/>
                <w:spacing w:val="0"/>
                <w:sz w:val="20"/>
                <w:szCs w:val="20"/>
              </w:rPr>
            </w:pPr>
            <w:r w:rsidRPr="00710867">
              <w:rPr>
                <w:iCs/>
                <w:color w:val="auto"/>
                <w:spacing w:val="0"/>
                <w:sz w:val="20"/>
                <w:szCs w:val="20"/>
              </w:rPr>
              <w:t>Оценочные средства</w:t>
            </w:r>
          </w:p>
        </w:tc>
      </w:tr>
      <w:tr w:rsidR="00EB47BA" w:rsidRPr="00683D19" w14:paraId="36941B31" w14:textId="77777777" w:rsidTr="0088396C">
        <w:tc>
          <w:tcPr>
            <w:tcW w:w="764" w:type="pct"/>
            <w:shd w:val="clear" w:color="auto" w:fill="auto"/>
          </w:tcPr>
          <w:p w14:paraId="5F46DEEB" w14:textId="77777777" w:rsidR="00EB47BA" w:rsidRPr="00710867" w:rsidRDefault="00EB47BA" w:rsidP="00EB47BA">
            <w:pPr>
              <w:widowControl w:val="0"/>
              <w:suppressAutoHyphens/>
              <w:autoSpaceDE w:val="0"/>
              <w:autoSpaceDN w:val="0"/>
              <w:adjustRightInd w:val="0"/>
              <w:jc w:val="both"/>
              <w:rPr>
                <w:iCs/>
                <w:spacing w:val="0"/>
                <w:sz w:val="20"/>
                <w:szCs w:val="20"/>
              </w:rPr>
            </w:pPr>
            <w:r w:rsidRPr="00710867">
              <w:rPr>
                <w:iCs/>
                <w:spacing w:val="0"/>
                <w:sz w:val="20"/>
                <w:szCs w:val="20"/>
              </w:rPr>
              <w:t xml:space="preserve">ПК </w:t>
            </w:r>
            <w:r>
              <w:rPr>
                <w:iCs/>
                <w:spacing w:val="0"/>
                <w:sz w:val="20"/>
                <w:szCs w:val="20"/>
              </w:rPr>
              <w:t xml:space="preserve">- </w:t>
            </w:r>
            <w:r w:rsidRPr="00710867">
              <w:rPr>
                <w:iCs/>
                <w:spacing w:val="0"/>
                <w:sz w:val="20"/>
                <w:szCs w:val="20"/>
              </w:rPr>
              <w:t>3.1</w:t>
            </w:r>
          </w:p>
          <w:p w14:paraId="3CE2BE54" w14:textId="77777777" w:rsidR="00EB47BA" w:rsidRPr="00710867" w:rsidRDefault="00EB47BA" w:rsidP="00EB47BA">
            <w:pPr>
              <w:tabs>
                <w:tab w:val="left" w:pos="-135"/>
              </w:tabs>
              <w:suppressAutoHyphens/>
              <w:spacing w:line="276" w:lineRule="auto"/>
              <w:ind w:right="-107"/>
              <w:jc w:val="center"/>
              <w:rPr>
                <w:iCs/>
                <w:color w:val="auto"/>
                <w:spacing w:val="0"/>
                <w:sz w:val="20"/>
                <w:szCs w:val="20"/>
              </w:rPr>
            </w:pPr>
          </w:p>
        </w:tc>
        <w:tc>
          <w:tcPr>
            <w:tcW w:w="4236" w:type="pct"/>
            <w:shd w:val="clear" w:color="auto" w:fill="auto"/>
          </w:tcPr>
          <w:p w14:paraId="61AC7800" w14:textId="77777777" w:rsidR="00EB47BA" w:rsidRPr="00882F17" w:rsidRDefault="00EB47BA" w:rsidP="00EB47BA">
            <w:pPr>
              <w:suppressAutoHyphens/>
              <w:rPr>
                <w:sz w:val="20"/>
                <w:szCs w:val="20"/>
              </w:rPr>
            </w:pPr>
            <w:r w:rsidRPr="00882F17">
              <w:rPr>
                <w:iCs/>
                <w:spacing w:val="0"/>
                <w:sz w:val="20"/>
                <w:szCs w:val="20"/>
                <w:lang w:eastAsia="en-US"/>
              </w:rPr>
              <w:t>1</w:t>
            </w:r>
            <w:r w:rsidRPr="00882F17">
              <w:rPr>
                <w:sz w:val="20"/>
                <w:szCs w:val="20"/>
              </w:rPr>
              <w:t>. Задачи и принципы сравнительного правоведения.</w:t>
            </w:r>
          </w:p>
          <w:p w14:paraId="30848FE3" w14:textId="77777777" w:rsidR="00EB47BA" w:rsidRPr="00882F17" w:rsidRDefault="00EB47BA" w:rsidP="00EB47BA">
            <w:pPr>
              <w:suppressAutoHyphens/>
              <w:rPr>
                <w:sz w:val="20"/>
                <w:szCs w:val="20"/>
              </w:rPr>
            </w:pPr>
            <w:r w:rsidRPr="00882F17">
              <w:rPr>
                <w:sz w:val="20"/>
                <w:szCs w:val="20"/>
              </w:rPr>
              <w:t>2.  Влияние сравнительного правоведения на юридическую науку, законотворчество, международное право.</w:t>
            </w:r>
          </w:p>
          <w:p w14:paraId="6890C2EA" w14:textId="77777777" w:rsidR="00EB47BA" w:rsidRPr="00882F17" w:rsidRDefault="00EB47BA" w:rsidP="00EB47BA">
            <w:pPr>
              <w:suppressAutoHyphens/>
              <w:rPr>
                <w:sz w:val="20"/>
                <w:szCs w:val="20"/>
              </w:rPr>
            </w:pPr>
            <w:r w:rsidRPr="00882F17">
              <w:rPr>
                <w:sz w:val="20"/>
                <w:szCs w:val="20"/>
              </w:rPr>
              <w:t>3. Типология и классификация правовых систем. Понятие правовой системы.</w:t>
            </w:r>
          </w:p>
          <w:p w14:paraId="149287D7" w14:textId="77777777" w:rsidR="00EB47BA" w:rsidRDefault="00EB47BA" w:rsidP="00EB47BA">
            <w:pPr>
              <w:suppressAutoHyphens/>
              <w:rPr>
                <w:sz w:val="20"/>
                <w:szCs w:val="20"/>
              </w:rPr>
            </w:pPr>
            <w:r w:rsidRPr="00882F17">
              <w:rPr>
                <w:sz w:val="20"/>
                <w:szCs w:val="20"/>
              </w:rPr>
              <w:t>4. Понятие правовой доктрины и ее влияние на формирование правовых семей.</w:t>
            </w:r>
          </w:p>
          <w:p w14:paraId="54720E1C" w14:textId="77777777" w:rsidR="00EB47BA" w:rsidRPr="00710867" w:rsidRDefault="00EB47BA" w:rsidP="00EB47BA">
            <w:pPr>
              <w:suppressAutoHyphens/>
              <w:rPr>
                <w:iCs/>
                <w:spacing w:val="0"/>
                <w:sz w:val="20"/>
                <w:szCs w:val="20"/>
                <w:lang w:eastAsia="en-US"/>
              </w:rPr>
            </w:pPr>
            <w:r>
              <w:rPr>
                <w:sz w:val="20"/>
                <w:szCs w:val="20"/>
              </w:rPr>
              <w:t>5</w:t>
            </w:r>
            <w:r w:rsidRPr="00882F17">
              <w:rPr>
                <w:sz w:val="20"/>
                <w:szCs w:val="20"/>
              </w:rPr>
              <w:t>. Проблемы взаимодействия и интеграции правовых систем.</w:t>
            </w:r>
          </w:p>
        </w:tc>
      </w:tr>
      <w:tr w:rsidR="00EB47BA" w:rsidRPr="00683D19" w14:paraId="73A7978C" w14:textId="77777777" w:rsidTr="0088396C">
        <w:trPr>
          <w:trHeight w:val="989"/>
        </w:trPr>
        <w:tc>
          <w:tcPr>
            <w:tcW w:w="764" w:type="pct"/>
            <w:shd w:val="clear" w:color="auto" w:fill="auto"/>
          </w:tcPr>
          <w:p w14:paraId="6AE40A87" w14:textId="77777777" w:rsidR="00EB47BA" w:rsidRPr="00710867" w:rsidRDefault="00EB47BA" w:rsidP="00EB47BA">
            <w:pPr>
              <w:widowControl w:val="0"/>
              <w:suppressAutoHyphens/>
              <w:autoSpaceDE w:val="0"/>
              <w:autoSpaceDN w:val="0"/>
              <w:adjustRightInd w:val="0"/>
              <w:jc w:val="both"/>
              <w:rPr>
                <w:iCs/>
                <w:spacing w:val="0"/>
                <w:sz w:val="20"/>
                <w:szCs w:val="20"/>
              </w:rPr>
            </w:pPr>
            <w:bookmarkStart w:id="2" w:name="_Hlk32952894"/>
            <w:r w:rsidRPr="00710867">
              <w:rPr>
                <w:iCs/>
                <w:spacing w:val="0"/>
                <w:sz w:val="20"/>
                <w:szCs w:val="20"/>
              </w:rPr>
              <w:t xml:space="preserve">УК </w:t>
            </w:r>
            <w:r>
              <w:rPr>
                <w:iCs/>
                <w:spacing w:val="0"/>
                <w:sz w:val="20"/>
                <w:szCs w:val="20"/>
              </w:rPr>
              <w:t xml:space="preserve">- </w:t>
            </w:r>
            <w:r w:rsidRPr="00710867">
              <w:rPr>
                <w:iCs/>
                <w:spacing w:val="0"/>
                <w:sz w:val="20"/>
                <w:szCs w:val="20"/>
              </w:rPr>
              <w:t>5.1</w:t>
            </w:r>
          </w:p>
          <w:p w14:paraId="4974D42E" w14:textId="77777777" w:rsidR="00EB47BA" w:rsidRPr="00710867" w:rsidRDefault="00EB47BA" w:rsidP="00EB47BA">
            <w:pPr>
              <w:widowControl w:val="0"/>
              <w:suppressAutoHyphens/>
              <w:autoSpaceDE w:val="0"/>
              <w:autoSpaceDN w:val="0"/>
              <w:adjustRightInd w:val="0"/>
              <w:jc w:val="both"/>
              <w:rPr>
                <w:iCs/>
                <w:spacing w:val="0"/>
                <w:sz w:val="20"/>
                <w:szCs w:val="20"/>
              </w:rPr>
            </w:pPr>
          </w:p>
        </w:tc>
        <w:tc>
          <w:tcPr>
            <w:tcW w:w="4236" w:type="pct"/>
            <w:shd w:val="clear" w:color="auto" w:fill="auto"/>
          </w:tcPr>
          <w:p w14:paraId="21FCBB5C" w14:textId="77777777" w:rsidR="00EB47BA" w:rsidRPr="00710867" w:rsidRDefault="00DB24EE" w:rsidP="00EB47BA">
            <w:pPr>
              <w:suppressAutoHyphens/>
              <w:rPr>
                <w:sz w:val="20"/>
                <w:szCs w:val="20"/>
              </w:rPr>
            </w:pPr>
            <w:r>
              <w:rPr>
                <w:sz w:val="20"/>
                <w:szCs w:val="20"/>
              </w:rPr>
              <w:t>1</w:t>
            </w:r>
            <w:r w:rsidR="00EB47BA" w:rsidRPr="00710867">
              <w:rPr>
                <w:sz w:val="20"/>
                <w:szCs w:val="20"/>
              </w:rPr>
              <w:t xml:space="preserve">. </w:t>
            </w:r>
            <w:r w:rsidR="00EB47BA">
              <w:rPr>
                <w:sz w:val="20"/>
                <w:szCs w:val="20"/>
              </w:rPr>
              <w:t>Р</w:t>
            </w:r>
            <w:r w:rsidR="00EB47BA" w:rsidRPr="00710867">
              <w:rPr>
                <w:sz w:val="20"/>
                <w:szCs w:val="20"/>
              </w:rPr>
              <w:t>омано-германск</w:t>
            </w:r>
            <w:r w:rsidR="00EB47BA">
              <w:rPr>
                <w:sz w:val="20"/>
                <w:szCs w:val="20"/>
              </w:rPr>
              <w:t>ая</w:t>
            </w:r>
            <w:r w:rsidR="00EB47BA" w:rsidRPr="00710867">
              <w:rPr>
                <w:sz w:val="20"/>
                <w:szCs w:val="20"/>
              </w:rPr>
              <w:t xml:space="preserve"> правов</w:t>
            </w:r>
            <w:r w:rsidR="00EB47BA">
              <w:rPr>
                <w:sz w:val="20"/>
                <w:szCs w:val="20"/>
              </w:rPr>
              <w:t>ая</w:t>
            </w:r>
            <w:r w:rsidR="00EB47BA" w:rsidRPr="00710867">
              <w:rPr>
                <w:sz w:val="20"/>
                <w:szCs w:val="20"/>
              </w:rPr>
              <w:t xml:space="preserve"> семь</w:t>
            </w:r>
            <w:r w:rsidR="00EB47BA">
              <w:rPr>
                <w:sz w:val="20"/>
                <w:szCs w:val="20"/>
              </w:rPr>
              <w:t>я</w:t>
            </w:r>
            <w:r w:rsidR="00EB47BA" w:rsidRPr="00710867">
              <w:rPr>
                <w:sz w:val="20"/>
                <w:szCs w:val="20"/>
              </w:rPr>
              <w:t>.</w:t>
            </w:r>
          </w:p>
          <w:p w14:paraId="77AC794F" w14:textId="77777777" w:rsidR="00EB47BA" w:rsidRPr="00710867" w:rsidRDefault="00DB24EE" w:rsidP="00EB47BA">
            <w:pPr>
              <w:suppressAutoHyphens/>
              <w:rPr>
                <w:sz w:val="20"/>
                <w:szCs w:val="20"/>
              </w:rPr>
            </w:pPr>
            <w:r>
              <w:rPr>
                <w:sz w:val="20"/>
                <w:szCs w:val="20"/>
              </w:rPr>
              <w:t>2</w:t>
            </w:r>
            <w:r w:rsidR="00EB47BA" w:rsidRPr="00710867">
              <w:rPr>
                <w:sz w:val="20"/>
                <w:szCs w:val="20"/>
              </w:rPr>
              <w:t xml:space="preserve"> </w:t>
            </w:r>
            <w:r w:rsidR="00EB47BA">
              <w:rPr>
                <w:sz w:val="20"/>
                <w:szCs w:val="20"/>
              </w:rPr>
              <w:t>А</w:t>
            </w:r>
            <w:r w:rsidR="00EB47BA" w:rsidRPr="00710867">
              <w:rPr>
                <w:sz w:val="20"/>
                <w:szCs w:val="20"/>
              </w:rPr>
              <w:t>нгло-саксонск</w:t>
            </w:r>
            <w:r w:rsidR="00EB47BA">
              <w:rPr>
                <w:sz w:val="20"/>
                <w:szCs w:val="20"/>
              </w:rPr>
              <w:t>ая</w:t>
            </w:r>
            <w:r w:rsidR="00EB47BA" w:rsidRPr="00710867">
              <w:rPr>
                <w:sz w:val="20"/>
                <w:szCs w:val="20"/>
              </w:rPr>
              <w:t xml:space="preserve"> правов</w:t>
            </w:r>
            <w:r w:rsidR="00EB47BA">
              <w:rPr>
                <w:sz w:val="20"/>
                <w:szCs w:val="20"/>
              </w:rPr>
              <w:t>ая</w:t>
            </w:r>
            <w:r w:rsidR="00EB47BA" w:rsidRPr="00710867">
              <w:rPr>
                <w:sz w:val="20"/>
                <w:szCs w:val="20"/>
              </w:rPr>
              <w:t xml:space="preserve"> семь</w:t>
            </w:r>
            <w:r w:rsidR="00EB47BA">
              <w:rPr>
                <w:sz w:val="20"/>
                <w:szCs w:val="20"/>
              </w:rPr>
              <w:t>я</w:t>
            </w:r>
            <w:r w:rsidR="00EB47BA" w:rsidRPr="00710867">
              <w:rPr>
                <w:sz w:val="20"/>
                <w:szCs w:val="20"/>
              </w:rPr>
              <w:t>.</w:t>
            </w:r>
          </w:p>
          <w:p w14:paraId="2EB6B114" w14:textId="77777777" w:rsidR="00EB47BA" w:rsidRPr="00710867" w:rsidRDefault="00DB24EE" w:rsidP="00EB47BA">
            <w:pPr>
              <w:suppressAutoHyphens/>
              <w:rPr>
                <w:sz w:val="20"/>
                <w:szCs w:val="20"/>
              </w:rPr>
            </w:pPr>
            <w:r>
              <w:rPr>
                <w:sz w:val="20"/>
                <w:szCs w:val="20"/>
              </w:rPr>
              <w:t>3</w:t>
            </w:r>
            <w:r w:rsidR="00EB47BA">
              <w:rPr>
                <w:sz w:val="20"/>
                <w:szCs w:val="20"/>
              </w:rPr>
              <w:t>.</w:t>
            </w:r>
            <w:r w:rsidR="00EB47BA" w:rsidRPr="00710867">
              <w:rPr>
                <w:sz w:val="20"/>
                <w:szCs w:val="20"/>
              </w:rPr>
              <w:t xml:space="preserve"> Структура английского права.</w:t>
            </w:r>
          </w:p>
          <w:p w14:paraId="31B41CF7" w14:textId="77777777" w:rsidR="00EB47BA" w:rsidRPr="00710867" w:rsidRDefault="00DB24EE" w:rsidP="00EB47BA">
            <w:pPr>
              <w:suppressAutoHyphens/>
              <w:rPr>
                <w:sz w:val="20"/>
                <w:szCs w:val="20"/>
              </w:rPr>
            </w:pPr>
            <w:r>
              <w:rPr>
                <w:sz w:val="20"/>
                <w:szCs w:val="20"/>
              </w:rPr>
              <w:t>4</w:t>
            </w:r>
            <w:r w:rsidR="00EB47BA" w:rsidRPr="00710867">
              <w:rPr>
                <w:sz w:val="20"/>
                <w:szCs w:val="20"/>
              </w:rPr>
              <w:t>. Соотношение источников (форм) английского права.</w:t>
            </w:r>
          </w:p>
          <w:p w14:paraId="65C7FB42" w14:textId="77777777" w:rsidR="00EB47BA" w:rsidRPr="00710867" w:rsidRDefault="00DB24EE" w:rsidP="00EB47BA">
            <w:pPr>
              <w:suppressAutoHyphens/>
              <w:rPr>
                <w:sz w:val="20"/>
                <w:szCs w:val="20"/>
              </w:rPr>
            </w:pPr>
            <w:r>
              <w:rPr>
                <w:sz w:val="20"/>
                <w:szCs w:val="20"/>
              </w:rPr>
              <w:t>5</w:t>
            </w:r>
            <w:r w:rsidR="00EB47BA" w:rsidRPr="00710867">
              <w:rPr>
                <w:sz w:val="20"/>
                <w:szCs w:val="20"/>
              </w:rPr>
              <w:t>. Правила прецедента. Форма судебного решения.</w:t>
            </w:r>
          </w:p>
          <w:p w14:paraId="43FEF06A" w14:textId="77777777" w:rsidR="00EB47BA" w:rsidRPr="00710867" w:rsidRDefault="00DB24EE" w:rsidP="00EB47BA">
            <w:pPr>
              <w:suppressAutoHyphens/>
              <w:rPr>
                <w:sz w:val="20"/>
                <w:szCs w:val="20"/>
              </w:rPr>
            </w:pPr>
            <w:r>
              <w:rPr>
                <w:sz w:val="20"/>
                <w:szCs w:val="20"/>
              </w:rPr>
              <w:t>6</w:t>
            </w:r>
            <w:r w:rsidR="00EB47BA" w:rsidRPr="00710867">
              <w:rPr>
                <w:sz w:val="20"/>
                <w:szCs w:val="20"/>
              </w:rPr>
              <w:t>. Закон в английском праве. Обычай, доктрина и разум в английском праве.</w:t>
            </w:r>
          </w:p>
          <w:p w14:paraId="2659D964" w14:textId="77777777" w:rsidR="00EB47BA" w:rsidRPr="00710867" w:rsidRDefault="00DB24EE" w:rsidP="00EB47BA">
            <w:pPr>
              <w:suppressAutoHyphens/>
              <w:rPr>
                <w:sz w:val="20"/>
                <w:szCs w:val="20"/>
              </w:rPr>
            </w:pPr>
            <w:r>
              <w:rPr>
                <w:sz w:val="20"/>
                <w:szCs w:val="20"/>
              </w:rPr>
              <w:t>7</w:t>
            </w:r>
            <w:r w:rsidR="00EB47BA" w:rsidRPr="00710867">
              <w:rPr>
                <w:sz w:val="20"/>
                <w:szCs w:val="20"/>
              </w:rPr>
              <w:t xml:space="preserve">. Понятие </w:t>
            </w:r>
            <w:r w:rsidR="00EB47BA">
              <w:rPr>
                <w:sz w:val="20"/>
                <w:szCs w:val="20"/>
              </w:rPr>
              <w:t xml:space="preserve">и особенности структуры </w:t>
            </w:r>
            <w:r w:rsidR="00EB47BA" w:rsidRPr="00710867">
              <w:rPr>
                <w:sz w:val="20"/>
                <w:szCs w:val="20"/>
              </w:rPr>
              <w:t>мусульманского права.</w:t>
            </w:r>
          </w:p>
          <w:p w14:paraId="5FF5A4B9" w14:textId="77777777" w:rsidR="00EB47BA" w:rsidRPr="00710867" w:rsidRDefault="00DB24EE" w:rsidP="00EB47BA">
            <w:pPr>
              <w:suppressAutoHyphens/>
              <w:rPr>
                <w:sz w:val="20"/>
                <w:szCs w:val="20"/>
              </w:rPr>
            </w:pPr>
            <w:r>
              <w:rPr>
                <w:sz w:val="20"/>
                <w:szCs w:val="20"/>
              </w:rPr>
              <w:t>8</w:t>
            </w:r>
            <w:r w:rsidR="00EB47BA" w:rsidRPr="00710867">
              <w:rPr>
                <w:sz w:val="20"/>
                <w:szCs w:val="20"/>
              </w:rPr>
              <w:t>. Способы приспособления мусульманского права к современному обществу.</w:t>
            </w:r>
          </w:p>
          <w:p w14:paraId="6DBD2D6A" w14:textId="77777777" w:rsidR="00EB47BA" w:rsidRPr="00710867" w:rsidRDefault="00DB24EE" w:rsidP="00EB47BA">
            <w:pPr>
              <w:suppressAutoHyphens/>
              <w:rPr>
                <w:sz w:val="20"/>
                <w:szCs w:val="20"/>
              </w:rPr>
            </w:pPr>
            <w:r>
              <w:rPr>
                <w:sz w:val="20"/>
                <w:szCs w:val="20"/>
              </w:rPr>
              <w:t>9</w:t>
            </w:r>
            <w:r w:rsidR="00EB47BA" w:rsidRPr="00710867">
              <w:rPr>
                <w:sz w:val="20"/>
                <w:szCs w:val="20"/>
              </w:rPr>
              <w:t>. Принципы и нормы мусульманского права.</w:t>
            </w:r>
          </w:p>
          <w:p w14:paraId="0D841E0B" w14:textId="77777777" w:rsidR="00EB47BA" w:rsidRPr="00710867" w:rsidRDefault="00DB24EE" w:rsidP="00EB47BA">
            <w:pPr>
              <w:suppressAutoHyphens/>
              <w:rPr>
                <w:sz w:val="20"/>
                <w:szCs w:val="20"/>
              </w:rPr>
            </w:pPr>
            <w:r>
              <w:rPr>
                <w:sz w:val="20"/>
                <w:szCs w:val="20"/>
              </w:rPr>
              <w:t>10</w:t>
            </w:r>
            <w:r w:rsidR="00EB47BA" w:rsidRPr="00710867">
              <w:rPr>
                <w:sz w:val="20"/>
                <w:szCs w:val="20"/>
              </w:rPr>
              <w:t>. Особенности правовой структуры США. Федеральное право и право штатов.</w:t>
            </w:r>
          </w:p>
          <w:p w14:paraId="20813A14" w14:textId="77777777" w:rsidR="00EB47BA" w:rsidRPr="00710867" w:rsidRDefault="00EB47BA" w:rsidP="00EB47BA">
            <w:pPr>
              <w:suppressAutoHyphens/>
              <w:rPr>
                <w:sz w:val="20"/>
                <w:szCs w:val="20"/>
              </w:rPr>
            </w:pPr>
            <w:r>
              <w:rPr>
                <w:sz w:val="20"/>
                <w:szCs w:val="20"/>
              </w:rPr>
              <w:t>1</w:t>
            </w:r>
            <w:r w:rsidR="00DB24EE">
              <w:rPr>
                <w:sz w:val="20"/>
                <w:szCs w:val="20"/>
              </w:rPr>
              <w:t>1</w:t>
            </w:r>
            <w:r w:rsidRPr="00710867">
              <w:rPr>
                <w:sz w:val="20"/>
                <w:szCs w:val="20"/>
              </w:rPr>
              <w:t>. Специфика судебной практики и правила прецедента в США.</w:t>
            </w:r>
          </w:p>
          <w:p w14:paraId="189DDFF1" w14:textId="77777777" w:rsidR="00EB47BA" w:rsidRPr="00710867" w:rsidRDefault="00DB24EE" w:rsidP="00EB47BA">
            <w:pPr>
              <w:suppressAutoHyphens/>
              <w:rPr>
                <w:sz w:val="20"/>
                <w:szCs w:val="20"/>
              </w:rPr>
            </w:pPr>
            <w:r>
              <w:rPr>
                <w:sz w:val="20"/>
                <w:szCs w:val="20"/>
              </w:rPr>
              <w:t>12</w:t>
            </w:r>
            <w:r w:rsidR="00EB47BA" w:rsidRPr="00710867">
              <w:rPr>
                <w:sz w:val="20"/>
                <w:szCs w:val="20"/>
              </w:rPr>
              <w:t>. Особенности права Индии.</w:t>
            </w:r>
          </w:p>
          <w:p w14:paraId="7BA4EFBF" w14:textId="77777777" w:rsidR="00EB47BA" w:rsidRPr="00710867" w:rsidRDefault="00EB47BA" w:rsidP="00EB47BA">
            <w:pPr>
              <w:suppressAutoHyphens/>
              <w:rPr>
                <w:sz w:val="20"/>
                <w:szCs w:val="20"/>
              </w:rPr>
            </w:pPr>
            <w:r>
              <w:rPr>
                <w:sz w:val="20"/>
                <w:szCs w:val="20"/>
              </w:rPr>
              <w:t>1</w:t>
            </w:r>
            <w:r w:rsidR="00DB24EE">
              <w:rPr>
                <w:sz w:val="20"/>
                <w:szCs w:val="20"/>
              </w:rPr>
              <w:t>3</w:t>
            </w:r>
            <w:r w:rsidRPr="00710867">
              <w:rPr>
                <w:sz w:val="20"/>
                <w:szCs w:val="20"/>
              </w:rPr>
              <w:t>. Специфические черты китайского права.</w:t>
            </w:r>
          </w:p>
          <w:p w14:paraId="018E725E" w14:textId="77777777" w:rsidR="00EB47BA" w:rsidRPr="00710867" w:rsidRDefault="00EB47BA" w:rsidP="00EB47BA">
            <w:pPr>
              <w:suppressAutoHyphens/>
              <w:rPr>
                <w:sz w:val="20"/>
                <w:szCs w:val="20"/>
              </w:rPr>
            </w:pPr>
            <w:r>
              <w:rPr>
                <w:sz w:val="20"/>
                <w:szCs w:val="20"/>
              </w:rPr>
              <w:t>1</w:t>
            </w:r>
            <w:r w:rsidR="00DB24EE">
              <w:rPr>
                <w:sz w:val="20"/>
                <w:szCs w:val="20"/>
              </w:rPr>
              <w:t>4</w:t>
            </w:r>
            <w:r w:rsidRPr="00710867">
              <w:rPr>
                <w:sz w:val="20"/>
                <w:szCs w:val="20"/>
              </w:rPr>
              <w:t>. Особенности японского права.</w:t>
            </w:r>
          </w:p>
          <w:p w14:paraId="50C63CEA" w14:textId="77777777" w:rsidR="00EB47BA" w:rsidRPr="00710867" w:rsidRDefault="00DB24EE" w:rsidP="00EB47BA">
            <w:pPr>
              <w:suppressAutoHyphens/>
              <w:rPr>
                <w:sz w:val="20"/>
                <w:szCs w:val="20"/>
              </w:rPr>
            </w:pPr>
            <w:r>
              <w:rPr>
                <w:sz w:val="20"/>
                <w:szCs w:val="20"/>
              </w:rPr>
              <w:t>15</w:t>
            </w:r>
            <w:r w:rsidR="00EB47BA" w:rsidRPr="00710867">
              <w:rPr>
                <w:sz w:val="20"/>
                <w:szCs w:val="20"/>
              </w:rPr>
              <w:t>. Обычно-правовая основа африканского права.</w:t>
            </w:r>
          </w:p>
          <w:p w14:paraId="601BC2C3" w14:textId="77777777" w:rsidR="00EB47BA" w:rsidRPr="00710867" w:rsidRDefault="00DB24EE" w:rsidP="00EB47BA">
            <w:pPr>
              <w:suppressAutoHyphens/>
              <w:rPr>
                <w:sz w:val="20"/>
                <w:szCs w:val="20"/>
              </w:rPr>
            </w:pPr>
            <w:r>
              <w:rPr>
                <w:sz w:val="20"/>
                <w:szCs w:val="20"/>
              </w:rPr>
              <w:t>16</w:t>
            </w:r>
            <w:r w:rsidR="00EB47BA" w:rsidRPr="00710867">
              <w:rPr>
                <w:sz w:val="20"/>
                <w:szCs w:val="20"/>
              </w:rPr>
              <w:t>. Современное право африканских государств.</w:t>
            </w:r>
          </w:p>
          <w:p w14:paraId="240B8B68" w14:textId="77777777" w:rsidR="00EB47BA" w:rsidRPr="00710867" w:rsidRDefault="00DB24EE" w:rsidP="00EB47BA">
            <w:pPr>
              <w:suppressAutoHyphens/>
              <w:rPr>
                <w:sz w:val="20"/>
                <w:szCs w:val="20"/>
              </w:rPr>
            </w:pPr>
            <w:r>
              <w:rPr>
                <w:sz w:val="20"/>
                <w:szCs w:val="20"/>
              </w:rPr>
              <w:t>17</w:t>
            </w:r>
            <w:r w:rsidR="00EB47BA" w:rsidRPr="00710867">
              <w:rPr>
                <w:sz w:val="20"/>
                <w:szCs w:val="20"/>
              </w:rPr>
              <w:t>. Основные черты латиноамериканского права.</w:t>
            </w:r>
          </w:p>
          <w:p w14:paraId="69EFE314" w14:textId="77777777" w:rsidR="00EB47BA" w:rsidRPr="00710867" w:rsidRDefault="00DB24EE" w:rsidP="00EB47BA">
            <w:pPr>
              <w:suppressAutoHyphens/>
              <w:rPr>
                <w:sz w:val="20"/>
                <w:szCs w:val="20"/>
              </w:rPr>
            </w:pPr>
            <w:r>
              <w:rPr>
                <w:sz w:val="20"/>
                <w:szCs w:val="20"/>
              </w:rPr>
              <w:t>18</w:t>
            </w:r>
            <w:r w:rsidR="00EB47BA" w:rsidRPr="00710867">
              <w:rPr>
                <w:sz w:val="20"/>
                <w:szCs w:val="20"/>
              </w:rPr>
              <w:t xml:space="preserve"> Скандинавское право в рамках Романо-германской правовой семьи.</w:t>
            </w:r>
          </w:p>
          <w:p w14:paraId="32E76F5A" w14:textId="77777777" w:rsidR="00EB47BA" w:rsidRPr="00710867" w:rsidRDefault="00DB24EE" w:rsidP="00EB47BA">
            <w:pPr>
              <w:suppressAutoHyphens/>
              <w:rPr>
                <w:iCs/>
                <w:spacing w:val="0"/>
                <w:sz w:val="20"/>
                <w:szCs w:val="20"/>
                <w:lang w:eastAsia="en-US"/>
              </w:rPr>
            </w:pPr>
            <w:r>
              <w:rPr>
                <w:sz w:val="20"/>
                <w:szCs w:val="20"/>
              </w:rPr>
              <w:t>19</w:t>
            </w:r>
            <w:r w:rsidR="00EB47BA" w:rsidRPr="00710867">
              <w:rPr>
                <w:sz w:val="20"/>
                <w:szCs w:val="20"/>
              </w:rPr>
              <w:t>. Основные тенденции в развитии современных правовых систем</w:t>
            </w:r>
          </w:p>
        </w:tc>
      </w:tr>
      <w:tr w:rsidR="00406C47" w:rsidRPr="00683D19" w14:paraId="4CF3D485" w14:textId="77777777" w:rsidTr="0088396C">
        <w:trPr>
          <w:trHeight w:val="989"/>
        </w:trPr>
        <w:tc>
          <w:tcPr>
            <w:tcW w:w="764" w:type="pct"/>
            <w:shd w:val="clear" w:color="auto" w:fill="auto"/>
          </w:tcPr>
          <w:p w14:paraId="7F6DDD7A" w14:textId="77777777" w:rsidR="00406C47" w:rsidRPr="00E96F84" w:rsidRDefault="00406C47" w:rsidP="00406C47">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3.1</w:t>
            </w:r>
          </w:p>
          <w:p w14:paraId="34D688D5" w14:textId="77777777" w:rsidR="00406C47" w:rsidRPr="00E96F84" w:rsidRDefault="00406C47" w:rsidP="00406C47">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3.2</w:t>
            </w:r>
          </w:p>
          <w:p w14:paraId="254C226E" w14:textId="77777777" w:rsidR="00406C47" w:rsidRPr="00E96F84" w:rsidRDefault="00406C47" w:rsidP="00406C47">
            <w:pPr>
              <w:widowControl w:val="0"/>
              <w:suppressAutoHyphens/>
              <w:autoSpaceDE w:val="0"/>
              <w:autoSpaceDN w:val="0"/>
              <w:adjustRightInd w:val="0"/>
              <w:jc w:val="both"/>
              <w:rPr>
                <w:spacing w:val="0"/>
                <w:sz w:val="20"/>
                <w:szCs w:val="20"/>
              </w:rPr>
            </w:pPr>
            <w:r w:rsidRPr="00E96F84">
              <w:rPr>
                <w:spacing w:val="0"/>
                <w:sz w:val="20"/>
                <w:szCs w:val="20"/>
              </w:rPr>
              <w:t xml:space="preserve">ПК </w:t>
            </w:r>
            <w:r>
              <w:rPr>
                <w:spacing w:val="0"/>
                <w:sz w:val="20"/>
                <w:szCs w:val="20"/>
              </w:rPr>
              <w:t xml:space="preserve">- </w:t>
            </w:r>
            <w:r w:rsidRPr="00E96F84">
              <w:rPr>
                <w:spacing w:val="0"/>
                <w:sz w:val="20"/>
                <w:szCs w:val="20"/>
              </w:rPr>
              <w:t>3.3</w:t>
            </w:r>
          </w:p>
          <w:p w14:paraId="74D1A1A3" w14:textId="77777777" w:rsidR="00406C47" w:rsidRPr="00E96F84" w:rsidRDefault="00406C47" w:rsidP="00406C47">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5.1</w:t>
            </w:r>
          </w:p>
          <w:p w14:paraId="2932D597" w14:textId="77777777" w:rsidR="00406C47" w:rsidRPr="00E96F84" w:rsidRDefault="00406C47" w:rsidP="00406C47">
            <w:pPr>
              <w:widowControl w:val="0"/>
              <w:suppressAutoHyphens/>
              <w:autoSpaceDE w:val="0"/>
              <w:autoSpaceDN w:val="0"/>
              <w:adjustRightInd w:val="0"/>
              <w:jc w:val="both"/>
              <w:rPr>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5.2</w:t>
            </w:r>
          </w:p>
          <w:p w14:paraId="1E38C093" w14:textId="77777777" w:rsidR="00406C47" w:rsidRPr="00710867" w:rsidRDefault="00406C47" w:rsidP="00406C47">
            <w:pPr>
              <w:widowControl w:val="0"/>
              <w:suppressAutoHyphens/>
              <w:autoSpaceDE w:val="0"/>
              <w:autoSpaceDN w:val="0"/>
              <w:adjustRightInd w:val="0"/>
              <w:jc w:val="both"/>
              <w:rPr>
                <w:iCs/>
                <w:spacing w:val="0"/>
                <w:sz w:val="20"/>
                <w:szCs w:val="20"/>
              </w:rPr>
            </w:pPr>
            <w:r w:rsidRPr="00E96F84">
              <w:rPr>
                <w:spacing w:val="0"/>
                <w:sz w:val="20"/>
                <w:szCs w:val="20"/>
              </w:rPr>
              <w:t xml:space="preserve">УК </w:t>
            </w:r>
            <w:r>
              <w:rPr>
                <w:spacing w:val="0"/>
                <w:sz w:val="20"/>
                <w:szCs w:val="20"/>
              </w:rPr>
              <w:t xml:space="preserve">- </w:t>
            </w:r>
            <w:r w:rsidRPr="00E96F84">
              <w:rPr>
                <w:spacing w:val="0"/>
                <w:sz w:val="20"/>
                <w:szCs w:val="20"/>
              </w:rPr>
              <w:t>5.3</w:t>
            </w:r>
          </w:p>
        </w:tc>
        <w:tc>
          <w:tcPr>
            <w:tcW w:w="4236" w:type="pct"/>
            <w:shd w:val="clear" w:color="auto" w:fill="auto"/>
          </w:tcPr>
          <w:p w14:paraId="02407C28" w14:textId="77777777" w:rsidR="00406C47" w:rsidRPr="00710867" w:rsidRDefault="00406C47" w:rsidP="00406C47">
            <w:pPr>
              <w:tabs>
                <w:tab w:val="left" w:pos="-135"/>
              </w:tabs>
              <w:suppressAutoHyphens/>
              <w:rPr>
                <w:iCs/>
                <w:spacing w:val="0"/>
                <w:sz w:val="20"/>
                <w:szCs w:val="20"/>
                <w:lang w:eastAsia="en-US"/>
              </w:rPr>
            </w:pPr>
            <w:r>
              <w:rPr>
                <w:iCs/>
                <w:spacing w:val="0"/>
                <w:sz w:val="20"/>
                <w:szCs w:val="20"/>
                <w:lang w:eastAsia="en-US"/>
              </w:rPr>
              <w:t>Примеры п</w:t>
            </w:r>
            <w:r w:rsidRPr="00710867">
              <w:rPr>
                <w:iCs/>
                <w:spacing w:val="0"/>
                <w:sz w:val="20"/>
                <w:szCs w:val="20"/>
                <w:lang w:eastAsia="en-US"/>
              </w:rPr>
              <w:t>рактически</w:t>
            </w:r>
            <w:r>
              <w:rPr>
                <w:iCs/>
                <w:spacing w:val="0"/>
                <w:sz w:val="20"/>
                <w:szCs w:val="20"/>
                <w:lang w:eastAsia="en-US"/>
              </w:rPr>
              <w:t>х</w:t>
            </w:r>
            <w:r w:rsidRPr="00710867">
              <w:rPr>
                <w:iCs/>
                <w:spacing w:val="0"/>
                <w:sz w:val="20"/>
                <w:szCs w:val="20"/>
                <w:lang w:eastAsia="en-US"/>
              </w:rPr>
              <w:t xml:space="preserve"> задани</w:t>
            </w:r>
            <w:r>
              <w:rPr>
                <w:iCs/>
                <w:spacing w:val="0"/>
                <w:sz w:val="20"/>
                <w:szCs w:val="20"/>
                <w:lang w:eastAsia="en-US"/>
              </w:rPr>
              <w:t>й</w:t>
            </w:r>
            <w:r w:rsidRPr="00710867">
              <w:rPr>
                <w:iCs/>
                <w:spacing w:val="0"/>
                <w:sz w:val="20"/>
                <w:szCs w:val="20"/>
                <w:lang w:eastAsia="en-US"/>
              </w:rPr>
              <w:t xml:space="preserve"> для промежуточной аттестации</w:t>
            </w:r>
          </w:p>
          <w:p w14:paraId="7EE7B935" w14:textId="77777777" w:rsidR="00406C47" w:rsidRPr="00710867" w:rsidRDefault="00406C47" w:rsidP="00406C47">
            <w:pPr>
              <w:pStyle w:val="af3"/>
              <w:shd w:val="clear" w:color="auto" w:fill="FFFFFF"/>
              <w:suppressAutoHyphens/>
              <w:spacing w:before="0" w:beforeAutospacing="0" w:after="0" w:afterAutospacing="0"/>
              <w:rPr>
                <w:sz w:val="20"/>
                <w:szCs w:val="20"/>
              </w:rPr>
            </w:pPr>
            <w:r>
              <w:rPr>
                <w:iCs/>
                <w:sz w:val="20"/>
                <w:szCs w:val="20"/>
              </w:rPr>
              <w:t>1</w:t>
            </w:r>
            <w:r w:rsidRPr="00710867">
              <w:rPr>
                <w:iCs/>
                <w:sz w:val="20"/>
                <w:szCs w:val="20"/>
              </w:rPr>
              <w:t xml:space="preserve">. </w:t>
            </w:r>
            <w:r w:rsidRPr="00710867">
              <w:rPr>
                <w:sz w:val="20"/>
                <w:szCs w:val="20"/>
              </w:rPr>
              <w:t>Некоторые современные исследователи предлагают выделять в качестве самостоятельной славянскую правовую семью. По мнению, например, В.Н. Синюкова, нельзя бывшие социалистические Россию, Белоруссию, Украину считать вернувшимися в лоно романо-германской семьи. «Самобытность славянской правовой семьи, и прежде всего российской правовой системы, обусловлена не столько технико-юридическими, формальными признаками, - считает В.Н. Синюков. - сколько глубокими социальными, культурными, государственными началами жизни славянских народов». Выскажите свою позицию по данному поводу, аргументируйте.</w:t>
            </w:r>
          </w:p>
          <w:p w14:paraId="1AB92CAE" w14:textId="77777777" w:rsidR="00406C47" w:rsidRPr="0088396C" w:rsidRDefault="00406C47" w:rsidP="00406C47">
            <w:pPr>
              <w:pStyle w:val="af3"/>
              <w:shd w:val="clear" w:color="auto" w:fill="FFFFFF"/>
              <w:suppressAutoHyphens/>
              <w:spacing w:before="0" w:beforeAutospacing="0" w:after="0" w:afterAutospacing="0"/>
              <w:rPr>
                <w:sz w:val="20"/>
                <w:szCs w:val="20"/>
              </w:rPr>
            </w:pPr>
            <w:r>
              <w:rPr>
                <w:sz w:val="20"/>
                <w:szCs w:val="20"/>
              </w:rPr>
              <w:t>2</w:t>
            </w:r>
            <w:r w:rsidRPr="00710867">
              <w:rPr>
                <w:sz w:val="20"/>
                <w:szCs w:val="20"/>
              </w:rPr>
              <w:t>.  По мнению современных компаративистов в современном мире нет универсальных, могущих быть рекомендованными для любой страны, моделей правового развития, что, однако, не отрицает и возможности заимствования правового опыта других стран. Охарактеризуйте значение правовой рецепции в развитии современных правовых систем.</w:t>
            </w:r>
          </w:p>
        </w:tc>
      </w:tr>
    </w:tbl>
    <w:bookmarkEnd w:id="2"/>
    <w:p w14:paraId="6EBACB09" w14:textId="77777777" w:rsidR="00005A72" w:rsidRPr="00683D19" w:rsidRDefault="00005A72" w:rsidP="000C6075">
      <w:pPr>
        <w:tabs>
          <w:tab w:val="right" w:leader="underscore" w:pos="9639"/>
        </w:tabs>
        <w:suppressAutoHyphens/>
        <w:ind w:firstLine="567"/>
        <w:jc w:val="both"/>
        <w:rPr>
          <w:rFonts w:eastAsia="Calibri"/>
          <w:bCs/>
          <w:i/>
          <w:color w:val="auto"/>
          <w:spacing w:val="0"/>
          <w:sz w:val="24"/>
          <w:szCs w:val="24"/>
          <w:lang w:eastAsia="en-US"/>
        </w:rPr>
      </w:pPr>
      <w:r w:rsidRPr="00683D19">
        <w:rPr>
          <w:rFonts w:eastAsia="Calibri"/>
          <w:bCs/>
          <w:color w:val="auto"/>
          <w:spacing w:val="0"/>
          <w:sz w:val="24"/>
          <w:szCs w:val="24"/>
          <w:lang w:eastAsia="en-US"/>
        </w:rPr>
        <w:lastRenderedPageBreak/>
        <w:t>Таблица 1</w:t>
      </w:r>
      <w:r w:rsidR="00A52D86" w:rsidRPr="00683D19">
        <w:rPr>
          <w:rFonts w:eastAsia="Calibri"/>
          <w:bCs/>
          <w:color w:val="auto"/>
          <w:spacing w:val="0"/>
          <w:sz w:val="24"/>
          <w:szCs w:val="24"/>
          <w:lang w:eastAsia="en-US"/>
        </w:rPr>
        <w:t>1</w:t>
      </w:r>
      <w:r w:rsidRPr="00683D19">
        <w:rPr>
          <w:rFonts w:eastAsia="Calibri"/>
          <w:bCs/>
          <w:color w:val="auto"/>
          <w:spacing w:val="0"/>
          <w:sz w:val="24"/>
          <w:szCs w:val="24"/>
          <w:lang w:eastAsia="en-US"/>
        </w:rPr>
        <w:t xml:space="preserve"> – Шкала и критерии оценивания результатов прохождения промежуточной аттестации по дисциплине в форме </w:t>
      </w:r>
      <w:r w:rsidRPr="00683D19">
        <w:rPr>
          <w:rFonts w:eastAsia="Calibri"/>
          <w:bCs/>
          <w:i/>
          <w:color w:val="auto"/>
          <w:spacing w:val="0"/>
          <w:sz w:val="24"/>
          <w:szCs w:val="24"/>
          <w:lang w:eastAsia="en-US"/>
        </w:rPr>
        <w:t>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005A72" w:rsidRPr="00683D19" w14:paraId="70B8656A" w14:textId="77777777" w:rsidTr="0088396C">
        <w:tc>
          <w:tcPr>
            <w:tcW w:w="6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C194D" w14:textId="77777777" w:rsidR="00005A72" w:rsidRPr="00710867" w:rsidRDefault="00005A72"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Шкала</w:t>
            </w:r>
          </w:p>
        </w:tc>
        <w:tc>
          <w:tcPr>
            <w:tcW w:w="4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34A5B" w14:textId="77777777" w:rsidR="00005A72" w:rsidRPr="00710867" w:rsidRDefault="00005A72"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Критерии оценивания</w:t>
            </w:r>
          </w:p>
        </w:tc>
      </w:tr>
      <w:tr w:rsidR="00005A72" w:rsidRPr="00683D19" w14:paraId="63BACD55" w14:textId="77777777" w:rsidTr="0088396C">
        <w:tc>
          <w:tcPr>
            <w:tcW w:w="6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783F9" w14:textId="77777777" w:rsidR="00005A72" w:rsidRPr="00710867" w:rsidRDefault="00005A72"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Оценка 5 (отлично)</w:t>
            </w:r>
          </w:p>
          <w:p w14:paraId="3A2EDA06" w14:textId="77777777" w:rsidR="00005A72" w:rsidRPr="00710867" w:rsidRDefault="00005A72" w:rsidP="000C6075">
            <w:pPr>
              <w:suppressAutoHyphens/>
              <w:jc w:val="center"/>
              <w:rPr>
                <w:rFonts w:eastAsia="Calibri"/>
                <w:bCs/>
                <w:color w:val="auto"/>
                <w:spacing w:val="0"/>
                <w:sz w:val="20"/>
                <w:szCs w:val="20"/>
                <w:lang w:eastAsia="en-US"/>
              </w:rPr>
            </w:pPr>
          </w:p>
        </w:tc>
        <w:tc>
          <w:tcPr>
            <w:tcW w:w="4345" w:type="pct"/>
            <w:tcBorders>
              <w:top w:val="single" w:sz="4" w:space="0" w:color="auto"/>
              <w:left w:val="single" w:sz="4" w:space="0" w:color="auto"/>
              <w:bottom w:val="single" w:sz="4" w:space="0" w:color="auto"/>
              <w:right w:val="single" w:sz="4" w:space="0" w:color="auto"/>
            </w:tcBorders>
            <w:shd w:val="clear" w:color="auto" w:fill="auto"/>
            <w:hideMark/>
          </w:tcPr>
          <w:p w14:paraId="326EE7AE" w14:textId="77777777" w:rsidR="00005A72" w:rsidRPr="00710867" w:rsidRDefault="00005A72" w:rsidP="000C6075">
            <w:pPr>
              <w:suppressAutoHyphens/>
              <w:autoSpaceDE w:val="0"/>
              <w:autoSpaceDN w:val="0"/>
              <w:adjustRightInd w:val="0"/>
              <w:jc w:val="both"/>
              <w:rPr>
                <w:rFonts w:eastAsia="Calibri"/>
                <w:bCs/>
                <w:color w:val="auto"/>
                <w:spacing w:val="0"/>
                <w:sz w:val="20"/>
                <w:szCs w:val="20"/>
                <w:lang w:eastAsia="en-US"/>
              </w:rPr>
            </w:pPr>
            <w:r w:rsidRPr="00710867">
              <w:rPr>
                <w:color w:val="auto"/>
                <w:spacing w:val="0"/>
                <w:sz w:val="20"/>
                <w:szCs w:val="20"/>
              </w:rPr>
              <w:t>обучающийся глубоко и прочно усвоил весь программный материал по сравнительному правоведению,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005A72" w:rsidRPr="00683D19" w14:paraId="45139E9F" w14:textId="77777777" w:rsidTr="0088396C">
        <w:tc>
          <w:tcPr>
            <w:tcW w:w="6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642EE4" w14:textId="77777777" w:rsidR="00005A72" w:rsidRPr="00710867" w:rsidRDefault="00005A72"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Оценка 4 (хорошо)</w:t>
            </w:r>
          </w:p>
          <w:p w14:paraId="6E67A1B7" w14:textId="77777777" w:rsidR="00005A72" w:rsidRPr="00710867" w:rsidRDefault="00005A72" w:rsidP="000C6075">
            <w:pPr>
              <w:suppressAutoHyphens/>
              <w:jc w:val="center"/>
              <w:rPr>
                <w:rFonts w:eastAsia="Calibri"/>
                <w:bCs/>
                <w:color w:val="auto"/>
                <w:spacing w:val="0"/>
                <w:sz w:val="20"/>
                <w:szCs w:val="20"/>
                <w:lang w:eastAsia="en-US"/>
              </w:rPr>
            </w:pPr>
          </w:p>
        </w:tc>
        <w:tc>
          <w:tcPr>
            <w:tcW w:w="4345" w:type="pct"/>
            <w:tcBorders>
              <w:top w:val="single" w:sz="4" w:space="0" w:color="auto"/>
              <w:left w:val="single" w:sz="4" w:space="0" w:color="auto"/>
              <w:bottom w:val="single" w:sz="4" w:space="0" w:color="auto"/>
              <w:right w:val="single" w:sz="4" w:space="0" w:color="auto"/>
            </w:tcBorders>
            <w:shd w:val="clear" w:color="auto" w:fill="auto"/>
            <w:hideMark/>
          </w:tcPr>
          <w:p w14:paraId="18B3CEDC" w14:textId="77777777" w:rsidR="00005A72" w:rsidRPr="00710867" w:rsidRDefault="00005A72"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обучающийся твердо знает программный материал по сравнительному правовоедению,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005A72" w:rsidRPr="00683D19" w14:paraId="61FAA1AB" w14:textId="77777777" w:rsidTr="0088396C">
        <w:tc>
          <w:tcPr>
            <w:tcW w:w="6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9054B" w14:textId="77777777" w:rsidR="00005A72" w:rsidRPr="00710867" w:rsidRDefault="00005A72"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Оценка 3 (удовлетворительно)</w:t>
            </w:r>
          </w:p>
        </w:tc>
        <w:tc>
          <w:tcPr>
            <w:tcW w:w="4345" w:type="pct"/>
            <w:tcBorders>
              <w:top w:val="single" w:sz="4" w:space="0" w:color="auto"/>
              <w:left w:val="single" w:sz="4" w:space="0" w:color="auto"/>
              <w:bottom w:val="single" w:sz="4" w:space="0" w:color="auto"/>
              <w:right w:val="single" w:sz="4" w:space="0" w:color="auto"/>
            </w:tcBorders>
            <w:shd w:val="clear" w:color="auto" w:fill="auto"/>
            <w:hideMark/>
          </w:tcPr>
          <w:p w14:paraId="010CC553" w14:textId="77777777" w:rsidR="00005A72" w:rsidRPr="00710867" w:rsidRDefault="00005A72" w:rsidP="000C6075">
            <w:pPr>
              <w:suppressAutoHyphens/>
              <w:jc w:val="both"/>
              <w:rPr>
                <w:rFonts w:eastAsia="Calibri"/>
                <w:bCs/>
                <w:color w:val="auto"/>
                <w:spacing w:val="0"/>
                <w:sz w:val="20"/>
                <w:szCs w:val="20"/>
                <w:lang w:eastAsia="en-US"/>
              </w:rPr>
            </w:pPr>
            <w:r w:rsidRPr="00710867">
              <w:rPr>
                <w:rFonts w:eastAsia="Calibri"/>
                <w:bCs/>
                <w:color w:val="auto"/>
                <w:spacing w:val="0"/>
                <w:sz w:val="20"/>
                <w:szCs w:val="20"/>
                <w:lang w:eastAsia="en-US"/>
              </w:rPr>
              <w:t>обучающийся усвоил только основной материал по сравнительному правоведению,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005A72" w:rsidRPr="00683D19" w14:paraId="493013A8" w14:textId="77777777" w:rsidTr="0088396C">
        <w:tc>
          <w:tcPr>
            <w:tcW w:w="6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1916E1" w14:textId="77777777" w:rsidR="00005A72" w:rsidRPr="00710867" w:rsidRDefault="00005A72" w:rsidP="000C6075">
            <w:pPr>
              <w:suppressAutoHyphens/>
              <w:jc w:val="center"/>
              <w:rPr>
                <w:rFonts w:eastAsia="Calibri"/>
                <w:bCs/>
                <w:color w:val="auto"/>
                <w:spacing w:val="0"/>
                <w:sz w:val="20"/>
                <w:szCs w:val="20"/>
                <w:lang w:eastAsia="en-US"/>
              </w:rPr>
            </w:pPr>
            <w:r w:rsidRPr="00710867">
              <w:rPr>
                <w:rFonts w:eastAsia="Calibri"/>
                <w:bCs/>
                <w:color w:val="auto"/>
                <w:spacing w:val="0"/>
                <w:sz w:val="20"/>
                <w:szCs w:val="20"/>
                <w:lang w:eastAsia="en-US"/>
              </w:rPr>
              <w:t>Оценка 2 (неудовлетворительно)</w:t>
            </w:r>
          </w:p>
        </w:tc>
        <w:tc>
          <w:tcPr>
            <w:tcW w:w="4345" w:type="pct"/>
            <w:tcBorders>
              <w:top w:val="single" w:sz="4" w:space="0" w:color="auto"/>
              <w:left w:val="single" w:sz="4" w:space="0" w:color="auto"/>
              <w:bottom w:val="single" w:sz="4" w:space="0" w:color="auto"/>
              <w:right w:val="single" w:sz="4" w:space="0" w:color="auto"/>
            </w:tcBorders>
            <w:shd w:val="clear" w:color="auto" w:fill="auto"/>
            <w:hideMark/>
          </w:tcPr>
          <w:p w14:paraId="488FA169" w14:textId="77777777" w:rsidR="00005A72" w:rsidRPr="00710867" w:rsidRDefault="00005A72" w:rsidP="000C6075">
            <w:pPr>
              <w:suppressAutoHyphens/>
              <w:spacing w:after="13" w:line="268" w:lineRule="auto"/>
              <w:ind w:left="45"/>
              <w:jc w:val="both"/>
              <w:rPr>
                <w:rFonts w:eastAsia="Calibri"/>
                <w:bCs/>
                <w:color w:val="auto"/>
                <w:spacing w:val="0"/>
                <w:sz w:val="20"/>
                <w:szCs w:val="20"/>
                <w:lang w:eastAsia="en-US"/>
              </w:rPr>
            </w:pPr>
            <w:r w:rsidRPr="00710867">
              <w:rPr>
                <w:rFonts w:eastAsia="Calibri"/>
                <w:bCs/>
                <w:color w:val="auto"/>
                <w:spacing w:val="0"/>
                <w:sz w:val="20"/>
                <w:szCs w:val="20"/>
                <w:lang w:eastAsia="en-US"/>
              </w:rPr>
              <w:t>обучающийся не знает значительной части программного материала по сравнительному правоведению, допускает существенные ошибки, с большими затруднениями выполняет практические задания, задачи.</w:t>
            </w:r>
          </w:p>
        </w:tc>
      </w:tr>
    </w:tbl>
    <w:p w14:paraId="546EFE0E" w14:textId="77777777" w:rsidR="00646CC6" w:rsidRPr="00683D19" w:rsidRDefault="00646CC6" w:rsidP="000C6075">
      <w:pPr>
        <w:tabs>
          <w:tab w:val="right" w:leader="underscore" w:pos="9639"/>
        </w:tabs>
        <w:suppressAutoHyphens/>
        <w:ind w:firstLine="567"/>
        <w:jc w:val="both"/>
        <w:rPr>
          <w:bCs/>
          <w:i/>
          <w:color w:val="auto"/>
          <w:spacing w:val="0"/>
          <w:sz w:val="24"/>
          <w:szCs w:val="24"/>
        </w:rPr>
      </w:pPr>
    </w:p>
    <w:p w14:paraId="411539C0" w14:textId="77777777" w:rsidR="00073DC2" w:rsidRPr="00683D19" w:rsidRDefault="0088396C" w:rsidP="0088396C">
      <w:pPr>
        <w:tabs>
          <w:tab w:val="left" w:pos="708"/>
        </w:tabs>
        <w:suppressAutoHyphens/>
        <w:ind w:firstLine="709"/>
        <w:rPr>
          <w:b/>
          <w:spacing w:val="0"/>
          <w:kern w:val="1"/>
          <w:sz w:val="24"/>
          <w:szCs w:val="24"/>
        </w:rPr>
      </w:pPr>
      <w:r>
        <w:rPr>
          <w:b/>
          <w:spacing w:val="0"/>
          <w:kern w:val="1"/>
          <w:sz w:val="24"/>
          <w:szCs w:val="24"/>
        </w:rPr>
        <w:t>2.2.2</w:t>
      </w:r>
      <w:r>
        <w:rPr>
          <w:b/>
          <w:spacing w:val="0"/>
          <w:kern w:val="1"/>
          <w:sz w:val="24"/>
          <w:szCs w:val="24"/>
        </w:rPr>
        <w:tab/>
      </w:r>
      <w:r w:rsidR="00073DC2" w:rsidRPr="00683D19">
        <w:rPr>
          <w:b/>
          <w:spacing w:val="0"/>
          <w:kern w:val="1"/>
          <w:sz w:val="24"/>
          <w:szCs w:val="24"/>
        </w:rPr>
        <w:t>Курсовая работа</w:t>
      </w:r>
    </w:p>
    <w:p w14:paraId="715EC4C0" w14:textId="77777777" w:rsidR="00073DC2" w:rsidRPr="00683D19" w:rsidRDefault="00073DC2" w:rsidP="000C6075">
      <w:pPr>
        <w:tabs>
          <w:tab w:val="left" w:pos="4683"/>
        </w:tabs>
        <w:suppressAutoHyphens/>
        <w:ind w:firstLine="709"/>
        <w:jc w:val="both"/>
        <w:rPr>
          <w:i/>
          <w:spacing w:val="0"/>
          <w:sz w:val="24"/>
          <w:szCs w:val="24"/>
        </w:rPr>
      </w:pPr>
      <w:r w:rsidRPr="00683D19">
        <w:rPr>
          <w:spacing w:val="0"/>
          <w:sz w:val="24"/>
          <w:szCs w:val="24"/>
        </w:rPr>
        <w:t>Курсовая работа является продуктом, получаемым в результате самостоятельного планирования и выполнения учебных и исследовательских задач.</w:t>
      </w:r>
      <w:r w:rsidRPr="00683D19">
        <w:rPr>
          <w:i/>
          <w:spacing w:val="0"/>
          <w:sz w:val="24"/>
          <w:szCs w:val="24"/>
        </w:rPr>
        <w:t xml:space="preserve"> </w:t>
      </w:r>
      <w:r w:rsidRPr="00683D19">
        <w:rPr>
          <w:spacing w:val="0"/>
          <w:sz w:val="24"/>
          <w:szCs w:val="24"/>
        </w:rPr>
        <w:t>Она позволяет оценить знания и умения студентов. Система курсовых работ направлена на подготовку обучающегося к выполнению выпускной квалификационной работы.</w:t>
      </w:r>
      <w:r w:rsidRPr="00683D19">
        <w:rPr>
          <w:i/>
          <w:spacing w:val="0"/>
          <w:sz w:val="24"/>
          <w:szCs w:val="24"/>
        </w:rPr>
        <w:t xml:space="preserve">  </w:t>
      </w:r>
    </w:p>
    <w:p w14:paraId="5BAEF275" w14:textId="77777777" w:rsidR="00073DC2" w:rsidRPr="00683D19" w:rsidRDefault="00073DC2" w:rsidP="000C6075">
      <w:pPr>
        <w:tabs>
          <w:tab w:val="left" w:pos="4683"/>
        </w:tabs>
        <w:suppressAutoHyphens/>
        <w:ind w:firstLine="709"/>
        <w:jc w:val="both"/>
        <w:rPr>
          <w:spacing w:val="0"/>
          <w:sz w:val="24"/>
          <w:szCs w:val="24"/>
        </w:rPr>
      </w:pPr>
      <w:r w:rsidRPr="00683D19">
        <w:rPr>
          <w:spacing w:val="0"/>
          <w:sz w:val="24"/>
          <w:szCs w:val="24"/>
        </w:rPr>
        <w:t xml:space="preserve">Задание на курсовую работу могут быть индивидуализированы и согласованы со способностями обучающихся без снижения общих требований. Выполнение курсовой работы определяется графиком ее подготовки и зашиты. </w:t>
      </w:r>
    </w:p>
    <w:p w14:paraId="61986451" w14:textId="77777777" w:rsidR="00073DC2" w:rsidRPr="00683D19" w:rsidRDefault="00073DC2" w:rsidP="000C6075">
      <w:pPr>
        <w:tabs>
          <w:tab w:val="left" w:pos="-5103"/>
        </w:tabs>
        <w:suppressAutoHyphens/>
        <w:ind w:firstLine="709"/>
        <w:jc w:val="both"/>
        <w:rPr>
          <w:spacing w:val="0"/>
          <w:sz w:val="24"/>
          <w:szCs w:val="24"/>
        </w:rPr>
      </w:pPr>
      <w:r w:rsidRPr="00683D19">
        <w:rPr>
          <w:spacing w:val="0"/>
          <w:sz w:val="24"/>
          <w:szCs w:val="24"/>
        </w:rPr>
        <w:t>К защите допускается обучающийся, в полном объеме выполнивший курсовую работу в соответствии с предъявляемыми требованиями.</w:t>
      </w:r>
      <w:r w:rsidR="00365A7D">
        <w:rPr>
          <w:spacing w:val="0"/>
          <w:sz w:val="24"/>
          <w:szCs w:val="24"/>
        </w:rPr>
        <w:t xml:space="preserve"> </w:t>
      </w:r>
      <w:r w:rsidRPr="00683D19">
        <w:rPr>
          <w:spacing w:val="0"/>
          <w:sz w:val="24"/>
          <w:szCs w:val="24"/>
        </w:rPr>
        <w:t>Защита курсовой работы проводится в соответствии с установленными расписанием сроками. Защита обучающимися курсовых работ выполняется перед комиссией, созданной по распоряжению заведующего кафедрой и состоящей не менее, чем из двух человек из числа профессорско-преподавательского состава кафедры, одним из которых, как правило, является руководитель курсовой работы.</w:t>
      </w:r>
    </w:p>
    <w:p w14:paraId="2E4D7442" w14:textId="77777777" w:rsidR="00073DC2" w:rsidRPr="00683D19" w:rsidRDefault="00073DC2" w:rsidP="000C6075">
      <w:pPr>
        <w:tabs>
          <w:tab w:val="left" w:pos="-5103"/>
        </w:tabs>
        <w:suppressAutoHyphens/>
        <w:ind w:firstLine="709"/>
        <w:jc w:val="both"/>
        <w:rPr>
          <w:spacing w:val="0"/>
          <w:sz w:val="24"/>
          <w:szCs w:val="24"/>
        </w:rPr>
      </w:pPr>
      <w:r w:rsidRPr="00683D19">
        <w:rPr>
          <w:spacing w:val="0"/>
          <w:sz w:val="24"/>
          <w:szCs w:val="24"/>
        </w:rPr>
        <w:t xml:space="preserve">В процессе доклада обучающийся должен рассказать о цели и задачах курсовой работы, донести основное его содержание, показать результаты выполненных расчетов, графической части и сделать основные выводы. Продолжительность доклада должна составлять 5…7 минут. </w:t>
      </w:r>
    </w:p>
    <w:p w14:paraId="6C71D2FA" w14:textId="77777777" w:rsidR="00365A7D" w:rsidRDefault="00073DC2" w:rsidP="000C6075">
      <w:pPr>
        <w:tabs>
          <w:tab w:val="left" w:pos="-5103"/>
        </w:tabs>
        <w:suppressAutoHyphens/>
        <w:ind w:firstLine="709"/>
        <w:jc w:val="both"/>
        <w:rPr>
          <w:spacing w:val="0"/>
          <w:sz w:val="24"/>
          <w:szCs w:val="24"/>
        </w:rPr>
      </w:pPr>
      <w:r w:rsidRPr="00683D19">
        <w:rPr>
          <w:spacing w:val="0"/>
          <w:sz w:val="24"/>
          <w:szCs w:val="24"/>
        </w:rPr>
        <w:t>После завершения доклада члены комиссии и присутствующие задают вопросы обучающемуся по теме курсовой работы. Общее время ответа должно составлять не более 10 минут.</w:t>
      </w:r>
      <w:r w:rsidR="00365A7D">
        <w:rPr>
          <w:spacing w:val="0"/>
          <w:sz w:val="24"/>
          <w:szCs w:val="24"/>
        </w:rPr>
        <w:t xml:space="preserve"> </w:t>
      </w:r>
      <w:r w:rsidRPr="00683D19">
        <w:rPr>
          <w:spacing w:val="0"/>
          <w:sz w:val="24"/>
          <w:szCs w:val="24"/>
        </w:rPr>
        <w:t>Во время защиты обучающийся при необходимости может пользоваться с разрешения комиссии справочной, нормативной и другой литературой.</w:t>
      </w:r>
      <w:r w:rsidR="00365A7D">
        <w:rPr>
          <w:spacing w:val="0"/>
          <w:sz w:val="24"/>
          <w:szCs w:val="24"/>
        </w:rPr>
        <w:t xml:space="preserve"> </w:t>
      </w:r>
    </w:p>
    <w:p w14:paraId="65B7BA34" w14:textId="77777777" w:rsidR="00073DC2" w:rsidRPr="00683D19" w:rsidRDefault="00073DC2" w:rsidP="000C6075">
      <w:pPr>
        <w:tabs>
          <w:tab w:val="left" w:pos="-5103"/>
        </w:tabs>
        <w:suppressAutoHyphens/>
        <w:ind w:firstLine="709"/>
        <w:jc w:val="both"/>
        <w:rPr>
          <w:spacing w:val="0"/>
          <w:sz w:val="24"/>
          <w:szCs w:val="24"/>
        </w:rPr>
      </w:pPr>
      <w:r w:rsidRPr="00683D19">
        <w:rPr>
          <w:spacing w:val="0"/>
          <w:sz w:val="24"/>
          <w:szCs w:val="24"/>
        </w:rPr>
        <w:t>Если обучающийся отказался от защиты курсовой работы в связи с неподготовленностью, то в ведомость защиты курсовой работы ему выставляется оценка «неудовлетворительно».</w:t>
      </w:r>
    </w:p>
    <w:p w14:paraId="546F409F" w14:textId="77777777" w:rsidR="00073DC2" w:rsidRPr="00683D19" w:rsidRDefault="00073DC2" w:rsidP="000C6075">
      <w:pPr>
        <w:suppressAutoHyphens/>
        <w:ind w:firstLine="709"/>
        <w:jc w:val="both"/>
        <w:rPr>
          <w:spacing w:val="0"/>
          <w:sz w:val="24"/>
          <w:szCs w:val="24"/>
        </w:rPr>
      </w:pPr>
      <w:r w:rsidRPr="00683D19">
        <w:rPr>
          <w:spacing w:val="0"/>
          <w:sz w:val="24"/>
          <w:szCs w:val="24"/>
        </w:rPr>
        <w:t>Нарушение дисциплины, использование обучающимися мобильных телефонов, коммуникаторов, планшетных компьютеров, ноутбуков и других видов личной коммуникационной и компьютерной техники во время защиты курсовой работы запрещено. В случае нарушения этого требования комиссия обязана удалить обучающегося из аудитории и проставить ему в ведомость защиты курсовой работы оценку «неудовлетворительно».</w:t>
      </w:r>
    </w:p>
    <w:p w14:paraId="4B0EE489" w14:textId="77777777" w:rsidR="001F12B6" w:rsidRDefault="00073DC2" w:rsidP="000C6075">
      <w:pPr>
        <w:suppressAutoHyphens/>
        <w:ind w:firstLine="709"/>
        <w:jc w:val="both"/>
        <w:rPr>
          <w:spacing w:val="0"/>
          <w:sz w:val="24"/>
          <w:szCs w:val="24"/>
        </w:rPr>
      </w:pPr>
      <w:r w:rsidRPr="00683D19">
        <w:rPr>
          <w:spacing w:val="0"/>
          <w:sz w:val="24"/>
          <w:szCs w:val="24"/>
        </w:rPr>
        <w:t>Оценки объявляются в день защиты курсовых работ и выставляются в зачетные книжки в присутствии обучающихся. Результаты защиты также выставляются в ведомость защиты курсовой работы.</w:t>
      </w:r>
      <w:r w:rsidR="00365A7D">
        <w:rPr>
          <w:spacing w:val="0"/>
          <w:sz w:val="24"/>
          <w:szCs w:val="24"/>
        </w:rPr>
        <w:t xml:space="preserve"> </w:t>
      </w:r>
    </w:p>
    <w:p w14:paraId="15622E45" w14:textId="77777777" w:rsidR="00073DC2" w:rsidRPr="00683D19" w:rsidRDefault="00073DC2" w:rsidP="000C6075">
      <w:pPr>
        <w:suppressAutoHyphens/>
        <w:ind w:firstLine="709"/>
        <w:jc w:val="both"/>
        <w:rPr>
          <w:spacing w:val="0"/>
          <w:sz w:val="24"/>
          <w:szCs w:val="24"/>
        </w:rPr>
      </w:pPr>
      <w:r w:rsidRPr="00683D19">
        <w:rPr>
          <w:spacing w:val="0"/>
          <w:sz w:val="24"/>
          <w:szCs w:val="24"/>
        </w:rPr>
        <w:t>Преподаватели несут персональную административную ответственность за своевременность и точность внесения записей в ведомость защиты курсовой работы и в зачетные книжки.</w:t>
      </w:r>
    </w:p>
    <w:p w14:paraId="7295C004" w14:textId="77777777" w:rsidR="00073DC2" w:rsidRPr="00683D19" w:rsidRDefault="00073DC2" w:rsidP="000C6075">
      <w:pPr>
        <w:suppressAutoHyphens/>
        <w:ind w:firstLine="709"/>
        <w:jc w:val="both"/>
        <w:rPr>
          <w:spacing w:val="0"/>
          <w:sz w:val="24"/>
          <w:szCs w:val="24"/>
        </w:rPr>
      </w:pPr>
      <w:r w:rsidRPr="00683D19">
        <w:rPr>
          <w:spacing w:val="0"/>
          <w:sz w:val="24"/>
          <w:szCs w:val="24"/>
        </w:rPr>
        <w:t>Обучающиеся имеют право на пересдачу неудовлетворительных результатов защиты курсовой работы.</w:t>
      </w:r>
    </w:p>
    <w:p w14:paraId="75F44712" w14:textId="77777777" w:rsidR="00073DC2" w:rsidRDefault="00073DC2" w:rsidP="000C6075">
      <w:pPr>
        <w:shd w:val="clear" w:color="auto" w:fill="FFFFFF"/>
        <w:suppressAutoHyphens/>
        <w:ind w:firstLine="709"/>
        <w:jc w:val="both"/>
        <w:rPr>
          <w:spacing w:val="0"/>
          <w:sz w:val="24"/>
          <w:szCs w:val="24"/>
        </w:rPr>
      </w:pPr>
      <w:r w:rsidRPr="00683D19">
        <w:rPr>
          <w:spacing w:val="0"/>
          <w:sz w:val="24"/>
          <w:szCs w:val="24"/>
        </w:rPr>
        <w:lastRenderedPageBreak/>
        <w:t>Инвалиды и лица с ограниченными возможностями здоровья могут защищать курсовую работу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защиту курсовой работы в сопровождении ассистентов-сопровождающих.</w:t>
      </w:r>
    </w:p>
    <w:p w14:paraId="375773DA" w14:textId="77777777" w:rsidR="00365A7D" w:rsidRPr="00683D19" w:rsidRDefault="00365A7D" w:rsidP="000C6075">
      <w:pPr>
        <w:suppressAutoHyphens/>
        <w:ind w:firstLine="709"/>
        <w:jc w:val="both"/>
        <w:rPr>
          <w:color w:val="auto"/>
          <w:spacing w:val="0"/>
          <w:sz w:val="24"/>
          <w:szCs w:val="24"/>
        </w:rPr>
      </w:pPr>
      <w:r w:rsidRPr="00683D19">
        <w:rPr>
          <w:rFonts w:eastAsia="Calibri"/>
          <w:spacing w:val="0"/>
          <w:sz w:val="24"/>
          <w:szCs w:val="24"/>
          <w:lang w:eastAsia="en-US"/>
        </w:rPr>
        <w:t>Требования к содержанию курсовых работ (проектов), порядок определения темы курсовой работы, порядок ее выполнения,</w:t>
      </w:r>
      <w:r w:rsidRPr="00683D19">
        <w:rPr>
          <w:color w:val="auto"/>
          <w:spacing w:val="0"/>
          <w:sz w:val="24"/>
          <w:szCs w:val="24"/>
        </w:rPr>
        <w:t xml:space="preserve"> требования к оформлению представлены в методических рекомендациях.</w:t>
      </w:r>
    </w:p>
    <w:p w14:paraId="0BD1D35C" w14:textId="77777777" w:rsidR="00073DC2" w:rsidRPr="00683D19" w:rsidRDefault="00073DC2" w:rsidP="000C6075">
      <w:pPr>
        <w:tabs>
          <w:tab w:val="left" w:pos="4683"/>
        </w:tabs>
        <w:suppressAutoHyphens/>
        <w:spacing w:before="60"/>
        <w:ind w:firstLine="567"/>
        <w:jc w:val="both"/>
        <w:rPr>
          <w:spacing w:val="0"/>
          <w:sz w:val="24"/>
          <w:szCs w:val="24"/>
        </w:rPr>
      </w:pPr>
      <w:r w:rsidRPr="00683D19">
        <w:rPr>
          <w:spacing w:val="0"/>
          <w:sz w:val="24"/>
          <w:szCs w:val="24"/>
        </w:rPr>
        <w:t>Таблица 1</w:t>
      </w:r>
      <w:r w:rsidR="00A52D86" w:rsidRPr="00683D19">
        <w:rPr>
          <w:spacing w:val="0"/>
          <w:sz w:val="24"/>
          <w:szCs w:val="24"/>
        </w:rPr>
        <w:t>2</w:t>
      </w:r>
      <w:r w:rsidRPr="00683D19">
        <w:rPr>
          <w:spacing w:val="0"/>
          <w:sz w:val="24"/>
          <w:szCs w:val="24"/>
        </w:rPr>
        <w:t xml:space="preserve"> – Шкала и критерии оценивания защиты курсовой работы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8229"/>
      </w:tblGrid>
      <w:tr w:rsidR="00073DC2" w:rsidRPr="00683D19" w14:paraId="40BD3D9F" w14:textId="77777777" w:rsidTr="0088396C">
        <w:tc>
          <w:tcPr>
            <w:tcW w:w="695" w:type="pct"/>
            <w:tcBorders>
              <w:top w:val="single" w:sz="4" w:space="0" w:color="auto"/>
              <w:left w:val="single" w:sz="4" w:space="0" w:color="auto"/>
              <w:bottom w:val="single" w:sz="4" w:space="0" w:color="auto"/>
              <w:right w:val="single" w:sz="4" w:space="0" w:color="auto"/>
            </w:tcBorders>
            <w:shd w:val="clear" w:color="auto" w:fill="auto"/>
          </w:tcPr>
          <w:p w14:paraId="0BA62F71" w14:textId="77777777" w:rsidR="00073DC2" w:rsidRPr="00365A7D" w:rsidRDefault="00073DC2" w:rsidP="000C6075">
            <w:pPr>
              <w:suppressAutoHyphens/>
              <w:spacing w:before="60"/>
              <w:jc w:val="center"/>
              <w:rPr>
                <w:spacing w:val="0"/>
                <w:sz w:val="20"/>
                <w:szCs w:val="20"/>
              </w:rPr>
            </w:pPr>
            <w:r w:rsidRPr="00365A7D">
              <w:rPr>
                <w:spacing w:val="0"/>
                <w:sz w:val="20"/>
                <w:szCs w:val="20"/>
              </w:rPr>
              <w:t>Шкала</w:t>
            </w:r>
          </w:p>
        </w:tc>
        <w:tc>
          <w:tcPr>
            <w:tcW w:w="4305" w:type="pct"/>
            <w:tcBorders>
              <w:top w:val="single" w:sz="4" w:space="0" w:color="auto"/>
              <w:left w:val="single" w:sz="4" w:space="0" w:color="auto"/>
              <w:bottom w:val="single" w:sz="4" w:space="0" w:color="auto"/>
              <w:right w:val="single" w:sz="4" w:space="0" w:color="auto"/>
            </w:tcBorders>
            <w:shd w:val="clear" w:color="auto" w:fill="auto"/>
          </w:tcPr>
          <w:p w14:paraId="0176AC51" w14:textId="77777777" w:rsidR="00073DC2" w:rsidRPr="00365A7D" w:rsidRDefault="00073DC2" w:rsidP="000C6075">
            <w:pPr>
              <w:suppressAutoHyphens/>
              <w:spacing w:before="60"/>
              <w:jc w:val="center"/>
              <w:rPr>
                <w:spacing w:val="0"/>
                <w:sz w:val="20"/>
                <w:szCs w:val="20"/>
              </w:rPr>
            </w:pPr>
            <w:r w:rsidRPr="00365A7D">
              <w:rPr>
                <w:spacing w:val="0"/>
                <w:sz w:val="20"/>
                <w:szCs w:val="20"/>
              </w:rPr>
              <w:t>Критерии оценивания</w:t>
            </w:r>
          </w:p>
        </w:tc>
      </w:tr>
      <w:tr w:rsidR="00073DC2" w:rsidRPr="00683D19" w14:paraId="2D464AD7" w14:textId="77777777" w:rsidTr="0088396C">
        <w:tc>
          <w:tcPr>
            <w:tcW w:w="695" w:type="pct"/>
            <w:tcBorders>
              <w:top w:val="single" w:sz="4" w:space="0" w:color="auto"/>
              <w:left w:val="single" w:sz="4" w:space="0" w:color="auto"/>
              <w:bottom w:val="single" w:sz="4" w:space="0" w:color="auto"/>
              <w:right w:val="single" w:sz="4" w:space="0" w:color="auto"/>
            </w:tcBorders>
            <w:shd w:val="clear" w:color="auto" w:fill="auto"/>
          </w:tcPr>
          <w:p w14:paraId="36F1DE52" w14:textId="77777777" w:rsidR="00073DC2" w:rsidRPr="00365A7D" w:rsidRDefault="00073DC2" w:rsidP="000C6075">
            <w:pPr>
              <w:suppressAutoHyphens/>
              <w:spacing w:before="60"/>
              <w:jc w:val="center"/>
              <w:rPr>
                <w:spacing w:val="0"/>
                <w:sz w:val="20"/>
                <w:szCs w:val="20"/>
              </w:rPr>
            </w:pPr>
            <w:r w:rsidRPr="00365A7D">
              <w:rPr>
                <w:spacing w:val="0"/>
                <w:sz w:val="20"/>
                <w:szCs w:val="20"/>
              </w:rPr>
              <w:t xml:space="preserve">Оценка 5 </w:t>
            </w:r>
          </w:p>
          <w:p w14:paraId="77EAC1C2" w14:textId="77777777" w:rsidR="00073DC2" w:rsidRPr="00365A7D" w:rsidRDefault="00073DC2" w:rsidP="000C6075">
            <w:pPr>
              <w:suppressAutoHyphens/>
              <w:spacing w:before="60"/>
              <w:jc w:val="center"/>
              <w:rPr>
                <w:b/>
                <w:spacing w:val="0"/>
                <w:sz w:val="20"/>
                <w:szCs w:val="20"/>
              </w:rPr>
            </w:pPr>
            <w:r w:rsidRPr="00365A7D">
              <w:rPr>
                <w:spacing w:val="0"/>
                <w:sz w:val="20"/>
                <w:szCs w:val="20"/>
              </w:rPr>
              <w:t>(отлично)</w:t>
            </w:r>
          </w:p>
        </w:tc>
        <w:tc>
          <w:tcPr>
            <w:tcW w:w="4305" w:type="pct"/>
            <w:tcBorders>
              <w:top w:val="single" w:sz="4" w:space="0" w:color="auto"/>
              <w:left w:val="single" w:sz="4" w:space="0" w:color="auto"/>
              <w:bottom w:val="single" w:sz="4" w:space="0" w:color="auto"/>
              <w:right w:val="single" w:sz="4" w:space="0" w:color="auto"/>
            </w:tcBorders>
            <w:shd w:val="clear" w:color="auto" w:fill="auto"/>
          </w:tcPr>
          <w:p w14:paraId="041824BE" w14:textId="77777777" w:rsidR="00073DC2" w:rsidRPr="00365A7D" w:rsidRDefault="00073DC2" w:rsidP="000C6075">
            <w:pPr>
              <w:suppressAutoHyphens/>
              <w:autoSpaceDE w:val="0"/>
              <w:autoSpaceDN w:val="0"/>
              <w:adjustRightInd w:val="0"/>
              <w:jc w:val="both"/>
              <w:rPr>
                <w:rFonts w:eastAsia="Calibri"/>
                <w:spacing w:val="0"/>
                <w:sz w:val="20"/>
                <w:szCs w:val="20"/>
                <w:lang w:eastAsia="en-US"/>
              </w:rPr>
            </w:pPr>
            <w:r w:rsidRPr="00365A7D">
              <w:rPr>
                <w:rFonts w:eastAsia="Calibri"/>
                <w:spacing w:val="0"/>
                <w:sz w:val="20"/>
                <w:szCs w:val="20"/>
                <w:lang w:eastAsia="en-US"/>
              </w:rPr>
              <w:t xml:space="preserve">Содержание КР полностью соответствует заданию и представляет собой логичное, последовательное изложение материала с соответствующими выводами и обоснованными положениями. Обучающийся принаписании КР изучил действующее законодательство, актуальные научные источники, а также материалы правоприменительной практики. При защите работы </w:t>
            </w:r>
            <w:r w:rsidRPr="00365A7D">
              <w:rPr>
                <w:bCs/>
                <w:spacing w:val="0"/>
                <w:sz w:val="20"/>
                <w:szCs w:val="20"/>
              </w:rPr>
              <w:t>обучающегося</w:t>
            </w:r>
            <w:r w:rsidRPr="00365A7D">
              <w:rPr>
                <w:rFonts w:eastAsia="Calibri"/>
                <w:spacing w:val="0"/>
                <w:sz w:val="20"/>
                <w:szCs w:val="20"/>
                <w:lang w:eastAsia="en-US"/>
              </w:rPr>
              <w:t xml:space="preserve"> правильно и уверенно отвечает на вопросы комиссии, демонстрирует глубокое знание теоретического материала, способен аргументировать собственные утверждения и выводы. </w:t>
            </w:r>
          </w:p>
        </w:tc>
      </w:tr>
      <w:tr w:rsidR="00073DC2" w:rsidRPr="00683D19" w14:paraId="2B2A267C" w14:textId="77777777" w:rsidTr="0088396C">
        <w:tc>
          <w:tcPr>
            <w:tcW w:w="695" w:type="pct"/>
            <w:tcBorders>
              <w:top w:val="single" w:sz="4" w:space="0" w:color="auto"/>
              <w:left w:val="single" w:sz="4" w:space="0" w:color="auto"/>
              <w:bottom w:val="single" w:sz="4" w:space="0" w:color="auto"/>
              <w:right w:val="single" w:sz="4" w:space="0" w:color="auto"/>
            </w:tcBorders>
            <w:shd w:val="clear" w:color="auto" w:fill="auto"/>
          </w:tcPr>
          <w:p w14:paraId="7CB1EE52" w14:textId="77777777" w:rsidR="00073DC2" w:rsidRPr="00365A7D" w:rsidRDefault="00073DC2" w:rsidP="000C6075">
            <w:pPr>
              <w:shd w:val="clear" w:color="auto" w:fill="FFFFFF"/>
              <w:suppressAutoHyphens/>
              <w:spacing w:before="60"/>
              <w:ind w:right="34"/>
              <w:jc w:val="center"/>
              <w:rPr>
                <w:spacing w:val="0"/>
                <w:sz w:val="20"/>
                <w:szCs w:val="20"/>
              </w:rPr>
            </w:pPr>
            <w:r w:rsidRPr="00365A7D">
              <w:rPr>
                <w:spacing w:val="0"/>
                <w:sz w:val="20"/>
                <w:szCs w:val="20"/>
              </w:rPr>
              <w:t xml:space="preserve">Оценка 4 </w:t>
            </w:r>
          </w:p>
          <w:p w14:paraId="5110C649" w14:textId="77777777" w:rsidR="00073DC2" w:rsidRPr="00365A7D" w:rsidRDefault="00073DC2" w:rsidP="000C6075">
            <w:pPr>
              <w:shd w:val="clear" w:color="auto" w:fill="FFFFFF"/>
              <w:suppressAutoHyphens/>
              <w:spacing w:before="60"/>
              <w:ind w:right="34"/>
              <w:jc w:val="center"/>
              <w:rPr>
                <w:spacing w:val="0"/>
                <w:sz w:val="20"/>
                <w:szCs w:val="20"/>
              </w:rPr>
            </w:pPr>
            <w:r w:rsidRPr="00365A7D">
              <w:rPr>
                <w:spacing w:val="0"/>
                <w:sz w:val="20"/>
                <w:szCs w:val="20"/>
              </w:rPr>
              <w:t>(хорошо)</w:t>
            </w:r>
          </w:p>
          <w:p w14:paraId="0B93BA29" w14:textId="77777777" w:rsidR="00073DC2" w:rsidRPr="00365A7D" w:rsidRDefault="00073DC2" w:rsidP="000C6075">
            <w:pPr>
              <w:suppressAutoHyphens/>
              <w:spacing w:before="60"/>
              <w:jc w:val="center"/>
              <w:rPr>
                <w:b/>
                <w:spacing w:val="0"/>
                <w:sz w:val="20"/>
                <w:szCs w:val="20"/>
              </w:rPr>
            </w:pPr>
          </w:p>
        </w:tc>
        <w:tc>
          <w:tcPr>
            <w:tcW w:w="4305" w:type="pct"/>
            <w:tcBorders>
              <w:top w:val="single" w:sz="4" w:space="0" w:color="auto"/>
              <w:left w:val="single" w:sz="4" w:space="0" w:color="auto"/>
              <w:bottom w:val="single" w:sz="4" w:space="0" w:color="auto"/>
              <w:right w:val="single" w:sz="4" w:space="0" w:color="auto"/>
            </w:tcBorders>
            <w:shd w:val="clear" w:color="auto" w:fill="auto"/>
          </w:tcPr>
          <w:p w14:paraId="3D596FFE" w14:textId="77777777" w:rsidR="00073DC2" w:rsidRPr="00365A7D" w:rsidRDefault="00073DC2" w:rsidP="000C6075">
            <w:pPr>
              <w:suppressAutoHyphens/>
              <w:jc w:val="both"/>
              <w:rPr>
                <w:spacing w:val="0"/>
                <w:sz w:val="20"/>
                <w:szCs w:val="20"/>
              </w:rPr>
            </w:pPr>
            <w:r w:rsidRPr="00365A7D">
              <w:rPr>
                <w:spacing w:val="0"/>
                <w:sz w:val="20"/>
                <w:szCs w:val="20"/>
              </w:rPr>
              <w:t xml:space="preserve">Содержание КР полностью соответствует заданию. Изучено действующее законодательство, а также материалы правоприменения. Большинство выводов и предложений аргументировано. Имеются одна-две несущественные ошибки в использовании терминов, в построенных диаграммах, схемах и т.д. При защите работы </w:t>
            </w:r>
            <w:r w:rsidRPr="00365A7D">
              <w:rPr>
                <w:bCs/>
                <w:spacing w:val="0"/>
                <w:sz w:val="20"/>
                <w:szCs w:val="20"/>
              </w:rPr>
              <w:t>обучающегося</w:t>
            </w:r>
            <w:r w:rsidRPr="00365A7D">
              <w:rPr>
                <w:spacing w:val="0"/>
                <w:sz w:val="20"/>
                <w:szCs w:val="20"/>
              </w:rPr>
              <w:t xml:space="preserve"> правильно и уверенно отвечает на большинство вопросов комиссии, демонстрирует хорошее знание теоретического материала, но не всегда способен аргументировать собственные утверждения и выводы. При наводящих вопросах </w:t>
            </w:r>
            <w:r w:rsidRPr="00365A7D">
              <w:rPr>
                <w:bCs/>
                <w:spacing w:val="0"/>
                <w:sz w:val="20"/>
                <w:szCs w:val="20"/>
              </w:rPr>
              <w:t>обучающегося</w:t>
            </w:r>
            <w:r w:rsidRPr="00365A7D">
              <w:rPr>
                <w:spacing w:val="0"/>
                <w:sz w:val="20"/>
                <w:szCs w:val="20"/>
              </w:rPr>
              <w:t xml:space="preserve"> исправляет ошибки в ответе. </w:t>
            </w:r>
          </w:p>
        </w:tc>
      </w:tr>
      <w:tr w:rsidR="00073DC2" w:rsidRPr="00683D19" w14:paraId="74C8CD15" w14:textId="77777777" w:rsidTr="0088396C">
        <w:tc>
          <w:tcPr>
            <w:tcW w:w="695" w:type="pct"/>
            <w:tcBorders>
              <w:top w:val="single" w:sz="4" w:space="0" w:color="auto"/>
              <w:left w:val="single" w:sz="4" w:space="0" w:color="auto"/>
              <w:bottom w:val="single" w:sz="4" w:space="0" w:color="auto"/>
              <w:right w:val="single" w:sz="4" w:space="0" w:color="auto"/>
            </w:tcBorders>
            <w:shd w:val="clear" w:color="auto" w:fill="auto"/>
          </w:tcPr>
          <w:p w14:paraId="0B133A44" w14:textId="77777777" w:rsidR="00073DC2" w:rsidRPr="00365A7D" w:rsidRDefault="00073DC2" w:rsidP="000C6075">
            <w:pPr>
              <w:suppressAutoHyphens/>
              <w:spacing w:before="60"/>
              <w:jc w:val="center"/>
              <w:rPr>
                <w:spacing w:val="0"/>
                <w:sz w:val="20"/>
                <w:szCs w:val="20"/>
              </w:rPr>
            </w:pPr>
            <w:r w:rsidRPr="00365A7D">
              <w:rPr>
                <w:spacing w:val="0"/>
                <w:sz w:val="20"/>
                <w:szCs w:val="20"/>
              </w:rPr>
              <w:t xml:space="preserve">Оценка 3 </w:t>
            </w:r>
          </w:p>
          <w:p w14:paraId="7BAF06A9" w14:textId="77777777" w:rsidR="00073DC2" w:rsidRPr="00365A7D" w:rsidRDefault="00073DC2" w:rsidP="000C6075">
            <w:pPr>
              <w:suppressAutoHyphens/>
              <w:spacing w:before="60"/>
              <w:jc w:val="center"/>
              <w:rPr>
                <w:b/>
                <w:spacing w:val="0"/>
                <w:sz w:val="20"/>
                <w:szCs w:val="20"/>
              </w:rPr>
            </w:pPr>
            <w:r w:rsidRPr="00365A7D">
              <w:rPr>
                <w:spacing w:val="0"/>
                <w:sz w:val="20"/>
                <w:szCs w:val="20"/>
              </w:rPr>
              <w:t>(удовлетворительно)</w:t>
            </w:r>
          </w:p>
        </w:tc>
        <w:tc>
          <w:tcPr>
            <w:tcW w:w="4305" w:type="pct"/>
            <w:tcBorders>
              <w:top w:val="single" w:sz="4" w:space="0" w:color="auto"/>
              <w:left w:val="single" w:sz="4" w:space="0" w:color="auto"/>
              <w:bottom w:val="single" w:sz="4" w:space="0" w:color="auto"/>
              <w:right w:val="single" w:sz="4" w:space="0" w:color="auto"/>
            </w:tcBorders>
            <w:shd w:val="clear" w:color="auto" w:fill="auto"/>
          </w:tcPr>
          <w:p w14:paraId="049F77EF" w14:textId="77777777" w:rsidR="00073DC2" w:rsidRPr="00365A7D" w:rsidRDefault="00073DC2" w:rsidP="000C6075">
            <w:pPr>
              <w:suppressAutoHyphens/>
              <w:autoSpaceDE w:val="0"/>
              <w:autoSpaceDN w:val="0"/>
              <w:adjustRightInd w:val="0"/>
              <w:jc w:val="both"/>
              <w:rPr>
                <w:rFonts w:eastAsia="Calibri"/>
                <w:spacing w:val="0"/>
                <w:sz w:val="20"/>
                <w:szCs w:val="20"/>
                <w:lang w:eastAsia="en-US"/>
              </w:rPr>
            </w:pPr>
            <w:r w:rsidRPr="00365A7D">
              <w:rPr>
                <w:rFonts w:eastAsia="Calibri"/>
                <w:spacing w:val="0"/>
                <w:sz w:val="20"/>
                <w:szCs w:val="20"/>
                <w:lang w:eastAsia="en-US"/>
              </w:rPr>
              <w:t xml:space="preserve">Содержание КР частично не соответствует заданию. Раскрытие теоретической части базируется на практическом материале, но имеет поверхностный анализ, в ней просматривается непоследовательность изложения материала, представлены недостаточно обоснованные положения. При защите работы </w:t>
            </w:r>
            <w:r w:rsidRPr="00365A7D">
              <w:rPr>
                <w:bCs/>
                <w:spacing w:val="0"/>
                <w:sz w:val="20"/>
                <w:szCs w:val="20"/>
              </w:rPr>
              <w:t>обучающегося</w:t>
            </w:r>
            <w:r w:rsidRPr="00365A7D">
              <w:rPr>
                <w:rFonts w:eastAsia="Calibri"/>
                <w:spacing w:val="0"/>
                <w:sz w:val="20"/>
                <w:szCs w:val="20"/>
                <w:lang w:eastAsia="en-US"/>
              </w:rPr>
              <w:t xml:space="preserve"> проявляет неуверенность, показывает слабое знание вопросов темы, не всегда дает исчерпывающие, аргументированные ответы на заданные вопросы.</w:t>
            </w:r>
          </w:p>
        </w:tc>
      </w:tr>
      <w:tr w:rsidR="00073DC2" w:rsidRPr="00683D19" w14:paraId="2578173D" w14:textId="77777777" w:rsidTr="0088396C">
        <w:tc>
          <w:tcPr>
            <w:tcW w:w="695" w:type="pct"/>
            <w:tcBorders>
              <w:top w:val="single" w:sz="4" w:space="0" w:color="auto"/>
              <w:left w:val="single" w:sz="4" w:space="0" w:color="auto"/>
              <w:bottom w:val="single" w:sz="4" w:space="0" w:color="auto"/>
              <w:right w:val="single" w:sz="4" w:space="0" w:color="auto"/>
            </w:tcBorders>
            <w:shd w:val="clear" w:color="auto" w:fill="auto"/>
          </w:tcPr>
          <w:p w14:paraId="5670A6D9" w14:textId="77777777" w:rsidR="00073DC2" w:rsidRPr="00365A7D" w:rsidRDefault="00073DC2" w:rsidP="000C6075">
            <w:pPr>
              <w:suppressAutoHyphens/>
              <w:spacing w:before="60"/>
              <w:jc w:val="center"/>
              <w:rPr>
                <w:spacing w:val="0"/>
                <w:sz w:val="20"/>
                <w:szCs w:val="20"/>
              </w:rPr>
            </w:pPr>
            <w:r w:rsidRPr="00365A7D">
              <w:rPr>
                <w:spacing w:val="0"/>
                <w:sz w:val="20"/>
                <w:szCs w:val="20"/>
              </w:rPr>
              <w:t xml:space="preserve">Оценка 2 </w:t>
            </w:r>
          </w:p>
          <w:p w14:paraId="3ABDB55D" w14:textId="77777777" w:rsidR="00073DC2" w:rsidRPr="00365A7D" w:rsidRDefault="00073DC2" w:rsidP="000C6075">
            <w:pPr>
              <w:suppressAutoHyphens/>
              <w:spacing w:before="60"/>
              <w:jc w:val="center"/>
              <w:rPr>
                <w:b/>
                <w:spacing w:val="0"/>
                <w:sz w:val="20"/>
                <w:szCs w:val="20"/>
              </w:rPr>
            </w:pPr>
            <w:r w:rsidRPr="00365A7D">
              <w:rPr>
                <w:spacing w:val="0"/>
                <w:sz w:val="20"/>
                <w:szCs w:val="20"/>
              </w:rPr>
              <w:t>(неудовлетворительно)</w:t>
            </w:r>
          </w:p>
        </w:tc>
        <w:tc>
          <w:tcPr>
            <w:tcW w:w="4305" w:type="pct"/>
            <w:tcBorders>
              <w:top w:val="single" w:sz="4" w:space="0" w:color="auto"/>
              <w:left w:val="single" w:sz="4" w:space="0" w:color="auto"/>
              <w:bottom w:val="single" w:sz="4" w:space="0" w:color="auto"/>
              <w:right w:val="single" w:sz="4" w:space="0" w:color="auto"/>
            </w:tcBorders>
            <w:shd w:val="clear" w:color="auto" w:fill="auto"/>
          </w:tcPr>
          <w:p w14:paraId="1AE38528" w14:textId="77777777" w:rsidR="00073DC2" w:rsidRPr="00365A7D" w:rsidRDefault="00073DC2" w:rsidP="000C6075">
            <w:pPr>
              <w:suppressAutoHyphens/>
              <w:jc w:val="both"/>
              <w:rPr>
                <w:spacing w:val="0"/>
                <w:sz w:val="20"/>
                <w:szCs w:val="20"/>
              </w:rPr>
            </w:pPr>
            <w:r w:rsidRPr="00365A7D">
              <w:rPr>
                <w:spacing w:val="0"/>
                <w:sz w:val="20"/>
                <w:szCs w:val="20"/>
              </w:rPr>
              <w:t xml:space="preserve">Содержание КР частично не соответствует / не соответствует заданию. КР имеет анализа, не отвечает требованиям, изложенным в методических рекомендациях. В работе нет выводов либо они носят декларативный характер. При защите </w:t>
            </w:r>
            <w:r w:rsidRPr="00365A7D">
              <w:rPr>
                <w:bCs/>
                <w:spacing w:val="0"/>
                <w:sz w:val="20"/>
                <w:szCs w:val="20"/>
              </w:rPr>
              <w:t>обучающегося</w:t>
            </w:r>
            <w:r w:rsidRPr="00365A7D">
              <w:rPr>
                <w:spacing w:val="0"/>
                <w:sz w:val="20"/>
                <w:szCs w:val="20"/>
              </w:rPr>
              <w:t xml:space="preserve"> демонстрирует слабое понимание представленного материала, затрудняется с ответами на поставленные вопросы, допускает существенные ошибки </w:t>
            </w:r>
          </w:p>
        </w:tc>
      </w:tr>
    </w:tbl>
    <w:p w14:paraId="0B20527C" w14:textId="77777777" w:rsidR="00073DC2" w:rsidRPr="00683D19" w:rsidRDefault="00073DC2" w:rsidP="000C6075">
      <w:pPr>
        <w:suppressAutoHyphens/>
        <w:jc w:val="center"/>
        <w:rPr>
          <w:rFonts w:eastAsia="Calibri"/>
          <w:spacing w:val="0"/>
          <w:sz w:val="24"/>
          <w:szCs w:val="24"/>
          <w:lang w:eastAsia="en-US"/>
        </w:rPr>
      </w:pPr>
    </w:p>
    <w:p w14:paraId="720911EC" w14:textId="77777777" w:rsidR="00073DC2" w:rsidRPr="0088396C" w:rsidRDefault="00073DC2" w:rsidP="000C6075">
      <w:pPr>
        <w:suppressAutoHyphens/>
        <w:jc w:val="center"/>
        <w:rPr>
          <w:rFonts w:eastAsia="Calibri"/>
          <w:spacing w:val="0"/>
          <w:sz w:val="24"/>
          <w:szCs w:val="24"/>
          <w:lang w:eastAsia="en-US"/>
        </w:rPr>
      </w:pPr>
      <w:r w:rsidRPr="0088396C">
        <w:rPr>
          <w:rFonts w:eastAsia="Calibri"/>
          <w:spacing w:val="0"/>
          <w:sz w:val="24"/>
          <w:szCs w:val="24"/>
          <w:lang w:eastAsia="en-US"/>
        </w:rPr>
        <w:t>Примерная тематика курсовых работ</w:t>
      </w:r>
    </w:p>
    <w:p w14:paraId="61017162"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Английское право: «общее право» и «право справедливости»</w:t>
      </w:r>
    </w:p>
    <w:p w14:paraId="0F67B71D"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Ведущие правовые семьи современности</w:t>
      </w:r>
    </w:p>
    <w:p w14:paraId="18E88657"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22272F"/>
          <w:spacing w:val="0"/>
          <w:sz w:val="24"/>
          <w:szCs w:val="24"/>
          <w:shd w:val="clear" w:color="auto" w:fill="FFFFFF"/>
          <w:lang w:eastAsia="en-US"/>
        </w:rPr>
        <w:t>Глобализация и юридический суверенитет правовых систем мира</w:t>
      </w:r>
    </w:p>
    <w:p w14:paraId="2B7670ED"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Источники (формы) романо-германского права. Общая теория закона</w:t>
      </w:r>
    </w:p>
    <w:p w14:paraId="79D70C36"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Международная унификация права</w:t>
      </w:r>
    </w:p>
    <w:p w14:paraId="49FC64D5"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Место сравнительного правоведения в системе юридических наук</w:t>
      </w:r>
    </w:p>
    <w:p w14:paraId="72B52AE6"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Методика сравнительного анализа законодательства</w:t>
      </w:r>
    </w:p>
    <w:p w14:paraId="2B3BAC7F"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Методология сравнительного правоведения</w:t>
      </w:r>
    </w:p>
    <w:p w14:paraId="2B555031"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Научная функция сравнительного правоведения</w:t>
      </w:r>
    </w:p>
    <w:p w14:paraId="02F2294B"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Общая теория судебного прецедента</w:t>
      </w:r>
    </w:p>
    <w:p w14:paraId="1F26CC48"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333333"/>
          <w:spacing w:val="0"/>
          <w:sz w:val="24"/>
          <w:szCs w:val="24"/>
          <w:shd w:val="clear" w:color="auto" w:fill="FFFFFF"/>
          <w:lang w:eastAsia="en-US"/>
        </w:rPr>
        <w:t>Общеправовая природа сравнительного правоведения</w:t>
      </w:r>
    </w:p>
    <w:p w14:paraId="2E77BC2D"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Основные источники (формы) мусульманского права</w:t>
      </w:r>
    </w:p>
    <w:p w14:paraId="427AE8E8"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Особенности англо-американской правовой семьи</w:t>
      </w:r>
    </w:p>
    <w:p w14:paraId="0045EEF7"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Особенности религиозных правовых систем</w:t>
      </w:r>
    </w:p>
    <w:p w14:paraId="15ED35AD"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Особенности романо-германской правовой семьи</w:t>
      </w:r>
    </w:p>
    <w:p w14:paraId="4830ED50"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Особенности российской правовой системы</w:t>
      </w:r>
    </w:p>
    <w:p w14:paraId="180CF881"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Понятие и значение сравнительного правоведения</w:t>
      </w:r>
    </w:p>
    <w:p w14:paraId="44A61BC5"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Понятие и структура компаративного отношения правовых объектов</w:t>
      </w:r>
    </w:p>
    <w:p w14:paraId="3384232B"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333333"/>
          <w:spacing w:val="0"/>
          <w:sz w:val="24"/>
          <w:szCs w:val="24"/>
          <w:shd w:val="clear" w:color="auto" w:fill="FFFFFF"/>
          <w:lang w:eastAsia="en-US"/>
        </w:rPr>
        <w:t>Правовая рецепция и ее механизм</w:t>
      </w:r>
    </w:p>
    <w:p w14:paraId="6F45F0D9"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22272F"/>
          <w:spacing w:val="0"/>
          <w:sz w:val="24"/>
          <w:szCs w:val="24"/>
          <w:shd w:val="clear" w:color="auto" w:fill="FFFFFF"/>
          <w:lang w:eastAsia="en-US"/>
        </w:rPr>
        <w:t>Правовая система как объект сравнительного правоведения</w:t>
      </w:r>
    </w:p>
    <w:p w14:paraId="6935B8EE"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lastRenderedPageBreak/>
        <w:t>Правовые системы Дальнего Востока</w:t>
      </w:r>
    </w:p>
    <w:p w14:paraId="4D04654A"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Принципы, цели и функции сравнительного правоведения</w:t>
      </w:r>
    </w:p>
    <w:p w14:paraId="3CAEB820"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Семья обычного права</w:t>
      </w:r>
    </w:p>
    <w:p w14:paraId="15DA8137"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Сравнительное правоведение и международное право</w:t>
      </w:r>
    </w:p>
    <w:p w14:paraId="7A9BC96F"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22272F"/>
          <w:spacing w:val="0"/>
          <w:sz w:val="24"/>
          <w:szCs w:val="24"/>
          <w:shd w:val="clear" w:color="auto" w:fill="FFFFFF"/>
          <w:lang w:eastAsia="en-US"/>
        </w:rPr>
        <w:t>Сравнительное правоведение как система научных знаний: понятие, значение</w:t>
      </w:r>
    </w:p>
    <w:p w14:paraId="458B98D7"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Сравнительно-правовые исследования институционального, отраслевого и межотраслевого уровней</w:t>
      </w:r>
    </w:p>
    <w:p w14:paraId="17735124"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22272F"/>
          <w:spacing w:val="0"/>
          <w:sz w:val="24"/>
          <w:szCs w:val="24"/>
          <w:shd w:val="clear" w:color="auto" w:fill="FFFFFF"/>
          <w:lang w:eastAsia="en-US"/>
        </w:rPr>
        <w:t>Теоретический анализ глобализации как явления общемировой практики</w:t>
      </w:r>
    </w:p>
    <w:p w14:paraId="3DFC8E2C"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Функции сравнительного правоведения</w:t>
      </w:r>
    </w:p>
    <w:p w14:paraId="1CE6FB63"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Эволюция российской правовой системы</w:t>
      </w:r>
    </w:p>
    <w:p w14:paraId="6446D0CA" w14:textId="77777777" w:rsidR="00073DC2" w:rsidRPr="00683D19" w:rsidRDefault="00073DC2" w:rsidP="00484ADA">
      <w:pPr>
        <w:numPr>
          <w:ilvl w:val="0"/>
          <w:numId w:val="361"/>
        </w:numPr>
        <w:suppressAutoHyphens/>
        <w:spacing w:after="160" w:line="259" w:lineRule="auto"/>
        <w:contextualSpacing/>
        <w:rPr>
          <w:rFonts w:eastAsia="Calibri"/>
          <w:color w:val="auto"/>
          <w:spacing w:val="0"/>
          <w:sz w:val="24"/>
          <w:szCs w:val="24"/>
          <w:lang w:eastAsia="en-US"/>
        </w:rPr>
      </w:pPr>
      <w:r w:rsidRPr="00683D19">
        <w:rPr>
          <w:rFonts w:eastAsia="Calibri"/>
          <w:color w:val="auto"/>
          <w:spacing w:val="0"/>
          <w:sz w:val="24"/>
          <w:szCs w:val="24"/>
          <w:lang w:eastAsia="en-US"/>
        </w:rPr>
        <w:t>Эволюция сравнительного правоведения</w:t>
      </w:r>
    </w:p>
    <w:p w14:paraId="0BC4CEB2" w14:textId="77777777" w:rsidR="00DF5234" w:rsidRDefault="00DF5234" w:rsidP="0088396C">
      <w:pPr>
        <w:suppressAutoHyphens/>
        <w:jc w:val="center"/>
        <w:rPr>
          <w:b/>
          <w:color w:val="auto"/>
          <w:spacing w:val="0"/>
          <w:sz w:val="24"/>
          <w:szCs w:val="24"/>
        </w:rPr>
      </w:pPr>
    </w:p>
    <w:p w14:paraId="183A3911" w14:textId="77777777" w:rsidR="00626299" w:rsidRPr="00683D19" w:rsidRDefault="00626299" w:rsidP="0088396C">
      <w:pPr>
        <w:suppressAutoHyphens/>
        <w:jc w:val="center"/>
        <w:rPr>
          <w:b/>
          <w:color w:val="auto"/>
          <w:spacing w:val="0"/>
          <w:sz w:val="24"/>
          <w:szCs w:val="24"/>
        </w:rPr>
      </w:pPr>
      <w:r w:rsidRPr="00683D19">
        <w:rPr>
          <w:b/>
          <w:color w:val="auto"/>
          <w:spacing w:val="0"/>
          <w:sz w:val="24"/>
          <w:szCs w:val="24"/>
        </w:rPr>
        <w:t>2.3</w:t>
      </w:r>
      <w:r w:rsidR="0088396C">
        <w:rPr>
          <w:b/>
          <w:color w:val="auto"/>
          <w:spacing w:val="0"/>
          <w:sz w:val="24"/>
          <w:szCs w:val="24"/>
        </w:rPr>
        <w:tab/>
      </w:r>
      <w:r w:rsidRPr="00683D19">
        <w:rPr>
          <w:b/>
          <w:color w:val="auto"/>
          <w:spacing w:val="0"/>
          <w:sz w:val="24"/>
          <w:szCs w:val="24"/>
        </w:rPr>
        <w:t>Тестирование</w:t>
      </w:r>
    </w:p>
    <w:p w14:paraId="0CABEFB6" w14:textId="77777777" w:rsidR="00626299" w:rsidRPr="00683D19" w:rsidRDefault="00626299" w:rsidP="0088396C">
      <w:pPr>
        <w:suppressAutoHyphens/>
        <w:ind w:firstLine="709"/>
        <w:jc w:val="both"/>
        <w:rPr>
          <w:color w:val="auto"/>
          <w:spacing w:val="0"/>
          <w:sz w:val="24"/>
          <w:szCs w:val="24"/>
        </w:rPr>
      </w:pPr>
      <w:r w:rsidRPr="00683D19">
        <w:rPr>
          <w:color w:val="auto"/>
          <w:spacing w:val="0"/>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14:paraId="3B17C4E0" w14:textId="77777777" w:rsidR="00626299" w:rsidRPr="0088396C" w:rsidRDefault="00626299" w:rsidP="00484ADA">
      <w:pPr>
        <w:pStyle w:val="a5"/>
        <w:numPr>
          <w:ilvl w:val="2"/>
          <w:numId w:val="337"/>
        </w:numPr>
        <w:suppressAutoHyphens/>
        <w:ind w:hanging="719"/>
        <w:jc w:val="both"/>
        <w:rPr>
          <w:rFonts w:eastAsia="Calibri"/>
          <w:b/>
          <w:color w:val="auto"/>
          <w:spacing w:val="0"/>
          <w:sz w:val="24"/>
          <w:szCs w:val="24"/>
          <w:lang w:eastAsia="ar-SA"/>
        </w:rPr>
      </w:pPr>
      <w:r w:rsidRPr="0088396C">
        <w:rPr>
          <w:rFonts w:eastAsia="Calibri"/>
          <w:b/>
          <w:color w:val="auto"/>
          <w:spacing w:val="0"/>
          <w:sz w:val="24"/>
          <w:szCs w:val="24"/>
          <w:lang w:eastAsia="ar-SA"/>
        </w:rPr>
        <w:t xml:space="preserve">Тест для входного контроля </w:t>
      </w:r>
    </w:p>
    <w:p w14:paraId="19E8A237" w14:textId="77777777" w:rsidR="00626299" w:rsidRPr="00683D19" w:rsidRDefault="00626299" w:rsidP="0088396C">
      <w:pPr>
        <w:suppressAutoHyphens/>
        <w:ind w:firstLine="709"/>
        <w:rPr>
          <w:color w:val="auto"/>
          <w:spacing w:val="0"/>
          <w:sz w:val="24"/>
          <w:szCs w:val="24"/>
        </w:rPr>
      </w:pPr>
      <w:r w:rsidRPr="00683D19">
        <w:rPr>
          <w:color w:val="auto"/>
          <w:spacing w:val="0"/>
          <w:sz w:val="24"/>
          <w:szCs w:val="24"/>
        </w:rPr>
        <w:t xml:space="preserve">Таблица </w:t>
      </w:r>
      <w:r w:rsidR="00A52D86" w:rsidRPr="00683D19">
        <w:rPr>
          <w:color w:val="auto"/>
          <w:spacing w:val="0"/>
          <w:sz w:val="24"/>
          <w:szCs w:val="24"/>
        </w:rPr>
        <w:t>13</w:t>
      </w:r>
      <w:r w:rsidRPr="00683D19">
        <w:rPr>
          <w:color w:val="auto"/>
          <w:spacing w:val="0"/>
          <w:sz w:val="24"/>
          <w:szCs w:val="24"/>
        </w:rPr>
        <w:t xml:space="preserve"> – Перечень тестовых заданий, по которым проводится входной контроль знаний</w:t>
      </w:r>
    </w:p>
    <w:tbl>
      <w:tblPr>
        <w:tblStyle w:val="ad"/>
        <w:tblW w:w="5000" w:type="pct"/>
        <w:tblLook w:val="04A0" w:firstRow="1" w:lastRow="0" w:firstColumn="1" w:lastColumn="0" w:noHBand="0" w:noVBand="1"/>
      </w:tblPr>
      <w:tblGrid>
        <w:gridCol w:w="417"/>
        <w:gridCol w:w="8196"/>
        <w:gridCol w:w="1809"/>
      </w:tblGrid>
      <w:tr w:rsidR="00C84B42" w:rsidRPr="00683D19" w14:paraId="665CD7C8" w14:textId="77777777" w:rsidTr="008B4079">
        <w:trPr>
          <w:trHeight w:val="279"/>
        </w:trPr>
        <w:tc>
          <w:tcPr>
            <w:tcW w:w="4132" w:type="pct"/>
            <w:gridSpan w:val="2"/>
          </w:tcPr>
          <w:p w14:paraId="0CA3CD7C" w14:textId="77777777" w:rsidR="00C84B42" w:rsidRPr="001F12B6" w:rsidRDefault="00C84B42" w:rsidP="000C6075">
            <w:pPr>
              <w:pStyle w:val="af3"/>
              <w:suppressAutoHyphens/>
              <w:spacing w:before="0" w:beforeAutospacing="0" w:after="0" w:afterAutospacing="0"/>
              <w:jc w:val="center"/>
              <w:rPr>
                <w:sz w:val="20"/>
                <w:szCs w:val="20"/>
              </w:rPr>
            </w:pPr>
            <w:bookmarkStart w:id="3" w:name="_Hlk94338906"/>
            <w:r w:rsidRPr="001F12B6">
              <w:rPr>
                <w:iCs/>
                <w:sz w:val="20"/>
                <w:szCs w:val="20"/>
              </w:rPr>
              <w:t>Оценочные средства</w:t>
            </w:r>
          </w:p>
        </w:tc>
        <w:tc>
          <w:tcPr>
            <w:tcW w:w="868" w:type="pct"/>
          </w:tcPr>
          <w:p w14:paraId="030EB5B0" w14:textId="77777777" w:rsidR="00C84B42" w:rsidRPr="001F12B6" w:rsidRDefault="00C84B42" w:rsidP="000C6075">
            <w:pPr>
              <w:pStyle w:val="af3"/>
              <w:suppressAutoHyphens/>
              <w:spacing w:before="0" w:beforeAutospacing="0" w:after="0" w:afterAutospacing="0"/>
              <w:jc w:val="center"/>
              <w:rPr>
                <w:iCs/>
                <w:sz w:val="20"/>
                <w:szCs w:val="20"/>
              </w:rPr>
            </w:pPr>
          </w:p>
        </w:tc>
      </w:tr>
      <w:tr w:rsidR="00C84B42" w:rsidRPr="00683D19" w14:paraId="268B3747" w14:textId="77777777" w:rsidTr="008B4079">
        <w:trPr>
          <w:trHeight w:val="279"/>
        </w:trPr>
        <w:tc>
          <w:tcPr>
            <w:tcW w:w="200" w:type="pct"/>
          </w:tcPr>
          <w:p w14:paraId="12CF125E" w14:textId="77777777" w:rsidR="00C84B42" w:rsidRPr="001F12B6" w:rsidRDefault="00C84B42" w:rsidP="000C6075">
            <w:pPr>
              <w:pStyle w:val="af3"/>
              <w:suppressAutoHyphens/>
              <w:spacing w:before="0" w:beforeAutospacing="0" w:after="0" w:afterAutospacing="0"/>
              <w:rPr>
                <w:sz w:val="20"/>
                <w:szCs w:val="20"/>
              </w:rPr>
            </w:pPr>
            <w:r w:rsidRPr="001F12B6">
              <w:rPr>
                <w:sz w:val="20"/>
                <w:szCs w:val="20"/>
              </w:rPr>
              <w:t>№</w:t>
            </w:r>
          </w:p>
        </w:tc>
        <w:tc>
          <w:tcPr>
            <w:tcW w:w="3932" w:type="pct"/>
          </w:tcPr>
          <w:p w14:paraId="2D004A2F" w14:textId="77777777" w:rsidR="00C84B42" w:rsidRPr="00AC071C" w:rsidRDefault="00C84B42" w:rsidP="000C6075">
            <w:pPr>
              <w:pStyle w:val="af3"/>
              <w:suppressAutoHyphens/>
              <w:spacing w:before="0" w:beforeAutospacing="0" w:after="0" w:afterAutospacing="0"/>
              <w:jc w:val="center"/>
              <w:rPr>
                <w:sz w:val="20"/>
                <w:szCs w:val="20"/>
              </w:rPr>
            </w:pPr>
            <w:r w:rsidRPr="00AC071C">
              <w:rPr>
                <w:sz w:val="20"/>
                <w:szCs w:val="20"/>
              </w:rPr>
              <w:t>Формулировка вопроса / Варианты ответов</w:t>
            </w:r>
          </w:p>
        </w:tc>
        <w:tc>
          <w:tcPr>
            <w:tcW w:w="868" w:type="pct"/>
          </w:tcPr>
          <w:p w14:paraId="7F2AC317" w14:textId="77777777" w:rsidR="00C84B42" w:rsidRPr="00AC071C" w:rsidRDefault="00C84B42" w:rsidP="000C6075">
            <w:pPr>
              <w:pStyle w:val="af3"/>
              <w:suppressAutoHyphens/>
              <w:spacing w:before="0" w:beforeAutospacing="0" w:after="0" w:afterAutospacing="0"/>
              <w:jc w:val="center"/>
              <w:rPr>
                <w:sz w:val="20"/>
                <w:szCs w:val="20"/>
              </w:rPr>
            </w:pPr>
            <w:r w:rsidRPr="00AC071C">
              <w:rPr>
                <w:iCs/>
                <w:sz w:val="20"/>
                <w:szCs w:val="20"/>
              </w:rPr>
              <w:t>Ключ (признак) правильного ответа</w:t>
            </w:r>
          </w:p>
        </w:tc>
      </w:tr>
      <w:tr w:rsidR="00C84B42" w:rsidRPr="00683D19" w14:paraId="0572D419" w14:textId="77777777" w:rsidTr="008B4079">
        <w:tc>
          <w:tcPr>
            <w:tcW w:w="200" w:type="pct"/>
          </w:tcPr>
          <w:p w14:paraId="45D46440" w14:textId="77777777" w:rsidR="00C84B42" w:rsidRPr="001F12B6" w:rsidRDefault="00C84B42" w:rsidP="000C6075">
            <w:pPr>
              <w:pStyle w:val="af3"/>
              <w:suppressAutoHyphens/>
              <w:spacing w:before="0" w:beforeAutospacing="0" w:after="0" w:afterAutospacing="0"/>
              <w:rPr>
                <w:sz w:val="20"/>
                <w:szCs w:val="20"/>
              </w:rPr>
            </w:pPr>
            <w:r w:rsidRPr="001F12B6">
              <w:rPr>
                <w:color w:val="000000"/>
                <w:sz w:val="20"/>
                <w:szCs w:val="20"/>
              </w:rPr>
              <w:t>1</w:t>
            </w:r>
          </w:p>
        </w:tc>
        <w:tc>
          <w:tcPr>
            <w:tcW w:w="3932" w:type="pct"/>
          </w:tcPr>
          <w:p w14:paraId="0016D3B4" w14:textId="77777777" w:rsidR="00C84B42" w:rsidRPr="00AC071C" w:rsidRDefault="00C84B42" w:rsidP="000C6075">
            <w:pPr>
              <w:pStyle w:val="afffd"/>
              <w:suppressAutoHyphens/>
              <w:jc w:val="both"/>
              <w:rPr>
                <w:sz w:val="20"/>
                <w:szCs w:val="20"/>
              </w:rPr>
            </w:pPr>
            <w:r w:rsidRPr="00AC071C">
              <w:rPr>
                <w:sz w:val="20"/>
                <w:szCs w:val="20"/>
              </w:rPr>
              <w:t xml:space="preserve">Что является предметом Теории государства и права как науки? </w:t>
            </w:r>
          </w:p>
          <w:p w14:paraId="06C45BD0" w14:textId="77777777" w:rsidR="00C84B42" w:rsidRPr="00AC071C" w:rsidRDefault="00C84B42" w:rsidP="000C6075">
            <w:pPr>
              <w:pStyle w:val="afffd"/>
              <w:suppressAutoHyphens/>
              <w:rPr>
                <w:sz w:val="20"/>
                <w:szCs w:val="20"/>
              </w:rPr>
            </w:pPr>
            <w:r w:rsidRPr="00AC071C">
              <w:rPr>
                <w:sz w:val="20"/>
                <w:szCs w:val="20"/>
              </w:rPr>
              <w:t xml:space="preserve">а) общественные отношения, урегулированные правом; </w:t>
            </w:r>
          </w:p>
          <w:p w14:paraId="3602EF9D" w14:textId="77777777" w:rsidR="00C84B42" w:rsidRPr="00AC071C" w:rsidRDefault="00C84B42" w:rsidP="000C6075">
            <w:pPr>
              <w:pStyle w:val="afffd"/>
              <w:suppressAutoHyphens/>
              <w:rPr>
                <w:sz w:val="20"/>
                <w:szCs w:val="20"/>
              </w:rPr>
            </w:pPr>
            <w:r w:rsidRPr="00AC071C">
              <w:rPr>
                <w:sz w:val="20"/>
                <w:szCs w:val="20"/>
              </w:rPr>
              <w:t>б) общие закономерности возникновения, развития и функционирования государства и права в обществе;</w:t>
            </w:r>
          </w:p>
          <w:p w14:paraId="29AF323F" w14:textId="77777777" w:rsidR="00C84B42" w:rsidRPr="00AC071C" w:rsidRDefault="00C84B42" w:rsidP="000C6075">
            <w:pPr>
              <w:pStyle w:val="afffd"/>
              <w:suppressAutoHyphens/>
              <w:rPr>
                <w:sz w:val="20"/>
                <w:szCs w:val="20"/>
              </w:rPr>
            </w:pPr>
            <w:r w:rsidRPr="00AC071C">
              <w:rPr>
                <w:sz w:val="20"/>
                <w:szCs w:val="20"/>
              </w:rPr>
              <w:t xml:space="preserve">в) государство и право; </w:t>
            </w:r>
          </w:p>
          <w:p w14:paraId="412764D7" w14:textId="77777777" w:rsidR="00C84B42" w:rsidRPr="00AC071C" w:rsidRDefault="00C84B42" w:rsidP="000C6075">
            <w:pPr>
              <w:pStyle w:val="1e"/>
              <w:suppressAutoHyphens/>
              <w:spacing w:before="0"/>
              <w:rPr>
                <w:bCs/>
                <w:sz w:val="20"/>
                <w:szCs w:val="20"/>
              </w:rPr>
            </w:pPr>
            <w:r w:rsidRPr="00AC071C">
              <w:rPr>
                <w:sz w:val="20"/>
                <w:szCs w:val="20"/>
              </w:rPr>
              <w:t>г) все варианты ответов правильные.</w:t>
            </w:r>
          </w:p>
        </w:tc>
        <w:tc>
          <w:tcPr>
            <w:tcW w:w="868" w:type="pct"/>
          </w:tcPr>
          <w:p w14:paraId="1F5470A9" w14:textId="77777777" w:rsidR="00C84B42" w:rsidRPr="00AC071C" w:rsidRDefault="00AC071C" w:rsidP="000C6075">
            <w:pPr>
              <w:pStyle w:val="afffd"/>
              <w:suppressAutoHyphens/>
              <w:jc w:val="both"/>
              <w:rPr>
                <w:sz w:val="20"/>
                <w:szCs w:val="20"/>
              </w:rPr>
            </w:pPr>
            <w:r w:rsidRPr="00AC071C">
              <w:rPr>
                <w:sz w:val="20"/>
                <w:szCs w:val="20"/>
              </w:rPr>
              <w:t>б</w:t>
            </w:r>
          </w:p>
        </w:tc>
      </w:tr>
      <w:tr w:rsidR="00C84B42" w:rsidRPr="00683D19" w14:paraId="06F76DAB" w14:textId="77777777" w:rsidTr="008B4079">
        <w:tc>
          <w:tcPr>
            <w:tcW w:w="200" w:type="pct"/>
          </w:tcPr>
          <w:p w14:paraId="213F6840" w14:textId="77777777" w:rsidR="00C84B42" w:rsidRPr="001F12B6" w:rsidRDefault="00C84B42" w:rsidP="000C6075">
            <w:pPr>
              <w:pStyle w:val="af3"/>
              <w:suppressAutoHyphens/>
              <w:spacing w:before="0" w:beforeAutospacing="0" w:after="0" w:afterAutospacing="0"/>
              <w:rPr>
                <w:sz w:val="20"/>
                <w:szCs w:val="20"/>
              </w:rPr>
            </w:pPr>
            <w:r w:rsidRPr="001F12B6">
              <w:rPr>
                <w:color w:val="000000"/>
                <w:sz w:val="20"/>
                <w:szCs w:val="20"/>
              </w:rPr>
              <w:t>2</w:t>
            </w:r>
          </w:p>
        </w:tc>
        <w:tc>
          <w:tcPr>
            <w:tcW w:w="3932" w:type="pct"/>
          </w:tcPr>
          <w:p w14:paraId="188F1653" w14:textId="77777777" w:rsidR="00C84B42" w:rsidRPr="001F12B6" w:rsidRDefault="00C84B42" w:rsidP="000C6075">
            <w:pPr>
              <w:pStyle w:val="af3"/>
              <w:suppressAutoHyphens/>
              <w:spacing w:before="0" w:beforeAutospacing="0" w:after="0" w:afterAutospacing="0"/>
              <w:rPr>
                <w:sz w:val="20"/>
                <w:szCs w:val="20"/>
              </w:rPr>
            </w:pPr>
            <w:r w:rsidRPr="001F12B6">
              <w:rPr>
                <w:sz w:val="20"/>
                <w:szCs w:val="20"/>
              </w:rPr>
              <w:t>В парламентской республике президент избирается …</w:t>
            </w:r>
            <w:r w:rsidRPr="001F12B6">
              <w:rPr>
                <w:sz w:val="20"/>
                <w:szCs w:val="20"/>
              </w:rPr>
              <w:br/>
              <w:t>а) всенародным голосованием;</w:t>
            </w:r>
            <w:r w:rsidRPr="001F12B6">
              <w:rPr>
                <w:sz w:val="20"/>
                <w:szCs w:val="20"/>
              </w:rPr>
              <w:br/>
            </w:r>
            <w:r w:rsidRPr="001F12B6">
              <w:rPr>
                <w:rStyle w:val="af2"/>
                <w:b w:val="0"/>
                <w:sz w:val="20"/>
                <w:szCs w:val="20"/>
              </w:rPr>
              <w:t>б) парламентом или специальным органом, формируемым при участии парламента;</w:t>
            </w:r>
            <w:r w:rsidRPr="001F12B6">
              <w:rPr>
                <w:b/>
                <w:sz w:val="20"/>
                <w:szCs w:val="20"/>
              </w:rPr>
              <w:br/>
            </w:r>
            <w:r w:rsidRPr="001F12B6">
              <w:rPr>
                <w:sz w:val="20"/>
                <w:szCs w:val="20"/>
              </w:rPr>
              <w:t>в) коллегией выборщиков</w:t>
            </w:r>
          </w:p>
        </w:tc>
        <w:tc>
          <w:tcPr>
            <w:tcW w:w="868" w:type="pct"/>
          </w:tcPr>
          <w:p w14:paraId="44583509" w14:textId="77777777" w:rsidR="00C84B42" w:rsidRPr="001F12B6" w:rsidRDefault="00AC071C" w:rsidP="000C6075">
            <w:pPr>
              <w:pStyle w:val="af3"/>
              <w:suppressAutoHyphens/>
              <w:spacing w:before="0" w:beforeAutospacing="0" w:after="0" w:afterAutospacing="0"/>
              <w:rPr>
                <w:sz w:val="20"/>
                <w:szCs w:val="20"/>
              </w:rPr>
            </w:pPr>
            <w:r>
              <w:rPr>
                <w:sz w:val="20"/>
                <w:szCs w:val="20"/>
              </w:rPr>
              <w:t>б</w:t>
            </w:r>
          </w:p>
        </w:tc>
      </w:tr>
      <w:tr w:rsidR="00C84B42" w:rsidRPr="00683D19" w14:paraId="31E791B3" w14:textId="77777777" w:rsidTr="008B4079">
        <w:tc>
          <w:tcPr>
            <w:tcW w:w="200" w:type="pct"/>
          </w:tcPr>
          <w:p w14:paraId="5D36F2F7" w14:textId="77777777" w:rsidR="00C84B42" w:rsidRPr="001F12B6" w:rsidRDefault="00C84B42" w:rsidP="000C6075">
            <w:pPr>
              <w:pStyle w:val="af3"/>
              <w:suppressAutoHyphens/>
              <w:spacing w:before="0" w:beforeAutospacing="0" w:after="0" w:afterAutospacing="0"/>
              <w:rPr>
                <w:color w:val="000000"/>
                <w:sz w:val="20"/>
                <w:szCs w:val="20"/>
              </w:rPr>
            </w:pPr>
            <w:r w:rsidRPr="001F12B6">
              <w:rPr>
                <w:color w:val="000000"/>
                <w:sz w:val="20"/>
                <w:szCs w:val="20"/>
              </w:rPr>
              <w:t>3</w:t>
            </w:r>
          </w:p>
        </w:tc>
        <w:tc>
          <w:tcPr>
            <w:tcW w:w="3932" w:type="pct"/>
          </w:tcPr>
          <w:p w14:paraId="2013D043" w14:textId="77777777" w:rsidR="00C84B42" w:rsidRPr="001F12B6" w:rsidRDefault="00C84B42" w:rsidP="000C6075">
            <w:pPr>
              <w:suppressAutoHyphens/>
              <w:jc w:val="both"/>
              <w:rPr>
                <w:sz w:val="20"/>
                <w:szCs w:val="20"/>
              </w:rPr>
            </w:pPr>
            <w:r w:rsidRPr="001F12B6">
              <w:rPr>
                <w:sz w:val="20"/>
                <w:szCs w:val="20"/>
              </w:rPr>
              <w:t>Органы местного самоуправления…</w:t>
            </w:r>
          </w:p>
          <w:p w14:paraId="33296EB6" w14:textId="77777777" w:rsidR="00C84B42" w:rsidRPr="001F12B6" w:rsidRDefault="00C84B42" w:rsidP="000C6075">
            <w:pPr>
              <w:pBdr>
                <w:bottom w:val="single" w:sz="6" w:space="1" w:color="auto"/>
              </w:pBdr>
              <w:suppressAutoHyphens/>
              <w:rPr>
                <w:vanish/>
                <w:sz w:val="20"/>
                <w:szCs w:val="20"/>
              </w:rPr>
            </w:pPr>
            <w:r w:rsidRPr="001F12B6">
              <w:rPr>
                <w:sz w:val="20"/>
                <w:szCs w:val="20"/>
              </w:rPr>
              <w:t>а) входят в систему органов государственной власти;</w:t>
            </w:r>
            <w:r w:rsidRPr="001F12B6">
              <w:rPr>
                <w:sz w:val="20"/>
                <w:szCs w:val="20"/>
              </w:rPr>
              <w:br/>
              <w:t>б) не входят в систему органов государственной власти;</w:t>
            </w:r>
            <w:r w:rsidRPr="001F12B6">
              <w:rPr>
                <w:sz w:val="20"/>
                <w:szCs w:val="20"/>
              </w:rPr>
              <w:br/>
              <w:t>в) входят в систему органов государственной власти субъектов Российской Федерации, на территории которых они находятся.</w:t>
            </w:r>
          </w:p>
          <w:p w14:paraId="578903D3" w14:textId="77777777" w:rsidR="00C84B42" w:rsidRPr="001F12B6" w:rsidRDefault="00C84B42" w:rsidP="000C6075">
            <w:pPr>
              <w:suppressAutoHyphens/>
              <w:rPr>
                <w:sz w:val="20"/>
                <w:szCs w:val="20"/>
              </w:rPr>
            </w:pPr>
          </w:p>
        </w:tc>
        <w:tc>
          <w:tcPr>
            <w:tcW w:w="868" w:type="pct"/>
          </w:tcPr>
          <w:p w14:paraId="3E6488F9" w14:textId="77777777" w:rsidR="00C84B42" w:rsidRPr="001F12B6" w:rsidRDefault="00AC071C" w:rsidP="000C6075">
            <w:pPr>
              <w:suppressAutoHyphens/>
              <w:jc w:val="both"/>
              <w:rPr>
                <w:sz w:val="20"/>
                <w:szCs w:val="20"/>
              </w:rPr>
            </w:pPr>
            <w:r>
              <w:rPr>
                <w:sz w:val="20"/>
                <w:szCs w:val="20"/>
              </w:rPr>
              <w:t>б</w:t>
            </w:r>
          </w:p>
        </w:tc>
      </w:tr>
      <w:tr w:rsidR="00C84B42" w:rsidRPr="00683D19" w14:paraId="6B24106E" w14:textId="77777777" w:rsidTr="008B4079">
        <w:tc>
          <w:tcPr>
            <w:tcW w:w="200" w:type="pct"/>
          </w:tcPr>
          <w:p w14:paraId="1BCD4051" w14:textId="77777777" w:rsidR="00C84B42" w:rsidRPr="001F12B6" w:rsidRDefault="00C84B42" w:rsidP="000C6075">
            <w:pPr>
              <w:pStyle w:val="af3"/>
              <w:suppressAutoHyphens/>
              <w:spacing w:before="0" w:beforeAutospacing="0" w:after="0" w:afterAutospacing="0"/>
              <w:rPr>
                <w:color w:val="000000"/>
                <w:sz w:val="20"/>
                <w:szCs w:val="20"/>
              </w:rPr>
            </w:pPr>
            <w:r w:rsidRPr="001F12B6">
              <w:rPr>
                <w:color w:val="000000"/>
                <w:sz w:val="20"/>
                <w:szCs w:val="20"/>
              </w:rPr>
              <w:t>4</w:t>
            </w:r>
          </w:p>
        </w:tc>
        <w:tc>
          <w:tcPr>
            <w:tcW w:w="3932" w:type="pct"/>
          </w:tcPr>
          <w:p w14:paraId="2C29376C" w14:textId="77777777" w:rsidR="00C84B42" w:rsidRPr="001F12B6" w:rsidRDefault="00C84B42" w:rsidP="000C6075">
            <w:pPr>
              <w:pStyle w:val="af3"/>
              <w:suppressAutoHyphens/>
              <w:spacing w:before="0" w:beforeAutospacing="0" w:after="0" w:afterAutospacing="0"/>
              <w:jc w:val="both"/>
              <w:rPr>
                <w:sz w:val="20"/>
                <w:szCs w:val="20"/>
                <w:shd w:val="clear" w:color="auto" w:fill="FFFFFF"/>
              </w:rPr>
            </w:pPr>
            <w:r w:rsidRPr="001F12B6">
              <w:rPr>
                <w:sz w:val="20"/>
                <w:szCs w:val="20"/>
              </w:rPr>
              <w:t xml:space="preserve">Верно ли следующее утверждение? </w:t>
            </w:r>
            <w:r w:rsidRPr="001F12B6">
              <w:rPr>
                <w:sz w:val="20"/>
                <w:szCs w:val="20"/>
                <w:shd w:val="clear" w:color="auto" w:fill="FFFFFF"/>
              </w:rPr>
              <w:t>Парламентаризм – система государственного устройства, при которой чётко разграничены функции законодательных и исполнительных властей при доминирующем положении парламента</w:t>
            </w:r>
          </w:p>
          <w:p w14:paraId="443FF576" w14:textId="77777777" w:rsidR="00C84B42" w:rsidRPr="001F12B6" w:rsidRDefault="00C84B42" w:rsidP="000C6075">
            <w:pPr>
              <w:pStyle w:val="af3"/>
              <w:suppressAutoHyphens/>
              <w:spacing w:before="0" w:beforeAutospacing="0" w:after="0" w:afterAutospacing="0"/>
              <w:jc w:val="both"/>
              <w:rPr>
                <w:bCs/>
                <w:sz w:val="20"/>
                <w:szCs w:val="20"/>
              </w:rPr>
            </w:pPr>
            <w:r w:rsidRPr="001F12B6">
              <w:rPr>
                <w:bCs/>
                <w:sz w:val="20"/>
                <w:szCs w:val="20"/>
              </w:rPr>
              <w:t>а) верно</w:t>
            </w:r>
          </w:p>
          <w:p w14:paraId="64B897CA" w14:textId="77777777" w:rsidR="00C84B42" w:rsidRPr="001F12B6" w:rsidRDefault="00C84B42" w:rsidP="000C6075">
            <w:pPr>
              <w:suppressAutoHyphens/>
              <w:jc w:val="both"/>
              <w:rPr>
                <w:sz w:val="20"/>
                <w:szCs w:val="20"/>
              </w:rPr>
            </w:pPr>
            <w:r w:rsidRPr="001F12B6">
              <w:rPr>
                <w:color w:val="auto"/>
                <w:sz w:val="20"/>
                <w:szCs w:val="20"/>
              </w:rPr>
              <w:t>б) неверно</w:t>
            </w:r>
          </w:p>
        </w:tc>
        <w:tc>
          <w:tcPr>
            <w:tcW w:w="868" w:type="pct"/>
          </w:tcPr>
          <w:p w14:paraId="18A41E1D" w14:textId="77777777" w:rsidR="00C84B42" w:rsidRPr="001F12B6" w:rsidRDefault="00AC071C" w:rsidP="000C6075">
            <w:pPr>
              <w:pStyle w:val="af3"/>
              <w:suppressAutoHyphens/>
              <w:spacing w:before="0" w:beforeAutospacing="0" w:after="0" w:afterAutospacing="0"/>
              <w:jc w:val="both"/>
              <w:rPr>
                <w:sz w:val="20"/>
                <w:szCs w:val="20"/>
              </w:rPr>
            </w:pPr>
            <w:r>
              <w:rPr>
                <w:sz w:val="20"/>
                <w:szCs w:val="20"/>
              </w:rPr>
              <w:t>а</w:t>
            </w:r>
          </w:p>
        </w:tc>
      </w:tr>
      <w:tr w:rsidR="00C84B42" w:rsidRPr="00683D19" w14:paraId="06955D44" w14:textId="77777777" w:rsidTr="008B4079">
        <w:tc>
          <w:tcPr>
            <w:tcW w:w="200" w:type="pct"/>
          </w:tcPr>
          <w:p w14:paraId="61973A41" w14:textId="77777777" w:rsidR="00C84B42" w:rsidRPr="001F12B6" w:rsidRDefault="00C84B42" w:rsidP="000C6075">
            <w:pPr>
              <w:pStyle w:val="af3"/>
              <w:suppressAutoHyphens/>
              <w:spacing w:before="0" w:beforeAutospacing="0" w:after="0" w:afterAutospacing="0"/>
              <w:rPr>
                <w:color w:val="000000"/>
                <w:sz w:val="20"/>
                <w:szCs w:val="20"/>
              </w:rPr>
            </w:pPr>
            <w:r w:rsidRPr="001F12B6">
              <w:rPr>
                <w:color w:val="000000"/>
                <w:sz w:val="20"/>
                <w:szCs w:val="20"/>
              </w:rPr>
              <w:t>5</w:t>
            </w:r>
          </w:p>
        </w:tc>
        <w:tc>
          <w:tcPr>
            <w:tcW w:w="3932" w:type="pct"/>
          </w:tcPr>
          <w:p w14:paraId="01A2B7D8" w14:textId="77777777" w:rsidR="00C84B42" w:rsidRPr="00AC071C" w:rsidRDefault="00C84B42" w:rsidP="000C6075">
            <w:pPr>
              <w:suppressAutoHyphens/>
              <w:rPr>
                <w:sz w:val="20"/>
                <w:szCs w:val="20"/>
              </w:rPr>
            </w:pPr>
            <w:r w:rsidRPr="00AC071C">
              <w:rPr>
                <w:sz w:val="20"/>
                <w:szCs w:val="20"/>
              </w:rPr>
              <w:t>Способ изложения нормы права, для которого характерно наличие указания на другие статьи нормативного правового акта…</w:t>
            </w:r>
          </w:p>
          <w:p w14:paraId="5A737FFB" w14:textId="77777777" w:rsidR="00C84B42" w:rsidRPr="00AC071C" w:rsidRDefault="00C84B42" w:rsidP="008B4079">
            <w:pPr>
              <w:suppressAutoHyphens/>
              <w:rPr>
                <w:sz w:val="20"/>
                <w:szCs w:val="20"/>
              </w:rPr>
            </w:pPr>
            <w:r w:rsidRPr="00AC071C">
              <w:rPr>
                <w:sz w:val="20"/>
                <w:szCs w:val="20"/>
              </w:rPr>
              <w:t>а) бланкетный;</w:t>
            </w:r>
            <w:r w:rsidRPr="00AC071C">
              <w:rPr>
                <w:sz w:val="20"/>
                <w:szCs w:val="20"/>
              </w:rPr>
              <w:br/>
              <w:t xml:space="preserve">б) </w:t>
            </w:r>
            <w:r w:rsidRPr="00AC071C">
              <w:rPr>
                <w:rStyle w:val="af2"/>
                <w:sz w:val="20"/>
                <w:szCs w:val="20"/>
              </w:rPr>
              <w:t>отсылочный;</w:t>
            </w:r>
            <w:r w:rsidRPr="00AC071C">
              <w:rPr>
                <w:sz w:val="20"/>
                <w:szCs w:val="20"/>
              </w:rPr>
              <w:br/>
              <w:t>в) прямой</w:t>
            </w:r>
          </w:p>
        </w:tc>
        <w:tc>
          <w:tcPr>
            <w:tcW w:w="868" w:type="pct"/>
          </w:tcPr>
          <w:p w14:paraId="1C01A7F7" w14:textId="77777777" w:rsidR="00C84B42" w:rsidRPr="001F12B6" w:rsidRDefault="00AC071C" w:rsidP="000C6075">
            <w:pPr>
              <w:suppressAutoHyphens/>
              <w:rPr>
                <w:sz w:val="20"/>
                <w:szCs w:val="20"/>
              </w:rPr>
            </w:pPr>
            <w:r>
              <w:rPr>
                <w:sz w:val="20"/>
                <w:szCs w:val="20"/>
              </w:rPr>
              <w:t>б</w:t>
            </w:r>
          </w:p>
        </w:tc>
      </w:tr>
      <w:tr w:rsidR="00C84B42" w:rsidRPr="00683D19" w14:paraId="3664253A" w14:textId="77777777" w:rsidTr="008B4079">
        <w:tc>
          <w:tcPr>
            <w:tcW w:w="200" w:type="pct"/>
          </w:tcPr>
          <w:p w14:paraId="2B27A576" w14:textId="77777777" w:rsidR="00C84B42" w:rsidRPr="001F12B6" w:rsidRDefault="00C84B42" w:rsidP="000C6075">
            <w:pPr>
              <w:pStyle w:val="af3"/>
              <w:suppressAutoHyphens/>
              <w:spacing w:before="0" w:beforeAutospacing="0" w:after="0" w:afterAutospacing="0"/>
              <w:rPr>
                <w:color w:val="000000"/>
                <w:sz w:val="20"/>
                <w:szCs w:val="20"/>
              </w:rPr>
            </w:pPr>
            <w:r w:rsidRPr="001F12B6">
              <w:rPr>
                <w:color w:val="000000"/>
                <w:sz w:val="20"/>
                <w:szCs w:val="20"/>
              </w:rPr>
              <w:t>6</w:t>
            </w:r>
          </w:p>
        </w:tc>
        <w:tc>
          <w:tcPr>
            <w:tcW w:w="3932" w:type="pct"/>
          </w:tcPr>
          <w:p w14:paraId="2B037CB4" w14:textId="77777777" w:rsidR="00C84B42" w:rsidRPr="00AC071C" w:rsidRDefault="00C84B42" w:rsidP="000C6075">
            <w:pPr>
              <w:pStyle w:val="af3"/>
              <w:suppressAutoHyphens/>
              <w:spacing w:before="0" w:beforeAutospacing="0" w:after="0" w:afterAutospacing="0"/>
              <w:rPr>
                <w:rStyle w:val="af2"/>
                <w:rFonts w:eastAsia="Calibri"/>
                <w:sz w:val="20"/>
                <w:szCs w:val="20"/>
              </w:rPr>
            </w:pPr>
            <w:r w:rsidRPr="00AC071C">
              <w:rPr>
                <w:sz w:val="20"/>
                <w:szCs w:val="20"/>
              </w:rPr>
              <w:t>Диспозиция нормы права содержит указание на …</w:t>
            </w:r>
            <w:r w:rsidRPr="00AC071C">
              <w:rPr>
                <w:sz w:val="20"/>
                <w:szCs w:val="20"/>
              </w:rPr>
              <w:br/>
              <w:t xml:space="preserve">а) </w:t>
            </w:r>
            <w:r w:rsidRPr="00AC071C">
              <w:rPr>
                <w:rStyle w:val="af2"/>
                <w:rFonts w:eastAsia="Calibri"/>
                <w:sz w:val="20"/>
                <w:szCs w:val="20"/>
              </w:rPr>
              <w:t>модель поведения субъектов;</w:t>
            </w:r>
            <w:r w:rsidRPr="00AC071C">
              <w:rPr>
                <w:rStyle w:val="af2"/>
                <w:rFonts w:eastAsia="Calibri"/>
                <w:sz w:val="20"/>
                <w:szCs w:val="20"/>
              </w:rPr>
              <w:tab/>
            </w:r>
          </w:p>
          <w:p w14:paraId="3FD3E141" w14:textId="77777777" w:rsidR="00C84B42" w:rsidRPr="00AC071C" w:rsidRDefault="00C84B42" w:rsidP="000C6075">
            <w:pPr>
              <w:pStyle w:val="af3"/>
              <w:suppressAutoHyphens/>
              <w:spacing w:before="0" w:beforeAutospacing="0" w:after="0" w:afterAutospacing="0"/>
              <w:rPr>
                <w:sz w:val="20"/>
                <w:szCs w:val="20"/>
              </w:rPr>
            </w:pPr>
            <w:r w:rsidRPr="00AC071C">
              <w:rPr>
                <w:sz w:val="20"/>
                <w:szCs w:val="20"/>
              </w:rPr>
              <w:t>б) условие реализации нормы права;</w:t>
            </w:r>
            <w:r w:rsidRPr="00AC071C">
              <w:rPr>
                <w:sz w:val="20"/>
                <w:szCs w:val="20"/>
              </w:rPr>
              <w:br/>
              <w:t>в) неблагоприятные последствия для правонарушителя</w:t>
            </w:r>
          </w:p>
        </w:tc>
        <w:tc>
          <w:tcPr>
            <w:tcW w:w="868" w:type="pct"/>
          </w:tcPr>
          <w:p w14:paraId="346F8C3F" w14:textId="77777777" w:rsidR="00AC071C" w:rsidRPr="00AC071C" w:rsidRDefault="00AC071C" w:rsidP="00AC071C">
            <w:r>
              <w:t>а</w:t>
            </w:r>
          </w:p>
        </w:tc>
      </w:tr>
      <w:tr w:rsidR="00C84B42" w:rsidRPr="00683D19" w14:paraId="28F32D13" w14:textId="77777777" w:rsidTr="008B4079">
        <w:tc>
          <w:tcPr>
            <w:tcW w:w="200" w:type="pct"/>
          </w:tcPr>
          <w:p w14:paraId="3AF501D4" w14:textId="77777777" w:rsidR="00C84B42" w:rsidRPr="001F12B6" w:rsidRDefault="00C84B42" w:rsidP="000C6075">
            <w:pPr>
              <w:pStyle w:val="af3"/>
              <w:suppressAutoHyphens/>
              <w:spacing w:before="0" w:beforeAutospacing="0" w:after="0" w:afterAutospacing="0"/>
              <w:rPr>
                <w:color w:val="000000"/>
                <w:sz w:val="20"/>
                <w:szCs w:val="20"/>
              </w:rPr>
            </w:pPr>
            <w:r w:rsidRPr="001F12B6">
              <w:rPr>
                <w:color w:val="000000"/>
                <w:sz w:val="20"/>
                <w:szCs w:val="20"/>
              </w:rPr>
              <w:t>7</w:t>
            </w:r>
          </w:p>
        </w:tc>
        <w:tc>
          <w:tcPr>
            <w:tcW w:w="3932" w:type="pct"/>
          </w:tcPr>
          <w:p w14:paraId="64540119" w14:textId="77777777" w:rsidR="00C84B42" w:rsidRPr="001F12B6" w:rsidRDefault="00C84B42" w:rsidP="000C6075">
            <w:pPr>
              <w:pStyle w:val="af3"/>
              <w:suppressAutoHyphens/>
              <w:spacing w:before="0" w:beforeAutospacing="0" w:after="0" w:afterAutospacing="0"/>
              <w:rPr>
                <w:sz w:val="20"/>
                <w:szCs w:val="20"/>
              </w:rPr>
            </w:pPr>
            <w:r w:rsidRPr="001F12B6">
              <w:rPr>
                <w:sz w:val="20"/>
                <w:szCs w:val="20"/>
              </w:rPr>
              <w:t>Состав правоотношения образуют следующие элементы …</w:t>
            </w:r>
          </w:p>
          <w:p w14:paraId="05BB092E" w14:textId="77777777" w:rsidR="00C84B42" w:rsidRPr="001F12B6" w:rsidRDefault="00C84B42" w:rsidP="000C6075">
            <w:pPr>
              <w:pStyle w:val="af3"/>
              <w:suppressAutoHyphens/>
              <w:spacing w:before="0" w:beforeAutospacing="0" w:after="0" w:afterAutospacing="0"/>
              <w:rPr>
                <w:sz w:val="20"/>
                <w:szCs w:val="20"/>
              </w:rPr>
            </w:pPr>
            <w:r w:rsidRPr="001F12B6">
              <w:rPr>
                <w:sz w:val="20"/>
                <w:szCs w:val="20"/>
              </w:rPr>
              <w:t>а) субъект правоотношения, субъективное право, юридическая обязанность и юридический факт</w:t>
            </w:r>
            <w:r w:rsidRPr="001F12B6">
              <w:rPr>
                <w:sz w:val="20"/>
                <w:szCs w:val="20"/>
              </w:rPr>
              <w:br/>
            </w:r>
            <w:r w:rsidRPr="001F12B6">
              <w:rPr>
                <w:rStyle w:val="af2"/>
                <w:rFonts w:eastAsia="Calibri"/>
                <w:b w:val="0"/>
                <w:sz w:val="20"/>
                <w:szCs w:val="20"/>
              </w:rPr>
              <w:t>б) субъект правоотношения, субъективное право, юридическая обязанность, объект правоотношения</w:t>
            </w:r>
            <w:r w:rsidRPr="001F12B6">
              <w:rPr>
                <w:b/>
                <w:sz w:val="20"/>
                <w:szCs w:val="20"/>
              </w:rPr>
              <w:br/>
            </w:r>
            <w:r w:rsidRPr="001F12B6">
              <w:rPr>
                <w:sz w:val="20"/>
                <w:szCs w:val="20"/>
              </w:rPr>
              <w:t>в) субъект правоотношения, правоспособность, дееспособность, объект правоотношения</w:t>
            </w:r>
          </w:p>
        </w:tc>
        <w:tc>
          <w:tcPr>
            <w:tcW w:w="868" w:type="pct"/>
          </w:tcPr>
          <w:p w14:paraId="735BEF2B" w14:textId="77777777" w:rsidR="00C84B42" w:rsidRPr="001F12B6" w:rsidRDefault="00AC071C" w:rsidP="000C6075">
            <w:pPr>
              <w:pStyle w:val="af3"/>
              <w:suppressAutoHyphens/>
              <w:spacing w:before="0" w:beforeAutospacing="0" w:after="0" w:afterAutospacing="0"/>
              <w:rPr>
                <w:sz w:val="20"/>
                <w:szCs w:val="20"/>
              </w:rPr>
            </w:pPr>
            <w:r>
              <w:rPr>
                <w:sz w:val="20"/>
                <w:szCs w:val="20"/>
              </w:rPr>
              <w:t>б</w:t>
            </w:r>
          </w:p>
        </w:tc>
      </w:tr>
      <w:tr w:rsidR="00C84B42" w:rsidRPr="00683D19" w14:paraId="0CEE5466" w14:textId="77777777" w:rsidTr="008B4079">
        <w:tc>
          <w:tcPr>
            <w:tcW w:w="200" w:type="pct"/>
          </w:tcPr>
          <w:p w14:paraId="1414ED79" w14:textId="77777777" w:rsidR="00C84B42" w:rsidRPr="001F12B6" w:rsidRDefault="00C84B42" w:rsidP="000C6075">
            <w:pPr>
              <w:pStyle w:val="af3"/>
              <w:suppressAutoHyphens/>
              <w:spacing w:before="0" w:beforeAutospacing="0" w:after="0" w:afterAutospacing="0"/>
              <w:rPr>
                <w:color w:val="000000"/>
                <w:sz w:val="20"/>
                <w:szCs w:val="20"/>
              </w:rPr>
            </w:pPr>
            <w:r w:rsidRPr="001F12B6">
              <w:rPr>
                <w:color w:val="000000"/>
                <w:sz w:val="20"/>
                <w:szCs w:val="20"/>
              </w:rPr>
              <w:lastRenderedPageBreak/>
              <w:t>8</w:t>
            </w:r>
          </w:p>
        </w:tc>
        <w:tc>
          <w:tcPr>
            <w:tcW w:w="3932" w:type="pct"/>
          </w:tcPr>
          <w:p w14:paraId="01E6FDF2" w14:textId="77777777" w:rsidR="00C84B42" w:rsidRPr="00AC071C" w:rsidRDefault="00C84B42" w:rsidP="000C6075">
            <w:pPr>
              <w:suppressAutoHyphens/>
              <w:rPr>
                <w:sz w:val="20"/>
                <w:szCs w:val="20"/>
              </w:rPr>
            </w:pPr>
            <w:r w:rsidRPr="00AC071C">
              <w:rPr>
                <w:sz w:val="20"/>
                <w:szCs w:val="20"/>
              </w:rPr>
              <w:t>Дееспособность гражданина …</w:t>
            </w:r>
            <w:r w:rsidRPr="00AC071C">
              <w:rPr>
                <w:sz w:val="20"/>
                <w:szCs w:val="20"/>
              </w:rPr>
              <w:br/>
              <w:t xml:space="preserve">а) </w:t>
            </w:r>
            <w:r w:rsidRPr="00AC071C">
              <w:rPr>
                <w:rStyle w:val="af2"/>
                <w:b w:val="0"/>
                <w:bCs w:val="0"/>
                <w:sz w:val="20"/>
                <w:szCs w:val="20"/>
              </w:rPr>
              <w:t>может быть ограничена судом;</w:t>
            </w:r>
            <w:r w:rsidRPr="00AC071C">
              <w:rPr>
                <w:sz w:val="20"/>
                <w:szCs w:val="20"/>
              </w:rPr>
              <w:br/>
              <w:t>б) может быть ограничена медико-социальной экспертной комиссией;</w:t>
            </w:r>
            <w:r w:rsidRPr="00AC071C">
              <w:rPr>
                <w:sz w:val="20"/>
                <w:szCs w:val="20"/>
              </w:rPr>
              <w:br/>
              <w:t>в) никем не может быть ограничена</w:t>
            </w:r>
          </w:p>
        </w:tc>
        <w:tc>
          <w:tcPr>
            <w:tcW w:w="868" w:type="pct"/>
          </w:tcPr>
          <w:p w14:paraId="15A8EF3A" w14:textId="77777777" w:rsidR="00C84B42" w:rsidRPr="001F12B6" w:rsidRDefault="00AC071C" w:rsidP="000C6075">
            <w:pPr>
              <w:suppressAutoHyphens/>
              <w:rPr>
                <w:sz w:val="20"/>
                <w:szCs w:val="20"/>
              </w:rPr>
            </w:pPr>
            <w:r>
              <w:rPr>
                <w:sz w:val="20"/>
                <w:szCs w:val="20"/>
              </w:rPr>
              <w:t>а</w:t>
            </w:r>
          </w:p>
        </w:tc>
      </w:tr>
      <w:tr w:rsidR="00C84B42" w:rsidRPr="00683D19" w14:paraId="4B110F4F" w14:textId="77777777" w:rsidTr="008B4079">
        <w:tc>
          <w:tcPr>
            <w:tcW w:w="200" w:type="pct"/>
          </w:tcPr>
          <w:p w14:paraId="2E288CBF" w14:textId="77777777" w:rsidR="00C84B42" w:rsidRPr="001F12B6" w:rsidRDefault="00C84B42" w:rsidP="000C6075">
            <w:pPr>
              <w:pStyle w:val="af3"/>
              <w:suppressAutoHyphens/>
              <w:spacing w:before="0" w:beforeAutospacing="0" w:after="0" w:afterAutospacing="0"/>
              <w:rPr>
                <w:color w:val="000000"/>
                <w:sz w:val="20"/>
                <w:szCs w:val="20"/>
              </w:rPr>
            </w:pPr>
            <w:r w:rsidRPr="001F12B6">
              <w:rPr>
                <w:color w:val="000000"/>
                <w:sz w:val="20"/>
                <w:szCs w:val="20"/>
              </w:rPr>
              <w:t>9.</w:t>
            </w:r>
          </w:p>
        </w:tc>
        <w:tc>
          <w:tcPr>
            <w:tcW w:w="3932" w:type="pct"/>
          </w:tcPr>
          <w:p w14:paraId="64AC3DFF" w14:textId="77777777" w:rsidR="00C84B42" w:rsidRPr="00AC071C" w:rsidRDefault="00C84B42" w:rsidP="000C6075">
            <w:pPr>
              <w:suppressAutoHyphens/>
              <w:rPr>
                <w:sz w:val="20"/>
                <w:szCs w:val="20"/>
              </w:rPr>
            </w:pPr>
            <w:r w:rsidRPr="00AC071C">
              <w:rPr>
                <w:sz w:val="20"/>
                <w:szCs w:val="20"/>
              </w:rPr>
              <w:t>Исторически первым регулятором общественных отношений были …</w:t>
            </w:r>
            <w:r w:rsidRPr="00AC071C">
              <w:rPr>
                <w:sz w:val="20"/>
                <w:szCs w:val="20"/>
              </w:rPr>
              <w:br/>
              <w:t>а) прецеденты</w:t>
            </w:r>
            <w:r w:rsidRPr="00AC071C">
              <w:rPr>
                <w:sz w:val="20"/>
                <w:szCs w:val="20"/>
              </w:rPr>
              <w:br/>
              <w:t>б) договоры</w:t>
            </w:r>
            <w:r w:rsidRPr="00AC071C">
              <w:rPr>
                <w:sz w:val="20"/>
                <w:szCs w:val="20"/>
              </w:rPr>
              <w:br/>
              <w:t>в</w:t>
            </w:r>
            <w:r w:rsidRPr="00AC071C">
              <w:rPr>
                <w:b/>
                <w:bCs/>
                <w:sz w:val="20"/>
                <w:szCs w:val="20"/>
              </w:rPr>
              <w:t xml:space="preserve">) </w:t>
            </w:r>
            <w:r w:rsidRPr="00AC071C">
              <w:rPr>
                <w:rStyle w:val="af2"/>
                <w:b w:val="0"/>
                <w:bCs w:val="0"/>
                <w:sz w:val="20"/>
                <w:szCs w:val="20"/>
              </w:rPr>
              <w:t>обычаи</w:t>
            </w:r>
          </w:p>
        </w:tc>
        <w:tc>
          <w:tcPr>
            <w:tcW w:w="868" w:type="pct"/>
          </w:tcPr>
          <w:p w14:paraId="3ED34BD5" w14:textId="77777777" w:rsidR="00C84B42" w:rsidRPr="001F12B6" w:rsidRDefault="00AC071C" w:rsidP="000C6075">
            <w:pPr>
              <w:suppressAutoHyphens/>
              <w:rPr>
                <w:sz w:val="20"/>
                <w:szCs w:val="20"/>
              </w:rPr>
            </w:pPr>
            <w:r>
              <w:rPr>
                <w:sz w:val="20"/>
                <w:szCs w:val="20"/>
              </w:rPr>
              <w:t>в</w:t>
            </w:r>
          </w:p>
        </w:tc>
      </w:tr>
      <w:tr w:rsidR="00C84B42" w:rsidRPr="00683D19" w14:paraId="4C64AB00" w14:textId="77777777" w:rsidTr="008B4079">
        <w:tc>
          <w:tcPr>
            <w:tcW w:w="200" w:type="pct"/>
          </w:tcPr>
          <w:p w14:paraId="688516E0" w14:textId="77777777" w:rsidR="00C84B42" w:rsidRPr="001F12B6" w:rsidRDefault="00C84B42" w:rsidP="000C6075">
            <w:pPr>
              <w:pStyle w:val="af3"/>
              <w:suppressAutoHyphens/>
              <w:spacing w:before="0" w:beforeAutospacing="0" w:after="0" w:afterAutospacing="0"/>
              <w:rPr>
                <w:color w:val="000000"/>
                <w:sz w:val="20"/>
                <w:szCs w:val="20"/>
              </w:rPr>
            </w:pPr>
            <w:r w:rsidRPr="001F12B6">
              <w:rPr>
                <w:color w:val="000000"/>
                <w:sz w:val="20"/>
                <w:szCs w:val="20"/>
              </w:rPr>
              <w:t>10</w:t>
            </w:r>
          </w:p>
        </w:tc>
        <w:tc>
          <w:tcPr>
            <w:tcW w:w="3932" w:type="pct"/>
          </w:tcPr>
          <w:p w14:paraId="54CB6CA9" w14:textId="77777777" w:rsidR="00C84B42" w:rsidRPr="001F12B6" w:rsidRDefault="00C84B42" w:rsidP="000C6075">
            <w:pPr>
              <w:pStyle w:val="af3"/>
              <w:suppressAutoHyphens/>
              <w:spacing w:before="0" w:beforeAutospacing="0" w:after="0" w:afterAutospacing="0"/>
              <w:rPr>
                <w:sz w:val="20"/>
                <w:szCs w:val="20"/>
              </w:rPr>
            </w:pPr>
            <w:r w:rsidRPr="001F12B6">
              <w:rPr>
                <w:sz w:val="20"/>
                <w:szCs w:val="20"/>
              </w:rPr>
              <w:t xml:space="preserve">Целенаправленная деятельность по формированию правосознания и правовой культуры личности – это … </w:t>
            </w:r>
          </w:p>
          <w:p w14:paraId="1B146EB5" w14:textId="77777777" w:rsidR="00C84B42" w:rsidRPr="001F12B6" w:rsidRDefault="00C84B42" w:rsidP="000C6075">
            <w:pPr>
              <w:suppressAutoHyphens/>
              <w:rPr>
                <w:sz w:val="20"/>
                <w:szCs w:val="20"/>
              </w:rPr>
            </w:pPr>
            <w:r w:rsidRPr="001F12B6">
              <w:rPr>
                <w:sz w:val="20"/>
                <w:szCs w:val="20"/>
              </w:rPr>
              <w:t>а) правовая социализация</w:t>
            </w:r>
            <w:r w:rsidRPr="001F12B6">
              <w:rPr>
                <w:sz w:val="20"/>
                <w:szCs w:val="20"/>
              </w:rPr>
              <w:br/>
            </w:r>
            <w:r w:rsidRPr="001F12B6">
              <w:rPr>
                <w:rStyle w:val="af2"/>
                <w:rFonts w:eastAsia="Calibri"/>
                <w:b w:val="0"/>
                <w:sz w:val="20"/>
                <w:szCs w:val="20"/>
              </w:rPr>
              <w:t>б) правовое воспитание</w:t>
            </w:r>
            <w:r w:rsidRPr="001F12B6">
              <w:rPr>
                <w:bCs/>
                <w:sz w:val="20"/>
                <w:szCs w:val="20"/>
              </w:rPr>
              <w:br/>
            </w:r>
            <w:r w:rsidRPr="001F12B6">
              <w:rPr>
                <w:sz w:val="20"/>
                <w:szCs w:val="20"/>
              </w:rPr>
              <w:t>в) поддержание правопорядка</w:t>
            </w:r>
          </w:p>
        </w:tc>
        <w:tc>
          <w:tcPr>
            <w:tcW w:w="868" w:type="pct"/>
          </w:tcPr>
          <w:p w14:paraId="79E7CB06" w14:textId="77777777" w:rsidR="00C84B42" w:rsidRPr="001F12B6" w:rsidRDefault="00AC071C" w:rsidP="000C6075">
            <w:pPr>
              <w:pStyle w:val="af3"/>
              <w:suppressAutoHyphens/>
              <w:spacing w:before="0" w:beforeAutospacing="0" w:after="0" w:afterAutospacing="0"/>
              <w:rPr>
                <w:sz w:val="20"/>
                <w:szCs w:val="20"/>
              </w:rPr>
            </w:pPr>
            <w:r>
              <w:rPr>
                <w:sz w:val="20"/>
                <w:szCs w:val="20"/>
              </w:rPr>
              <w:t>б</w:t>
            </w:r>
          </w:p>
        </w:tc>
      </w:tr>
      <w:bookmarkEnd w:id="3"/>
    </w:tbl>
    <w:p w14:paraId="4D0108B9" w14:textId="77777777" w:rsidR="009B5A47" w:rsidRPr="00683D19" w:rsidRDefault="009B5A47" w:rsidP="000C6075">
      <w:pPr>
        <w:suppressAutoHyphens/>
        <w:jc w:val="center"/>
        <w:rPr>
          <w:rFonts w:eastAsia="Calibri"/>
          <w:b/>
          <w:color w:val="auto"/>
          <w:spacing w:val="0"/>
          <w:sz w:val="24"/>
          <w:szCs w:val="24"/>
          <w:lang w:eastAsia="ar-SA"/>
        </w:rPr>
      </w:pPr>
    </w:p>
    <w:p w14:paraId="3BB8865C" w14:textId="77777777" w:rsidR="00626299" w:rsidRPr="00683D19" w:rsidRDefault="00626299" w:rsidP="0088396C">
      <w:pPr>
        <w:suppressAutoHyphens/>
        <w:ind w:firstLine="709"/>
        <w:rPr>
          <w:rFonts w:eastAsia="Calibri"/>
          <w:b/>
          <w:color w:val="auto"/>
          <w:spacing w:val="0"/>
          <w:sz w:val="24"/>
          <w:szCs w:val="24"/>
          <w:lang w:eastAsia="ar-SA"/>
        </w:rPr>
      </w:pPr>
      <w:r w:rsidRPr="00683D19">
        <w:rPr>
          <w:rFonts w:eastAsia="Calibri"/>
          <w:b/>
          <w:color w:val="auto"/>
          <w:spacing w:val="0"/>
          <w:sz w:val="24"/>
          <w:szCs w:val="24"/>
          <w:lang w:eastAsia="ar-SA"/>
        </w:rPr>
        <w:t xml:space="preserve">2.3.2 Тестовые задания для </w:t>
      </w:r>
      <w:r w:rsidR="00C345AE">
        <w:rPr>
          <w:rFonts w:eastAsia="Calibri"/>
          <w:b/>
          <w:color w:val="auto"/>
          <w:spacing w:val="0"/>
          <w:sz w:val="24"/>
          <w:szCs w:val="24"/>
          <w:lang w:eastAsia="ar-SA"/>
        </w:rPr>
        <w:t>промежуточной аттестации</w:t>
      </w:r>
    </w:p>
    <w:p w14:paraId="31075981" w14:textId="77777777" w:rsidR="00E72488" w:rsidRPr="00683D19" w:rsidRDefault="001F12B6" w:rsidP="0088396C">
      <w:pPr>
        <w:suppressAutoHyphens/>
        <w:ind w:firstLine="709"/>
        <w:jc w:val="both"/>
        <w:rPr>
          <w:rFonts w:eastAsia="Calibri"/>
          <w:color w:val="auto"/>
          <w:spacing w:val="0"/>
          <w:sz w:val="24"/>
          <w:szCs w:val="24"/>
          <w:lang w:eastAsia="ar-SA"/>
        </w:rPr>
      </w:pPr>
      <w:r w:rsidRPr="00683D19">
        <w:rPr>
          <w:color w:val="auto"/>
          <w:spacing w:val="0"/>
          <w:sz w:val="24"/>
          <w:szCs w:val="24"/>
        </w:rPr>
        <w:t>Таблица 1</w:t>
      </w:r>
      <w:r>
        <w:rPr>
          <w:color w:val="auto"/>
          <w:spacing w:val="0"/>
          <w:sz w:val="24"/>
          <w:szCs w:val="24"/>
        </w:rPr>
        <w:t>4</w:t>
      </w:r>
      <w:r w:rsidRPr="00683D19">
        <w:rPr>
          <w:color w:val="auto"/>
          <w:spacing w:val="0"/>
          <w:sz w:val="24"/>
          <w:szCs w:val="24"/>
        </w:rPr>
        <w:t xml:space="preserve"> – Перечень тестовых заданий, по которым проводится </w:t>
      </w:r>
      <w:r>
        <w:rPr>
          <w:color w:val="auto"/>
          <w:spacing w:val="0"/>
          <w:sz w:val="24"/>
          <w:szCs w:val="24"/>
        </w:rPr>
        <w:t>промежуточная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2167"/>
        <w:gridCol w:w="4932"/>
        <w:gridCol w:w="2091"/>
      </w:tblGrid>
      <w:tr w:rsidR="00C84B42" w:rsidRPr="0088396C" w14:paraId="03FC3CFE" w14:textId="77777777" w:rsidTr="00C84B42">
        <w:tc>
          <w:tcPr>
            <w:tcW w:w="591" w:type="pct"/>
            <w:tcBorders>
              <w:top w:val="single" w:sz="4" w:space="0" w:color="auto"/>
              <w:left w:val="single" w:sz="4" w:space="0" w:color="auto"/>
              <w:bottom w:val="single" w:sz="4" w:space="0" w:color="auto"/>
              <w:right w:val="single" w:sz="4" w:space="0" w:color="auto"/>
            </w:tcBorders>
            <w:hideMark/>
          </w:tcPr>
          <w:p w14:paraId="02017ACA" w14:textId="77777777" w:rsidR="00C84B42" w:rsidRPr="0088396C" w:rsidRDefault="00C84B42" w:rsidP="0088396C">
            <w:pPr>
              <w:tabs>
                <w:tab w:val="left" w:pos="-135"/>
              </w:tabs>
              <w:suppressAutoHyphens/>
              <w:ind w:right="-108"/>
              <w:jc w:val="center"/>
              <w:rPr>
                <w:iCs/>
                <w:color w:val="auto"/>
                <w:spacing w:val="0"/>
                <w:sz w:val="20"/>
                <w:szCs w:val="20"/>
                <w:lang w:eastAsia="en-US"/>
              </w:rPr>
            </w:pPr>
            <w:r w:rsidRPr="0088396C">
              <w:rPr>
                <w:iCs/>
                <w:color w:val="auto"/>
                <w:spacing w:val="0"/>
                <w:sz w:val="20"/>
                <w:szCs w:val="20"/>
                <w:lang w:eastAsia="en-US"/>
              </w:rPr>
              <w:t>Код индикатора компетенции</w:t>
            </w:r>
          </w:p>
        </w:tc>
        <w:tc>
          <w:tcPr>
            <w:tcW w:w="3405" w:type="pct"/>
            <w:gridSpan w:val="2"/>
            <w:tcBorders>
              <w:top w:val="single" w:sz="4" w:space="0" w:color="auto"/>
              <w:left w:val="single" w:sz="4" w:space="0" w:color="auto"/>
              <w:bottom w:val="single" w:sz="4" w:space="0" w:color="auto"/>
              <w:right w:val="single" w:sz="4" w:space="0" w:color="auto"/>
            </w:tcBorders>
            <w:hideMark/>
          </w:tcPr>
          <w:p w14:paraId="0DD05175" w14:textId="77777777" w:rsidR="00C84B42" w:rsidRPr="0088396C" w:rsidRDefault="00C84B42" w:rsidP="0088396C">
            <w:pPr>
              <w:tabs>
                <w:tab w:val="left" w:pos="-135"/>
              </w:tabs>
              <w:suppressAutoHyphens/>
              <w:ind w:right="-108"/>
              <w:jc w:val="center"/>
              <w:rPr>
                <w:b/>
                <w:iCs/>
                <w:color w:val="auto"/>
                <w:spacing w:val="0"/>
                <w:sz w:val="20"/>
                <w:szCs w:val="20"/>
                <w:lang w:eastAsia="en-US"/>
              </w:rPr>
            </w:pPr>
            <w:r w:rsidRPr="0088396C">
              <w:rPr>
                <w:b/>
                <w:iCs/>
                <w:color w:val="auto"/>
                <w:spacing w:val="0"/>
                <w:sz w:val="20"/>
                <w:szCs w:val="20"/>
                <w:lang w:eastAsia="en-US"/>
              </w:rPr>
              <w:t>Оценочные средства</w:t>
            </w:r>
          </w:p>
        </w:tc>
        <w:tc>
          <w:tcPr>
            <w:tcW w:w="1004" w:type="pct"/>
            <w:tcBorders>
              <w:top w:val="single" w:sz="4" w:space="0" w:color="auto"/>
              <w:left w:val="single" w:sz="4" w:space="0" w:color="auto"/>
              <w:bottom w:val="single" w:sz="4" w:space="0" w:color="auto"/>
              <w:right w:val="single" w:sz="4" w:space="0" w:color="auto"/>
            </w:tcBorders>
          </w:tcPr>
          <w:p w14:paraId="0BD1A038" w14:textId="77777777" w:rsidR="00C84B42" w:rsidRPr="0088396C" w:rsidRDefault="00C84B42" w:rsidP="0088396C">
            <w:pPr>
              <w:tabs>
                <w:tab w:val="left" w:pos="-135"/>
              </w:tabs>
              <w:suppressAutoHyphens/>
              <w:ind w:right="-108"/>
              <w:jc w:val="center"/>
              <w:rPr>
                <w:b/>
                <w:iCs/>
                <w:color w:val="auto"/>
                <w:spacing w:val="0"/>
                <w:sz w:val="20"/>
                <w:szCs w:val="20"/>
                <w:lang w:eastAsia="en-US"/>
              </w:rPr>
            </w:pPr>
            <w:r w:rsidRPr="00C84B42">
              <w:rPr>
                <w:iCs/>
                <w:color w:val="auto"/>
                <w:spacing w:val="0"/>
                <w:sz w:val="20"/>
                <w:szCs w:val="20"/>
              </w:rPr>
              <w:t>Ключ (признак) правильного ответа</w:t>
            </w:r>
          </w:p>
        </w:tc>
      </w:tr>
      <w:tr w:rsidR="0064349D" w:rsidRPr="0088396C" w14:paraId="335E00D8" w14:textId="77777777" w:rsidTr="0064349D">
        <w:trPr>
          <w:trHeight w:val="357"/>
        </w:trPr>
        <w:tc>
          <w:tcPr>
            <w:tcW w:w="5000" w:type="pct"/>
            <w:gridSpan w:val="4"/>
            <w:tcBorders>
              <w:top w:val="single" w:sz="4" w:space="0" w:color="auto"/>
              <w:left w:val="single" w:sz="4" w:space="0" w:color="auto"/>
              <w:right w:val="single" w:sz="4" w:space="0" w:color="auto"/>
            </w:tcBorders>
          </w:tcPr>
          <w:p w14:paraId="24BAF537" w14:textId="7825AF5D" w:rsidR="0064349D" w:rsidRPr="0088396C" w:rsidRDefault="0064349D" w:rsidP="0088396C">
            <w:pPr>
              <w:suppressAutoHyphens/>
              <w:rPr>
                <w:sz w:val="20"/>
                <w:szCs w:val="20"/>
              </w:rPr>
            </w:pPr>
            <w:r w:rsidRPr="0088396C">
              <w:rPr>
                <w:sz w:val="20"/>
                <w:szCs w:val="20"/>
              </w:rPr>
              <w:t>Раздел 1.  Введение в сравнительное правоведение</w:t>
            </w:r>
          </w:p>
        </w:tc>
      </w:tr>
      <w:tr w:rsidR="00C84B42" w:rsidRPr="0088396C" w14:paraId="081986D2" w14:textId="77777777" w:rsidTr="00C84B42">
        <w:trPr>
          <w:trHeight w:val="357"/>
        </w:trPr>
        <w:tc>
          <w:tcPr>
            <w:tcW w:w="3996" w:type="pct"/>
            <w:gridSpan w:val="3"/>
            <w:tcBorders>
              <w:top w:val="single" w:sz="4" w:space="0" w:color="auto"/>
              <w:left w:val="single" w:sz="4" w:space="0" w:color="auto"/>
              <w:right w:val="single" w:sz="4" w:space="0" w:color="auto"/>
            </w:tcBorders>
          </w:tcPr>
          <w:p w14:paraId="38532B59" w14:textId="77777777" w:rsidR="00C84B42" w:rsidRPr="0088396C" w:rsidRDefault="00C84B42" w:rsidP="0088396C">
            <w:pPr>
              <w:suppressAutoHyphens/>
              <w:rPr>
                <w:sz w:val="20"/>
                <w:szCs w:val="20"/>
              </w:rPr>
            </w:pPr>
            <w:r w:rsidRPr="0088396C">
              <w:rPr>
                <w:sz w:val="20"/>
                <w:szCs w:val="20"/>
              </w:rPr>
              <w:t>Сравнительное правоведение: метод, наука, учебная дисциплина</w:t>
            </w:r>
          </w:p>
        </w:tc>
        <w:tc>
          <w:tcPr>
            <w:tcW w:w="1004" w:type="pct"/>
            <w:tcBorders>
              <w:top w:val="single" w:sz="4" w:space="0" w:color="auto"/>
              <w:left w:val="single" w:sz="4" w:space="0" w:color="auto"/>
              <w:right w:val="single" w:sz="4" w:space="0" w:color="auto"/>
            </w:tcBorders>
          </w:tcPr>
          <w:p w14:paraId="69B2B6BE" w14:textId="77777777" w:rsidR="00C84B42" w:rsidRPr="0088396C" w:rsidRDefault="00C84B42" w:rsidP="0088396C">
            <w:pPr>
              <w:suppressAutoHyphens/>
              <w:rPr>
                <w:sz w:val="20"/>
                <w:szCs w:val="20"/>
              </w:rPr>
            </w:pPr>
          </w:p>
        </w:tc>
      </w:tr>
      <w:tr w:rsidR="00C84B42" w:rsidRPr="0088396C" w14:paraId="5F6D3A2D" w14:textId="77777777" w:rsidTr="0064349D">
        <w:trPr>
          <w:trHeight w:val="461"/>
        </w:trPr>
        <w:tc>
          <w:tcPr>
            <w:tcW w:w="591" w:type="pct"/>
            <w:vMerge w:val="restart"/>
            <w:tcBorders>
              <w:left w:val="single" w:sz="4" w:space="0" w:color="auto"/>
              <w:right w:val="single" w:sz="4" w:space="0" w:color="auto"/>
            </w:tcBorders>
          </w:tcPr>
          <w:p w14:paraId="5655DA10" w14:textId="77777777" w:rsidR="00C84B42" w:rsidRPr="0088396C" w:rsidRDefault="00C84B42" w:rsidP="0088396C">
            <w:pPr>
              <w:suppressAutoHyphens/>
              <w:rPr>
                <w:sz w:val="20"/>
                <w:szCs w:val="20"/>
              </w:rPr>
            </w:pPr>
            <w:r w:rsidRPr="0088396C">
              <w:rPr>
                <w:sz w:val="20"/>
                <w:szCs w:val="20"/>
              </w:rPr>
              <w:t xml:space="preserve">ПК-3.1 </w:t>
            </w:r>
          </w:p>
          <w:p w14:paraId="369B855C" w14:textId="77777777" w:rsidR="00C84B42" w:rsidRPr="0088396C" w:rsidRDefault="00C84B42" w:rsidP="0088396C">
            <w:pPr>
              <w:suppressAutoHyphens/>
              <w:rPr>
                <w:sz w:val="20"/>
                <w:szCs w:val="20"/>
              </w:rPr>
            </w:pPr>
          </w:p>
        </w:tc>
        <w:tc>
          <w:tcPr>
            <w:tcW w:w="1040" w:type="pct"/>
            <w:tcBorders>
              <w:top w:val="single" w:sz="4" w:space="0" w:color="auto"/>
              <w:left w:val="single" w:sz="4" w:space="0" w:color="auto"/>
              <w:right w:val="single" w:sz="4" w:space="0" w:color="auto"/>
            </w:tcBorders>
          </w:tcPr>
          <w:p w14:paraId="0757E355" w14:textId="77777777" w:rsidR="00C84B42" w:rsidRPr="0088396C" w:rsidRDefault="00C84B42" w:rsidP="0088396C">
            <w:pPr>
              <w:pStyle w:val="a5"/>
              <w:suppressAutoHyphens/>
              <w:ind w:left="0"/>
              <w:jc w:val="both"/>
              <w:rPr>
                <w:spacing w:val="0"/>
                <w:sz w:val="20"/>
                <w:szCs w:val="20"/>
                <w:bdr w:val="none" w:sz="0" w:space="0" w:color="auto" w:frame="1"/>
              </w:rPr>
            </w:pPr>
            <w:r w:rsidRPr="0088396C">
              <w:rPr>
                <w:spacing w:val="0"/>
                <w:sz w:val="20"/>
                <w:szCs w:val="20"/>
                <w:bdr w:val="none" w:sz="0" w:space="0" w:color="auto" w:frame="1"/>
              </w:rPr>
              <w:t>1. Сравнение - это неотъемлемая часть человеческого мышления, заключающаяся в</w:t>
            </w:r>
          </w:p>
        </w:tc>
        <w:tc>
          <w:tcPr>
            <w:tcW w:w="2366" w:type="pct"/>
            <w:tcBorders>
              <w:top w:val="single" w:sz="4" w:space="0" w:color="auto"/>
              <w:left w:val="single" w:sz="4" w:space="0" w:color="auto"/>
              <w:right w:val="single" w:sz="4" w:space="0" w:color="auto"/>
            </w:tcBorders>
          </w:tcPr>
          <w:p w14:paraId="51B8DD3D"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установлении сходства и различия объектов им явлений;</w:t>
            </w:r>
          </w:p>
          <w:p w14:paraId="3C0C5131"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определении общего для различных объектов/явлений;</w:t>
            </w:r>
          </w:p>
          <w:p w14:paraId="3F938B15"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анализе сущности происходящих явлений и событий;</w:t>
            </w:r>
          </w:p>
        </w:tc>
        <w:tc>
          <w:tcPr>
            <w:tcW w:w="1004" w:type="pct"/>
            <w:tcBorders>
              <w:top w:val="single" w:sz="4" w:space="0" w:color="auto"/>
              <w:left w:val="single" w:sz="4" w:space="0" w:color="auto"/>
              <w:right w:val="single" w:sz="4" w:space="0" w:color="auto"/>
            </w:tcBorders>
          </w:tcPr>
          <w:p w14:paraId="1A4B8D02" w14:textId="77777777" w:rsidR="00C84B42" w:rsidRPr="0088396C" w:rsidRDefault="008B4079" w:rsidP="0088396C">
            <w:pPr>
              <w:suppressAutoHyphens/>
              <w:jc w:val="both"/>
              <w:rPr>
                <w:color w:val="auto"/>
                <w:spacing w:val="0"/>
                <w:sz w:val="20"/>
                <w:szCs w:val="20"/>
                <w:bdr w:val="none" w:sz="0" w:space="0" w:color="auto" w:frame="1"/>
                <w:lang w:eastAsia="en-US"/>
              </w:rPr>
            </w:pPr>
            <w:r>
              <w:rPr>
                <w:color w:val="auto"/>
                <w:spacing w:val="0"/>
                <w:sz w:val="20"/>
                <w:szCs w:val="20"/>
                <w:bdr w:val="none" w:sz="0" w:space="0" w:color="auto" w:frame="1"/>
                <w:lang w:eastAsia="en-US"/>
              </w:rPr>
              <w:t>А</w:t>
            </w:r>
          </w:p>
        </w:tc>
      </w:tr>
      <w:tr w:rsidR="00C84B42" w:rsidRPr="0088396C" w14:paraId="2D9D4148" w14:textId="77777777" w:rsidTr="0064349D">
        <w:trPr>
          <w:trHeight w:val="1080"/>
        </w:trPr>
        <w:tc>
          <w:tcPr>
            <w:tcW w:w="591" w:type="pct"/>
            <w:vMerge/>
            <w:tcBorders>
              <w:left w:val="single" w:sz="4" w:space="0" w:color="auto"/>
              <w:right w:val="single" w:sz="4" w:space="0" w:color="auto"/>
            </w:tcBorders>
          </w:tcPr>
          <w:p w14:paraId="7C5DAFE1" w14:textId="77777777" w:rsidR="00C84B42" w:rsidRPr="0088396C" w:rsidRDefault="00C84B42" w:rsidP="0088396C">
            <w:pPr>
              <w:suppressAutoHyphens/>
              <w:rPr>
                <w:sz w:val="20"/>
                <w:szCs w:val="20"/>
              </w:rPr>
            </w:pPr>
          </w:p>
        </w:tc>
        <w:tc>
          <w:tcPr>
            <w:tcW w:w="1040" w:type="pct"/>
            <w:tcBorders>
              <w:left w:val="single" w:sz="4" w:space="0" w:color="auto"/>
              <w:bottom w:val="single" w:sz="4" w:space="0" w:color="auto"/>
              <w:right w:val="single" w:sz="4" w:space="0" w:color="auto"/>
            </w:tcBorders>
          </w:tcPr>
          <w:p w14:paraId="31313B48" w14:textId="77777777" w:rsidR="00C84B42" w:rsidRPr="0088396C" w:rsidRDefault="00C84B42" w:rsidP="0088396C">
            <w:pPr>
              <w:pStyle w:val="a5"/>
              <w:suppressAutoHyphens/>
              <w:ind w:left="0"/>
              <w:jc w:val="both"/>
              <w:rPr>
                <w:spacing w:val="0"/>
                <w:sz w:val="20"/>
                <w:szCs w:val="20"/>
                <w:bdr w:val="none" w:sz="0" w:space="0" w:color="auto" w:frame="1"/>
              </w:rPr>
            </w:pPr>
            <w:r w:rsidRPr="0088396C">
              <w:rPr>
                <w:spacing w:val="0"/>
                <w:sz w:val="20"/>
                <w:szCs w:val="20"/>
                <w:bdr w:val="none" w:sz="0" w:space="0" w:color="auto" w:frame="1"/>
              </w:rPr>
              <w:t>2. Научное сравнение  - это единство:</w:t>
            </w:r>
          </w:p>
        </w:tc>
        <w:tc>
          <w:tcPr>
            <w:tcW w:w="2366" w:type="pct"/>
            <w:tcBorders>
              <w:top w:val="single" w:sz="4" w:space="0" w:color="auto"/>
              <w:left w:val="single" w:sz="4" w:space="0" w:color="auto"/>
              <w:right w:val="single" w:sz="4" w:space="0" w:color="auto"/>
            </w:tcBorders>
          </w:tcPr>
          <w:p w14:paraId="48BC0C67"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логического приема познания; процесса; и особого познавательного результата;</w:t>
            </w:r>
          </w:p>
          <w:p w14:paraId="71349DB0"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логического приема познания и особой формы познавательной деятельности;</w:t>
            </w:r>
          </w:p>
          <w:p w14:paraId="0A9253B7"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процесса, то есть особой формы познавательной деятельности и особого познавательного результата, знания определенного содержания и уровня;</w:t>
            </w:r>
          </w:p>
        </w:tc>
        <w:tc>
          <w:tcPr>
            <w:tcW w:w="1004" w:type="pct"/>
            <w:tcBorders>
              <w:top w:val="single" w:sz="4" w:space="0" w:color="auto"/>
              <w:left w:val="single" w:sz="4" w:space="0" w:color="auto"/>
              <w:right w:val="single" w:sz="4" w:space="0" w:color="auto"/>
            </w:tcBorders>
          </w:tcPr>
          <w:p w14:paraId="2AA240D0" w14:textId="77777777" w:rsidR="00C84B42" w:rsidRPr="0088396C" w:rsidRDefault="008B4079" w:rsidP="0088396C">
            <w:pPr>
              <w:suppressAutoHyphens/>
              <w:jc w:val="both"/>
              <w:rPr>
                <w:color w:val="auto"/>
                <w:spacing w:val="0"/>
                <w:sz w:val="20"/>
                <w:szCs w:val="20"/>
                <w:bdr w:val="none" w:sz="0" w:space="0" w:color="auto" w:frame="1"/>
                <w:lang w:eastAsia="en-US"/>
              </w:rPr>
            </w:pPr>
            <w:r>
              <w:rPr>
                <w:color w:val="auto"/>
                <w:spacing w:val="0"/>
                <w:sz w:val="20"/>
                <w:szCs w:val="20"/>
                <w:bdr w:val="none" w:sz="0" w:space="0" w:color="auto" w:frame="1"/>
                <w:lang w:eastAsia="en-US"/>
              </w:rPr>
              <w:t>А</w:t>
            </w:r>
          </w:p>
        </w:tc>
      </w:tr>
      <w:tr w:rsidR="00C84B42" w:rsidRPr="0088396C" w14:paraId="32638116" w14:textId="77777777" w:rsidTr="0064349D">
        <w:trPr>
          <w:trHeight w:val="603"/>
        </w:trPr>
        <w:tc>
          <w:tcPr>
            <w:tcW w:w="591" w:type="pct"/>
            <w:vMerge/>
            <w:tcBorders>
              <w:left w:val="single" w:sz="4" w:space="0" w:color="auto"/>
              <w:right w:val="single" w:sz="4" w:space="0" w:color="auto"/>
            </w:tcBorders>
          </w:tcPr>
          <w:p w14:paraId="04DE3935" w14:textId="77777777" w:rsidR="00C84B42" w:rsidRPr="0088396C" w:rsidRDefault="00C84B42" w:rsidP="0088396C">
            <w:pPr>
              <w:suppressAutoHyphens/>
              <w:rPr>
                <w:sz w:val="20"/>
                <w:szCs w:val="20"/>
              </w:rPr>
            </w:pPr>
          </w:p>
        </w:tc>
        <w:tc>
          <w:tcPr>
            <w:tcW w:w="1040" w:type="pct"/>
            <w:tcBorders>
              <w:left w:val="single" w:sz="4" w:space="0" w:color="auto"/>
              <w:bottom w:val="single" w:sz="4" w:space="0" w:color="auto"/>
              <w:right w:val="single" w:sz="4" w:space="0" w:color="auto"/>
            </w:tcBorders>
          </w:tcPr>
          <w:p w14:paraId="5C4555C2" w14:textId="77777777" w:rsidR="00C84B42" w:rsidRPr="0088396C" w:rsidRDefault="00C84B42" w:rsidP="0088396C">
            <w:pPr>
              <w:pStyle w:val="a5"/>
              <w:suppressAutoHyphens/>
              <w:ind w:left="0"/>
              <w:jc w:val="both"/>
              <w:rPr>
                <w:spacing w:val="0"/>
                <w:sz w:val="20"/>
                <w:szCs w:val="20"/>
                <w:bdr w:val="none" w:sz="0" w:space="0" w:color="auto" w:frame="1"/>
              </w:rPr>
            </w:pPr>
            <w:r w:rsidRPr="0088396C">
              <w:rPr>
                <w:spacing w:val="0"/>
                <w:sz w:val="20"/>
                <w:szCs w:val="20"/>
                <w:bdr w:val="none" w:sz="0" w:space="0" w:color="auto" w:frame="1"/>
              </w:rPr>
              <w:t xml:space="preserve">3. Исторически дедуктивный метод превалирует </w:t>
            </w:r>
          </w:p>
        </w:tc>
        <w:tc>
          <w:tcPr>
            <w:tcW w:w="2366" w:type="pct"/>
            <w:tcBorders>
              <w:left w:val="single" w:sz="4" w:space="0" w:color="auto"/>
              <w:right w:val="single" w:sz="4" w:space="0" w:color="auto"/>
            </w:tcBorders>
          </w:tcPr>
          <w:p w14:paraId="6AF7D375"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вангло-американской юридической науке;</w:t>
            </w:r>
          </w:p>
          <w:p w14:paraId="4078237E" w14:textId="77777777" w:rsidR="00C84B42" w:rsidRPr="0088396C" w:rsidRDefault="00C84B42" w:rsidP="0088396C">
            <w:pPr>
              <w:suppressAutoHyphens/>
              <w:jc w:val="both"/>
              <w:rPr>
                <w:bCs/>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 xml:space="preserve">Б) </w:t>
            </w:r>
            <w:r w:rsidRPr="0088396C">
              <w:rPr>
                <w:bCs/>
                <w:color w:val="auto"/>
                <w:spacing w:val="0"/>
                <w:sz w:val="20"/>
                <w:szCs w:val="20"/>
                <w:bdr w:val="none" w:sz="0" w:space="0" w:color="auto" w:frame="1"/>
                <w:lang w:eastAsia="en-US"/>
              </w:rPr>
              <w:t>в юридической науке континентального права;</w:t>
            </w:r>
          </w:p>
          <w:p w14:paraId="5BF67981"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в юридической науке мусульманского права;</w:t>
            </w:r>
          </w:p>
        </w:tc>
        <w:tc>
          <w:tcPr>
            <w:tcW w:w="1004" w:type="pct"/>
            <w:tcBorders>
              <w:left w:val="single" w:sz="4" w:space="0" w:color="auto"/>
              <w:right w:val="single" w:sz="4" w:space="0" w:color="auto"/>
            </w:tcBorders>
          </w:tcPr>
          <w:p w14:paraId="19A036D0" w14:textId="77777777" w:rsidR="00C84B42" w:rsidRPr="0088396C" w:rsidRDefault="008B4079" w:rsidP="0088396C">
            <w:pPr>
              <w:suppressAutoHyphens/>
              <w:jc w:val="both"/>
              <w:rPr>
                <w:color w:val="auto"/>
                <w:spacing w:val="0"/>
                <w:sz w:val="20"/>
                <w:szCs w:val="20"/>
                <w:bdr w:val="none" w:sz="0" w:space="0" w:color="auto" w:frame="1"/>
                <w:lang w:eastAsia="en-US"/>
              </w:rPr>
            </w:pPr>
            <w:r>
              <w:rPr>
                <w:color w:val="auto"/>
                <w:spacing w:val="0"/>
                <w:sz w:val="20"/>
                <w:szCs w:val="20"/>
                <w:bdr w:val="none" w:sz="0" w:space="0" w:color="auto" w:frame="1"/>
                <w:lang w:eastAsia="en-US"/>
              </w:rPr>
              <w:t>Б</w:t>
            </w:r>
          </w:p>
        </w:tc>
      </w:tr>
      <w:tr w:rsidR="00C84B42" w:rsidRPr="0088396C" w14:paraId="23FDFF13" w14:textId="77777777" w:rsidTr="0064349D">
        <w:trPr>
          <w:trHeight w:val="603"/>
        </w:trPr>
        <w:tc>
          <w:tcPr>
            <w:tcW w:w="591" w:type="pct"/>
            <w:vMerge/>
            <w:tcBorders>
              <w:left w:val="single" w:sz="4" w:space="0" w:color="auto"/>
              <w:right w:val="single" w:sz="4" w:space="0" w:color="auto"/>
            </w:tcBorders>
          </w:tcPr>
          <w:p w14:paraId="2E5BF353" w14:textId="77777777" w:rsidR="00C84B42" w:rsidRPr="0088396C" w:rsidRDefault="00C84B42" w:rsidP="0088396C">
            <w:pPr>
              <w:suppressAutoHyphens/>
              <w:rPr>
                <w:sz w:val="20"/>
                <w:szCs w:val="20"/>
              </w:rPr>
            </w:pPr>
          </w:p>
        </w:tc>
        <w:tc>
          <w:tcPr>
            <w:tcW w:w="1040" w:type="pct"/>
            <w:tcBorders>
              <w:left w:val="single" w:sz="4" w:space="0" w:color="auto"/>
              <w:bottom w:val="single" w:sz="4" w:space="0" w:color="auto"/>
              <w:right w:val="single" w:sz="4" w:space="0" w:color="auto"/>
            </w:tcBorders>
          </w:tcPr>
          <w:p w14:paraId="189271D3" w14:textId="77777777" w:rsidR="00C84B42" w:rsidRPr="0088396C" w:rsidRDefault="00C84B42" w:rsidP="0088396C">
            <w:pPr>
              <w:pStyle w:val="a5"/>
              <w:suppressAutoHyphens/>
              <w:ind w:left="0"/>
              <w:jc w:val="both"/>
              <w:rPr>
                <w:spacing w:val="0"/>
                <w:sz w:val="20"/>
                <w:szCs w:val="20"/>
                <w:bdr w:val="none" w:sz="0" w:space="0" w:color="auto" w:frame="1"/>
              </w:rPr>
            </w:pPr>
            <w:r w:rsidRPr="0088396C">
              <w:rPr>
                <w:spacing w:val="0"/>
                <w:sz w:val="20"/>
                <w:szCs w:val="20"/>
                <w:bdr w:val="none" w:sz="0" w:space="0" w:color="auto" w:frame="1"/>
              </w:rPr>
              <w:t xml:space="preserve">4. Сравнительное правоведение - это </w:t>
            </w:r>
          </w:p>
        </w:tc>
        <w:tc>
          <w:tcPr>
            <w:tcW w:w="2366" w:type="pct"/>
            <w:tcBorders>
              <w:left w:val="single" w:sz="4" w:space="0" w:color="auto"/>
              <w:right w:val="single" w:sz="4" w:space="0" w:color="auto"/>
            </w:tcBorders>
          </w:tcPr>
          <w:p w14:paraId="452567BF"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юридическая наука;</w:t>
            </w:r>
          </w:p>
          <w:p w14:paraId="4709D7CA"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отрасль национального права;</w:t>
            </w:r>
          </w:p>
          <w:p w14:paraId="5FA82C35"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правовая система;</w:t>
            </w:r>
          </w:p>
        </w:tc>
        <w:tc>
          <w:tcPr>
            <w:tcW w:w="1004" w:type="pct"/>
            <w:tcBorders>
              <w:left w:val="single" w:sz="4" w:space="0" w:color="auto"/>
              <w:right w:val="single" w:sz="4" w:space="0" w:color="auto"/>
            </w:tcBorders>
          </w:tcPr>
          <w:p w14:paraId="51B4E690" w14:textId="77777777" w:rsidR="00C84B42" w:rsidRPr="0088396C" w:rsidRDefault="008B4079" w:rsidP="0088396C">
            <w:pPr>
              <w:suppressAutoHyphens/>
              <w:jc w:val="both"/>
              <w:rPr>
                <w:color w:val="auto"/>
                <w:spacing w:val="0"/>
                <w:sz w:val="20"/>
                <w:szCs w:val="20"/>
                <w:bdr w:val="none" w:sz="0" w:space="0" w:color="auto" w:frame="1"/>
                <w:lang w:eastAsia="en-US"/>
              </w:rPr>
            </w:pPr>
            <w:r>
              <w:rPr>
                <w:color w:val="auto"/>
                <w:spacing w:val="0"/>
                <w:sz w:val="20"/>
                <w:szCs w:val="20"/>
                <w:bdr w:val="none" w:sz="0" w:space="0" w:color="auto" w:frame="1"/>
                <w:lang w:eastAsia="en-US"/>
              </w:rPr>
              <w:t>А</w:t>
            </w:r>
          </w:p>
        </w:tc>
      </w:tr>
      <w:tr w:rsidR="00C84B42" w:rsidRPr="0088396C" w14:paraId="6483ACF5" w14:textId="77777777" w:rsidTr="00C84B42">
        <w:trPr>
          <w:trHeight w:val="418"/>
        </w:trPr>
        <w:tc>
          <w:tcPr>
            <w:tcW w:w="591" w:type="pct"/>
            <w:vMerge w:val="restart"/>
            <w:tcBorders>
              <w:left w:val="single" w:sz="4" w:space="0" w:color="auto"/>
              <w:right w:val="single" w:sz="4" w:space="0" w:color="auto"/>
            </w:tcBorders>
          </w:tcPr>
          <w:p w14:paraId="622F50CB" w14:textId="77777777" w:rsidR="00C84B42" w:rsidRPr="0088396C" w:rsidRDefault="00C84B42" w:rsidP="0088396C">
            <w:pPr>
              <w:suppressAutoHyphens/>
              <w:rPr>
                <w:sz w:val="20"/>
                <w:szCs w:val="20"/>
              </w:rPr>
            </w:pPr>
            <w:r w:rsidRPr="0088396C">
              <w:rPr>
                <w:sz w:val="20"/>
                <w:szCs w:val="20"/>
              </w:rPr>
              <w:t xml:space="preserve">ПК-3.1 </w:t>
            </w:r>
          </w:p>
          <w:p w14:paraId="4C3B743B" w14:textId="77777777" w:rsidR="00C84B42" w:rsidRPr="0088396C" w:rsidRDefault="00C84B42" w:rsidP="0088396C">
            <w:pPr>
              <w:suppressAutoHyphens/>
              <w:rPr>
                <w:sz w:val="20"/>
                <w:szCs w:val="20"/>
              </w:rPr>
            </w:pPr>
            <w:r w:rsidRPr="0088396C">
              <w:rPr>
                <w:sz w:val="20"/>
                <w:szCs w:val="20"/>
              </w:rPr>
              <w:t xml:space="preserve">ПК-3.2 </w:t>
            </w:r>
          </w:p>
          <w:p w14:paraId="1FE6D846" w14:textId="77777777" w:rsidR="00C84B42" w:rsidRPr="0088396C" w:rsidRDefault="00C84B42" w:rsidP="0088396C">
            <w:pPr>
              <w:suppressAutoHyphens/>
              <w:rPr>
                <w:sz w:val="20"/>
                <w:szCs w:val="20"/>
              </w:rPr>
            </w:pPr>
            <w:r w:rsidRPr="0088396C">
              <w:rPr>
                <w:sz w:val="20"/>
                <w:szCs w:val="20"/>
              </w:rPr>
              <w:t xml:space="preserve">ПК-3.3 </w:t>
            </w:r>
          </w:p>
          <w:p w14:paraId="7603AAED" w14:textId="77777777" w:rsidR="00C84B42" w:rsidRPr="0088396C" w:rsidRDefault="00C84B42" w:rsidP="0088396C">
            <w:pPr>
              <w:suppressAutoHyphens/>
              <w:rPr>
                <w:sz w:val="20"/>
                <w:szCs w:val="20"/>
              </w:rPr>
            </w:pPr>
          </w:p>
        </w:tc>
        <w:tc>
          <w:tcPr>
            <w:tcW w:w="3405" w:type="pct"/>
            <w:gridSpan w:val="2"/>
            <w:tcBorders>
              <w:top w:val="single" w:sz="4" w:space="0" w:color="auto"/>
              <w:left w:val="single" w:sz="4" w:space="0" w:color="auto"/>
              <w:bottom w:val="single" w:sz="4" w:space="0" w:color="auto"/>
              <w:right w:val="single" w:sz="4" w:space="0" w:color="auto"/>
            </w:tcBorders>
          </w:tcPr>
          <w:p w14:paraId="05C13A77" w14:textId="77777777" w:rsidR="00C84B42" w:rsidRPr="008B4079" w:rsidRDefault="008B4079" w:rsidP="008B4079">
            <w:pPr>
              <w:suppressAutoHyphens/>
              <w:ind w:left="360"/>
              <w:jc w:val="both"/>
              <w:rPr>
                <w:spacing w:val="0"/>
                <w:sz w:val="20"/>
                <w:szCs w:val="20"/>
                <w:bdr w:val="none" w:sz="0" w:space="0" w:color="auto" w:frame="1"/>
              </w:rPr>
            </w:pPr>
            <w:r>
              <w:rPr>
                <w:spacing w:val="0"/>
                <w:sz w:val="20"/>
                <w:szCs w:val="20"/>
                <w:bdr w:val="none" w:sz="0" w:space="0" w:color="auto" w:frame="1"/>
              </w:rPr>
              <w:t>5</w:t>
            </w:r>
            <w:r w:rsidR="00C84B42" w:rsidRPr="008B4079">
              <w:rPr>
                <w:spacing w:val="0"/>
                <w:sz w:val="20"/>
                <w:szCs w:val="20"/>
                <w:bdr w:val="none" w:sz="0" w:space="0" w:color="auto" w:frame="1"/>
              </w:rPr>
              <w:t>Метод, который позволяет выявить противоположность, различия и черты преемственности правовых систем различных исторических типов и правовых семей, а также формулировать общетеоретические положения и конструкции, выявлять закономерности функционирования и развития, которые учитывают особенности различных социальных структур, эпох, стран - это_____________________________метод. (ответ введите в соответствующем падеже, применяя дефис)</w:t>
            </w:r>
          </w:p>
          <w:p w14:paraId="60EC9E27" w14:textId="77777777" w:rsidR="00C84B42" w:rsidRPr="00942F8C" w:rsidRDefault="00C84B42" w:rsidP="00942F8C">
            <w:pPr>
              <w:suppressAutoHyphens/>
              <w:ind w:left="360"/>
              <w:jc w:val="both"/>
              <w:rPr>
                <w:color w:val="auto"/>
                <w:spacing w:val="0"/>
                <w:sz w:val="20"/>
                <w:szCs w:val="20"/>
                <w:bdr w:val="none" w:sz="0" w:space="0" w:color="auto" w:frame="1"/>
                <w:lang w:eastAsia="en-US"/>
              </w:rPr>
            </w:pPr>
          </w:p>
        </w:tc>
        <w:tc>
          <w:tcPr>
            <w:tcW w:w="1004" w:type="pct"/>
            <w:tcBorders>
              <w:top w:val="single" w:sz="4" w:space="0" w:color="auto"/>
              <w:left w:val="single" w:sz="4" w:space="0" w:color="auto"/>
              <w:bottom w:val="single" w:sz="4" w:space="0" w:color="auto"/>
              <w:right w:val="single" w:sz="4" w:space="0" w:color="auto"/>
            </w:tcBorders>
          </w:tcPr>
          <w:p w14:paraId="707C1D79" w14:textId="77777777" w:rsidR="00C84B42" w:rsidRPr="008B4079" w:rsidRDefault="008B4079" w:rsidP="008B4079">
            <w:pPr>
              <w:pStyle w:val="a5"/>
              <w:suppressAutoHyphens/>
              <w:ind w:left="360"/>
              <w:jc w:val="both"/>
              <w:rPr>
                <w:spacing w:val="0"/>
                <w:sz w:val="20"/>
                <w:szCs w:val="20"/>
                <w:bdr w:val="none" w:sz="0" w:space="0" w:color="auto" w:frame="1"/>
              </w:rPr>
            </w:pPr>
            <w:r>
              <w:rPr>
                <w:spacing w:val="0"/>
                <w:sz w:val="20"/>
                <w:szCs w:val="20"/>
                <w:bdr w:val="none" w:sz="0" w:space="0" w:color="auto" w:frame="1"/>
              </w:rPr>
              <w:t xml:space="preserve"> </w:t>
            </w:r>
            <w:r w:rsidRPr="008B4079">
              <w:rPr>
                <w:color w:val="auto"/>
                <w:spacing w:val="0"/>
                <w:sz w:val="20"/>
                <w:szCs w:val="20"/>
                <w:bdr w:val="none" w:sz="0" w:space="0" w:color="auto" w:frame="1"/>
                <w:lang w:eastAsia="en-US"/>
              </w:rPr>
              <w:t>сравнительно-правовой</w:t>
            </w:r>
          </w:p>
        </w:tc>
      </w:tr>
      <w:tr w:rsidR="00C84B42" w:rsidRPr="0088396C" w14:paraId="649BD513" w14:textId="77777777" w:rsidTr="0064349D">
        <w:trPr>
          <w:trHeight w:val="748"/>
        </w:trPr>
        <w:tc>
          <w:tcPr>
            <w:tcW w:w="591" w:type="pct"/>
            <w:vMerge/>
            <w:tcBorders>
              <w:left w:val="single" w:sz="4" w:space="0" w:color="auto"/>
              <w:right w:val="single" w:sz="4" w:space="0" w:color="auto"/>
            </w:tcBorders>
          </w:tcPr>
          <w:p w14:paraId="2A8F128A" w14:textId="77777777" w:rsidR="00C84B42" w:rsidRPr="0088396C" w:rsidRDefault="00C84B42" w:rsidP="0088396C">
            <w:pPr>
              <w:suppressAutoHyphens/>
              <w:rPr>
                <w:sz w:val="20"/>
                <w:szCs w:val="20"/>
              </w:rPr>
            </w:pPr>
          </w:p>
        </w:tc>
        <w:tc>
          <w:tcPr>
            <w:tcW w:w="1040" w:type="pct"/>
            <w:tcBorders>
              <w:top w:val="single" w:sz="4" w:space="0" w:color="auto"/>
              <w:left w:val="single" w:sz="4" w:space="0" w:color="auto"/>
              <w:bottom w:val="single" w:sz="4" w:space="0" w:color="auto"/>
              <w:right w:val="single" w:sz="4" w:space="0" w:color="auto"/>
            </w:tcBorders>
          </w:tcPr>
          <w:p w14:paraId="4DC70250" w14:textId="77777777" w:rsidR="00C84B42" w:rsidRPr="0088396C" w:rsidRDefault="00C84B42" w:rsidP="0088396C">
            <w:pPr>
              <w:pStyle w:val="a5"/>
              <w:suppressAutoHyphens/>
              <w:ind w:left="0"/>
              <w:jc w:val="both"/>
              <w:rPr>
                <w:spacing w:val="0"/>
                <w:sz w:val="20"/>
                <w:szCs w:val="20"/>
                <w:bdr w:val="none" w:sz="0" w:space="0" w:color="auto" w:frame="1"/>
              </w:rPr>
            </w:pPr>
            <w:r w:rsidRPr="0088396C">
              <w:rPr>
                <w:spacing w:val="0"/>
                <w:sz w:val="20"/>
                <w:szCs w:val="20"/>
                <w:bdr w:val="none" w:sz="0" w:space="0" w:color="auto" w:frame="1"/>
              </w:rPr>
              <w:t>6. Определите уровни сравнения в зависимости от объектов, начиная с низкого</w:t>
            </w:r>
          </w:p>
        </w:tc>
        <w:tc>
          <w:tcPr>
            <w:tcW w:w="2366" w:type="pct"/>
            <w:tcBorders>
              <w:left w:val="single" w:sz="4" w:space="0" w:color="auto"/>
              <w:right w:val="single" w:sz="4" w:space="0" w:color="auto"/>
            </w:tcBorders>
          </w:tcPr>
          <w:p w14:paraId="66B08A28"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сравнение правовых институтов и отраслей права;</w:t>
            </w:r>
          </w:p>
          <w:p w14:paraId="1DB10B3B"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сравнение правовых систем;</w:t>
            </w:r>
          </w:p>
          <w:p w14:paraId="2C08A316"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сравнение правовых норм;</w:t>
            </w:r>
          </w:p>
        </w:tc>
        <w:tc>
          <w:tcPr>
            <w:tcW w:w="1004" w:type="pct"/>
            <w:tcBorders>
              <w:left w:val="single" w:sz="4" w:space="0" w:color="auto"/>
              <w:right w:val="single" w:sz="4" w:space="0" w:color="auto"/>
            </w:tcBorders>
          </w:tcPr>
          <w:p w14:paraId="626555DC" w14:textId="77777777" w:rsidR="00C84B42" w:rsidRPr="008B4079" w:rsidRDefault="008B4079" w:rsidP="0088396C">
            <w:pPr>
              <w:suppressAutoHyphens/>
              <w:jc w:val="both"/>
              <w:rPr>
                <w:color w:val="auto"/>
                <w:spacing w:val="0"/>
                <w:sz w:val="20"/>
                <w:szCs w:val="20"/>
                <w:bdr w:val="none" w:sz="0" w:space="0" w:color="auto" w:frame="1"/>
                <w:lang w:eastAsia="en-US"/>
              </w:rPr>
            </w:pPr>
            <w:r w:rsidRPr="008B4079">
              <w:rPr>
                <w:color w:val="auto"/>
                <w:spacing w:val="0"/>
                <w:sz w:val="20"/>
                <w:szCs w:val="20"/>
                <w:bdr w:val="none" w:sz="0" w:space="0" w:color="auto" w:frame="1"/>
                <w:lang w:eastAsia="en-US"/>
              </w:rPr>
              <w:t>В-А-Б</w:t>
            </w:r>
          </w:p>
        </w:tc>
      </w:tr>
      <w:tr w:rsidR="00C84B42" w:rsidRPr="0088396C" w14:paraId="132AF760" w14:textId="77777777" w:rsidTr="0064349D">
        <w:tc>
          <w:tcPr>
            <w:tcW w:w="591" w:type="pct"/>
            <w:tcBorders>
              <w:left w:val="single" w:sz="4" w:space="0" w:color="auto"/>
              <w:right w:val="single" w:sz="4" w:space="0" w:color="auto"/>
            </w:tcBorders>
            <w:vAlign w:val="center"/>
          </w:tcPr>
          <w:p w14:paraId="494A3948" w14:textId="77777777" w:rsidR="00C84B42" w:rsidRPr="0088396C" w:rsidRDefault="00C84B42" w:rsidP="0088396C">
            <w:pPr>
              <w:suppressAutoHyphens/>
              <w:rPr>
                <w:iCs/>
                <w:color w:val="auto"/>
                <w:spacing w:val="0"/>
                <w:sz w:val="20"/>
                <w:szCs w:val="20"/>
                <w:lang w:eastAsia="en-US"/>
              </w:rPr>
            </w:pPr>
            <w:r w:rsidRPr="0088396C">
              <w:rPr>
                <w:sz w:val="20"/>
                <w:szCs w:val="20"/>
              </w:rPr>
              <w:t xml:space="preserve">УК-5.1 </w:t>
            </w:r>
          </w:p>
          <w:p w14:paraId="3F8450E7" w14:textId="77777777" w:rsidR="00C84B42" w:rsidRPr="0088396C" w:rsidRDefault="00C84B42" w:rsidP="0088396C">
            <w:pPr>
              <w:suppressAutoHyphens/>
              <w:rPr>
                <w:iCs/>
                <w:color w:val="auto"/>
                <w:spacing w:val="0"/>
                <w:sz w:val="20"/>
                <w:szCs w:val="20"/>
                <w:lang w:eastAsia="en-US"/>
              </w:rPr>
            </w:pPr>
          </w:p>
        </w:tc>
        <w:tc>
          <w:tcPr>
            <w:tcW w:w="1040" w:type="pct"/>
            <w:tcBorders>
              <w:top w:val="single" w:sz="4" w:space="0" w:color="auto"/>
              <w:left w:val="single" w:sz="4" w:space="0" w:color="auto"/>
              <w:bottom w:val="single" w:sz="4" w:space="0" w:color="auto"/>
              <w:right w:val="single" w:sz="4" w:space="0" w:color="auto"/>
            </w:tcBorders>
          </w:tcPr>
          <w:p w14:paraId="52208E46"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7. Исторически индуктивный метод и эмпирический подход утвердились</w:t>
            </w:r>
          </w:p>
        </w:tc>
        <w:tc>
          <w:tcPr>
            <w:tcW w:w="2366" w:type="pct"/>
            <w:tcBorders>
              <w:top w:val="single" w:sz="4" w:space="0" w:color="auto"/>
              <w:left w:val="single" w:sz="4" w:space="0" w:color="auto"/>
              <w:right w:val="single" w:sz="4" w:space="0" w:color="auto"/>
            </w:tcBorders>
          </w:tcPr>
          <w:p w14:paraId="45FF03E6" w14:textId="77777777" w:rsidR="00C84B42" w:rsidRPr="0088396C" w:rsidRDefault="00C84B42" w:rsidP="0088396C">
            <w:pPr>
              <w:pStyle w:val="af3"/>
              <w:suppressAutoHyphens/>
              <w:spacing w:before="0" w:beforeAutospacing="0" w:after="0" w:afterAutospacing="0"/>
              <w:rPr>
                <w:sz w:val="20"/>
                <w:szCs w:val="20"/>
                <w:bdr w:val="none" w:sz="0" w:space="0" w:color="auto" w:frame="1"/>
                <w:lang w:eastAsia="en-US"/>
              </w:rPr>
            </w:pPr>
            <w:r w:rsidRPr="0088396C">
              <w:rPr>
                <w:sz w:val="20"/>
                <w:szCs w:val="20"/>
                <w:bdr w:val="none" w:sz="0" w:space="0" w:color="auto" w:frame="1"/>
                <w:lang w:eastAsia="en-US"/>
              </w:rPr>
              <w:t>А) в англо-американской юридической науке;</w:t>
            </w:r>
          </w:p>
          <w:p w14:paraId="63455AAE" w14:textId="77777777" w:rsidR="00C84B42" w:rsidRPr="0088396C" w:rsidRDefault="00C84B42" w:rsidP="0088396C">
            <w:pPr>
              <w:pStyle w:val="af3"/>
              <w:suppressAutoHyphens/>
              <w:spacing w:before="0" w:beforeAutospacing="0" w:after="0" w:afterAutospacing="0"/>
              <w:rPr>
                <w:sz w:val="20"/>
                <w:szCs w:val="20"/>
                <w:bdr w:val="none" w:sz="0" w:space="0" w:color="auto" w:frame="1"/>
                <w:lang w:eastAsia="en-US"/>
              </w:rPr>
            </w:pPr>
            <w:r w:rsidRPr="0088396C">
              <w:rPr>
                <w:sz w:val="20"/>
                <w:szCs w:val="20"/>
                <w:bdr w:val="none" w:sz="0" w:space="0" w:color="auto" w:frame="1"/>
                <w:lang w:eastAsia="en-US"/>
              </w:rPr>
              <w:t>Б) в юридической науке континентальной Европы;</w:t>
            </w:r>
          </w:p>
          <w:p w14:paraId="76B4B407" w14:textId="77777777" w:rsidR="00C84B42" w:rsidRDefault="00C84B42" w:rsidP="0088396C">
            <w:pPr>
              <w:pStyle w:val="af3"/>
              <w:suppressAutoHyphens/>
              <w:spacing w:before="0" w:beforeAutospacing="0" w:after="0" w:afterAutospacing="0"/>
              <w:rPr>
                <w:sz w:val="20"/>
                <w:szCs w:val="20"/>
                <w:bdr w:val="none" w:sz="0" w:space="0" w:color="auto" w:frame="1"/>
                <w:lang w:eastAsia="en-US"/>
              </w:rPr>
            </w:pPr>
            <w:r w:rsidRPr="0088396C">
              <w:rPr>
                <w:sz w:val="20"/>
                <w:szCs w:val="20"/>
                <w:bdr w:val="none" w:sz="0" w:space="0" w:color="auto" w:frame="1"/>
                <w:lang w:eastAsia="en-US"/>
              </w:rPr>
              <w:t>В) в римском праве;</w:t>
            </w:r>
          </w:p>
          <w:p w14:paraId="0D6B6330" w14:textId="77777777" w:rsidR="00C84B42" w:rsidRPr="0088396C" w:rsidRDefault="00C84B42" w:rsidP="0088396C">
            <w:pPr>
              <w:pStyle w:val="af3"/>
              <w:suppressAutoHyphens/>
              <w:spacing w:before="0" w:beforeAutospacing="0" w:after="0" w:afterAutospacing="0"/>
              <w:rPr>
                <w:sz w:val="20"/>
                <w:szCs w:val="20"/>
                <w:bdr w:val="none" w:sz="0" w:space="0" w:color="auto" w:frame="1"/>
                <w:lang w:eastAsia="en-US"/>
              </w:rPr>
            </w:pPr>
          </w:p>
        </w:tc>
        <w:tc>
          <w:tcPr>
            <w:tcW w:w="1004" w:type="pct"/>
            <w:tcBorders>
              <w:top w:val="single" w:sz="4" w:space="0" w:color="auto"/>
              <w:left w:val="single" w:sz="4" w:space="0" w:color="auto"/>
              <w:right w:val="single" w:sz="4" w:space="0" w:color="auto"/>
            </w:tcBorders>
          </w:tcPr>
          <w:p w14:paraId="6BC8D89D" w14:textId="77777777" w:rsidR="00C84B42" w:rsidRPr="0088396C" w:rsidRDefault="008B4079" w:rsidP="0088396C">
            <w:pPr>
              <w:pStyle w:val="af3"/>
              <w:suppressAutoHyphens/>
              <w:spacing w:before="0" w:beforeAutospacing="0" w:after="0" w:afterAutospacing="0"/>
              <w:rPr>
                <w:sz w:val="20"/>
                <w:szCs w:val="20"/>
                <w:bdr w:val="none" w:sz="0" w:space="0" w:color="auto" w:frame="1"/>
                <w:lang w:eastAsia="en-US"/>
              </w:rPr>
            </w:pPr>
            <w:r>
              <w:rPr>
                <w:sz w:val="20"/>
                <w:szCs w:val="20"/>
                <w:bdr w:val="none" w:sz="0" w:space="0" w:color="auto" w:frame="1"/>
                <w:lang w:eastAsia="en-US"/>
              </w:rPr>
              <w:t>А</w:t>
            </w:r>
          </w:p>
        </w:tc>
      </w:tr>
      <w:tr w:rsidR="00C84B42" w:rsidRPr="0088396C" w14:paraId="34D19BBD" w14:textId="77777777" w:rsidTr="0064349D">
        <w:trPr>
          <w:trHeight w:val="276"/>
        </w:trPr>
        <w:tc>
          <w:tcPr>
            <w:tcW w:w="591" w:type="pct"/>
            <w:tcBorders>
              <w:left w:val="single" w:sz="4" w:space="0" w:color="auto"/>
              <w:right w:val="single" w:sz="4" w:space="0" w:color="auto"/>
            </w:tcBorders>
            <w:vAlign w:val="center"/>
          </w:tcPr>
          <w:p w14:paraId="7260C68F" w14:textId="77777777" w:rsidR="00C84B42" w:rsidRPr="0088396C" w:rsidRDefault="00C84B42" w:rsidP="0088396C">
            <w:pPr>
              <w:suppressAutoHyphens/>
              <w:rPr>
                <w:sz w:val="20"/>
                <w:szCs w:val="20"/>
              </w:rPr>
            </w:pPr>
            <w:r w:rsidRPr="0088396C">
              <w:rPr>
                <w:sz w:val="20"/>
                <w:szCs w:val="20"/>
              </w:rPr>
              <w:t xml:space="preserve">УК-5.1 </w:t>
            </w:r>
          </w:p>
          <w:p w14:paraId="05AE4DFE" w14:textId="77777777" w:rsidR="00C84B42" w:rsidRPr="0088396C" w:rsidRDefault="00C84B42" w:rsidP="0088396C">
            <w:pPr>
              <w:suppressAutoHyphens/>
              <w:rPr>
                <w:sz w:val="20"/>
                <w:szCs w:val="20"/>
              </w:rPr>
            </w:pPr>
            <w:r w:rsidRPr="0088396C">
              <w:rPr>
                <w:sz w:val="20"/>
                <w:szCs w:val="20"/>
              </w:rPr>
              <w:t>УК-5.2</w:t>
            </w:r>
          </w:p>
          <w:p w14:paraId="0AF2CE70" w14:textId="77777777" w:rsidR="00C84B42" w:rsidRPr="0088396C" w:rsidRDefault="00C84B42" w:rsidP="0088396C">
            <w:pPr>
              <w:suppressAutoHyphens/>
              <w:rPr>
                <w:iCs/>
                <w:color w:val="auto"/>
                <w:spacing w:val="0"/>
                <w:sz w:val="20"/>
                <w:szCs w:val="20"/>
                <w:lang w:eastAsia="en-US"/>
              </w:rPr>
            </w:pPr>
            <w:r w:rsidRPr="0088396C">
              <w:rPr>
                <w:sz w:val="20"/>
                <w:szCs w:val="20"/>
              </w:rPr>
              <w:t xml:space="preserve">УК-5.3 </w:t>
            </w:r>
          </w:p>
          <w:p w14:paraId="1FE644E7" w14:textId="77777777" w:rsidR="00C84B42" w:rsidRPr="0088396C" w:rsidRDefault="00C84B42" w:rsidP="0088396C">
            <w:pPr>
              <w:suppressAutoHyphens/>
              <w:rPr>
                <w:iCs/>
                <w:color w:val="auto"/>
                <w:spacing w:val="0"/>
                <w:sz w:val="20"/>
                <w:szCs w:val="20"/>
                <w:lang w:eastAsia="en-US"/>
              </w:rPr>
            </w:pPr>
          </w:p>
        </w:tc>
        <w:tc>
          <w:tcPr>
            <w:tcW w:w="1040" w:type="pct"/>
            <w:tcBorders>
              <w:top w:val="single" w:sz="4" w:space="0" w:color="auto"/>
              <w:left w:val="single" w:sz="4" w:space="0" w:color="auto"/>
              <w:bottom w:val="single" w:sz="4" w:space="0" w:color="auto"/>
              <w:right w:val="single" w:sz="4" w:space="0" w:color="auto"/>
            </w:tcBorders>
          </w:tcPr>
          <w:p w14:paraId="5FEE1DD2" w14:textId="77777777" w:rsidR="00C84B42"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8. Соотнесите вид и характеристику сравнения</w:t>
            </w:r>
            <w:r>
              <w:rPr>
                <w:color w:val="auto"/>
                <w:spacing w:val="0"/>
                <w:sz w:val="20"/>
                <w:szCs w:val="20"/>
                <w:bdr w:val="none" w:sz="0" w:space="0" w:color="auto" w:frame="1"/>
                <w:lang w:eastAsia="en-US"/>
              </w:rPr>
              <w:t>:</w:t>
            </w:r>
          </w:p>
          <w:p w14:paraId="4CFADB34" w14:textId="77777777" w:rsidR="00C84B42" w:rsidRDefault="00C84B42" w:rsidP="0088396C">
            <w:pPr>
              <w:suppressAutoHyphens/>
              <w:rPr>
                <w:color w:val="auto"/>
                <w:spacing w:val="0"/>
                <w:sz w:val="20"/>
                <w:szCs w:val="20"/>
                <w:bdr w:val="none" w:sz="0" w:space="0" w:color="auto" w:frame="1"/>
                <w:lang w:eastAsia="en-US"/>
              </w:rPr>
            </w:pPr>
          </w:p>
          <w:p w14:paraId="4EB83288" w14:textId="77777777" w:rsidR="00C84B42" w:rsidRPr="0088396C" w:rsidRDefault="00C84B42" w:rsidP="00942F8C">
            <w:pPr>
              <w:pStyle w:val="af3"/>
              <w:suppressAutoHyphens/>
              <w:spacing w:before="0" w:beforeAutospacing="0" w:after="0" w:afterAutospacing="0"/>
              <w:rPr>
                <w:sz w:val="20"/>
                <w:szCs w:val="20"/>
                <w:bdr w:val="none" w:sz="0" w:space="0" w:color="auto" w:frame="1"/>
                <w:lang w:eastAsia="en-US"/>
              </w:rPr>
            </w:pPr>
            <w:r w:rsidRPr="0088396C">
              <w:rPr>
                <w:sz w:val="20"/>
                <w:szCs w:val="20"/>
                <w:bdr w:val="none" w:sz="0" w:space="0" w:color="auto" w:frame="1"/>
                <w:lang w:eastAsia="en-US"/>
              </w:rPr>
              <w:t xml:space="preserve">1. Внутренне </w:t>
            </w:r>
            <w:r w:rsidRPr="0088396C">
              <w:rPr>
                <w:sz w:val="20"/>
                <w:szCs w:val="20"/>
                <w:bdr w:val="none" w:sz="0" w:space="0" w:color="auto" w:frame="1"/>
                <w:lang w:eastAsia="en-US"/>
              </w:rPr>
              <w:lastRenderedPageBreak/>
              <w:t>сравнение</w:t>
            </w:r>
          </w:p>
          <w:p w14:paraId="0B7760AE" w14:textId="77777777" w:rsidR="00C84B42" w:rsidRPr="0088396C" w:rsidRDefault="00C84B42" w:rsidP="00942F8C">
            <w:pPr>
              <w:pStyle w:val="af3"/>
              <w:suppressAutoHyphens/>
              <w:spacing w:before="0" w:beforeAutospacing="0" w:after="0" w:afterAutospacing="0"/>
              <w:rPr>
                <w:sz w:val="20"/>
                <w:szCs w:val="20"/>
                <w:bdr w:val="none" w:sz="0" w:space="0" w:color="auto" w:frame="1"/>
                <w:lang w:eastAsia="en-US"/>
              </w:rPr>
            </w:pPr>
            <w:r w:rsidRPr="0088396C">
              <w:rPr>
                <w:sz w:val="20"/>
                <w:szCs w:val="20"/>
                <w:bdr w:val="none" w:sz="0" w:space="0" w:color="auto" w:frame="1"/>
                <w:lang w:eastAsia="en-US"/>
              </w:rPr>
              <w:t>2. Диахронное сравнение</w:t>
            </w:r>
          </w:p>
          <w:p w14:paraId="7DC49B72" w14:textId="77777777" w:rsidR="00C84B42" w:rsidRPr="0088396C" w:rsidRDefault="00C84B42" w:rsidP="00942F8C">
            <w:pPr>
              <w:suppressAutoHyphens/>
              <w:rPr>
                <w:color w:val="auto"/>
                <w:spacing w:val="0"/>
                <w:sz w:val="20"/>
                <w:szCs w:val="20"/>
                <w:bdr w:val="none" w:sz="0" w:space="0" w:color="auto" w:frame="1"/>
                <w:lang w:eastAsia="en-US"/>
              </w:rPr>
            </w:pPr>
            <w:r w:rsidRPr="0088396C">
              <w:rPr>
                <w:sz w:val="20"/>
                <w:szCs w:val="20"/>
                <w:bdr w:val="none" w:sz="0" w:space="0" w:color="auto" w:frame="1"/>
                <w:lang w:eastAsia="en-US"/>
              </w:rPr>
              <w:t>3.Синхронное сравнение</w:t>
            </w:r>
          </w:p>
        </w:tc>
        <w:tc>
          <w:tcPr>
            <w:tcW w:w="2366" w:type="pct"/>
            <w:tcBorders>
              <w:left w:val="single" w:sz="4" w:space="0" w:color="auto"/>
              <w:right w:val="single" w:sz="4" w:space="0" w:color="auto"/>
            </w:tcBorders>
          </w:tcPr>
          <w:p w14:paraId="7A8C5301" w14:textId="77777777" w:rsidR="00C84B42" w:rsidRPr="0088396C" w:rsidRDefault="00C84B42" w:rsidP="0088396C">
            <w:pPr>
              <w:pStyle w:val="af3"/>
              <w:suppressAutoHyphens/>
              <w:spacing w:before="0" w:beforeAutospacing="0" w:after="0" w:afterAutospacing="0"/>
              <w:rPr>
                <w:sz w:val="20"/>
                <w:szCs w:val="20"/>
                <w:bdr w:val="none" w:sz="0" w:space="0" w:color="auto" w:frame="1"/>
                <w:lang w:eastAsia="en-US"/>
              </w:rPr>
            </w:pPr>
            <w:r w:rsidRPr="0088396C">
              <w:rPr>
                <w:sz w:val="20"/>
                <w:szCs w:val="20"/>
                <w:bdr w:val="none" w:sz="0" w:space="0" w:color="auto" w:frame="1"/>
                <w:lang w:eastAsia="en-US"/>
              </w:rPr>
              <w:lastRenderedPageBreak/>
              <w:t>А) сравниваются действующие правовые системы, выявляются тенденции к их сближению;</w:t>
            </w:r>
          </w:p>
          <w:p w14:paraId="74595176" w14:textId="77777777" w:rsidR="00C84B42" w:rsidRPr="0088396C" w:rsidRDefault="00C84B42" w:rsidP="0088396C">
            <w:pPr>
              <w:pStyle w:val="af3"/>
              <w:suppressAutoHyphens/>
              <w:spacing w:before="0" w:beforeAutospacing="0" w:after="0" w:afterAutospacing="0"/>
              <w:rPr>
                <w:sz w:val="20"/>
                <w:szCs w:val="20"/>
                <w:bdr w:val="none" w:sz="0" w:space="0" w:color="auto" w:frame="1"/>
                <w:lang w:eastAsia="en-US"/>
              </w:rPr>
            </w:pPr>
            <w:r w:rsidRPr="0088396C">
              <w:rPr>
                <w:sz w:val="20"/>
                <w:szCs w:val="20"/>
                <w:bdr w:val="none" w:sz="0" w:space="0" w:color="auto" w:frame="1"/>
                <w:lang w:eastAsia="en-US"/>
              </w:rPr>
              <w:t xml:space="preserve">Б)  позволяет дать характеристику определенной национальной правовой системы (как правило правовой системы федеративного государства: США </w:t>
            </w:r>
            <w:r w:rsidRPr="0088396C">
              <w:rPr>
                <w:sz w:val="20"/>
                <w:szCs w:val="20"/>
                <w:bdr w:val="none" w:sz="0" w:space="0" w:color="auto" w:frame="1"/>
                <w:lang w:eastAsia="en-US"/>
              </w:rPr>
              <w:lastRenderedPageBreak/>
              <w:t>межштатное сравнение; Россия   - межсубъектное сравнение);</w:t>
            </w:r>
          </w:p>
          <w:p w14:paraId="2196FEB3" w14:textId="77777777" w:rsidR="00C84B42" w:rsidRPr="0088396C" w:rsidRDefault="00C84B42" w:rsidP="0088396C">
            <w:pPr>
              <w:pStyle w:val="af3"/>
              <w:suppressAutoHyphens/>
              <w:spacing w:before="0" w:beforeAutospacing="0" w:after="0" w:afterAutospacing="0"/>
              <w:rPr>
                <w:sz w:val="20"/>
                <w:szCs w:val="20"/>
                <w:bdr w:val="none" w:sz="0" w:space="0" w:color="auto" w:frame="1"/>
                <w:lang w:eastAsia="en-US"/>
              </w:rPr>
            </w:pPr>
            <w:r w:rsidRPr="0088396C">
              <w:rPr>
                <w:sz w:val="20"/>
                <w:szCs w:val="20"/>
                <w:bdr w:val="none" w:sz="0" w:space="0" w:color="auto" w:frame="1"/>
                <w:lang w:eastAsia="en-US"/>
              </w:rPr>
              <w:t>В) сравниваются существовавшие в прошлом правовые системы и их компоненты</w:t>
            </w:r>
          </w:p>
        </w:tc>
        <w:tc>
          <w:tcPr>
            <w:tcW w:w="1004" w:type="pct"/>
            <w:tcBorders>
              <w:left w:val="single" w:sz="4" w:space="0" w:color="auto"/>
              <w:right w:val="single" w:sz="4" w:space="0" w:color="auto"/>
            </w:tcBorders>
          </w:tcPr>
          <w:p w14:paraId="38B5E2FB" w14:textId="77777777" w:rsidR="00C84B42" w:rsidRPr="008B4079" w:rsidRDefault="008B4079" w:rsidP="0088396C">
            <w:pPr>
              <w:pStyle w:val="af3"/>
              <w:suppressAutoHyphens/>
              <w:spacing w:before="0" w:beforeAutospacing="0" w:after="0" w:afterAutospacing="0"/>
              <w:rPr>
                <w:sz w:val="20"/>
                <w:szCs w:val="20"/>
                <w:bdr w:val="none" w:sz="0" w:space="0" w:color="auto" w:frame="1"/>
                <w:lang w:eastAsia="en-US"/>
              </w:rPr>
            </w:pPr>
            <w:r w:rsidRPr="008B4079">
              <w:rPr>
                <w:color w:val="000000"/>
                <w:spacing w:val="-12"/>
                <w:sz w:val="20"/>
                <w:szCs w:val="20"/>
                <w:bdr w:val="none" w:sz="0" w:space="0" w:color="auto" w:frame="1"/>
                <w:lang w:eastAsia="en-US"/>
              </w:rPr>
              <w:lastRenderedPageBreak/>
              <w:t>1-Б; 2-В;3-А</w:t>
            </w:r>
          </w:p>
        </w:tc>
      </w:tr>
      <w:tr w:rsidR="00C84B42" w:rsidRPr="0088396C" w14:paraId="3F248DB7" w14:textId="77777777" w:rsidTr="00C84B42">
        <w:trPr>
          <w:trHeight w:val="406"/>
        </w:trPr>
        <w:tc>
          <w:tcPr>
            <w:tcW w:w="3996" w:type="pct"/>
            <w:gridSpan w:val="3"/>
            <w:tcBorders>
              <w:left w:val="single" w:sz="4" w:space="0" w:color="auto"/>
              <w:right w:val="single" w:sz="4" w:space="0" w:color="auto"/>
            </w:tcBorders>
            <w:vAlign w:val="center"/>
          </w:tcPr>
          <w:p w14:paraId="6850725B"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sz w:val="20"/>
                <w:szCs w:val="20"/>
              </w:rPr>
              <w:lastRenderedPageBreak/>
              <w:t>Классификация основных правовых систем современности</w:t>
            </w:r>
          </w:p>
        </w:tc>
        <w:tc>
          <w:tcPr>
            <w:tcW w:w="1004" w:type="pct"/>
            <w:tcBorders>
              <w:left w:val="single" w:sz="4" w:space="0" w:color="auto"/>
              <w:right w:val="single" w:sz="4" w:space="0" w:color="auto"/>
            </w:tcBorders>
          </w:tcPr>
          <w:p w14:paraId="713FFEF2" w14:textId="77777777" w:rsidR="00C84B42" w:rsidRPr="0088396C" w:rsidRDefault="00C84B42" w:rsidP="0088396C">
            <w:pPr>
              <w:suppressAutoHyphens/>
              <w:jc w:val="both"/>
              <w:rPr>
                <w:sz w:val="20"/>
                <w:szCs w:val="20"/>
              </w:rPr>
            </w:pPr>
          </w:p>
        </w:tc>
      </w:tr>
      <w:tr w:rsidR="00C84B42" w:rsidRPr="0088396C" w14:paraId="46D59F11" w14:textId="77777777" w:rsidTr="0064349D">
        <w:trPr>
          <w:trHeight w:val="486"/>
        </w:trPr>
        <w:tc>
          <w:tcPr>
            <w:tcW w:w="591" w:type="pct"/>
            <w:tcBorders>
              <w:left w:val="single" w:sz="4" w:space="0" w:color="auto"/>
              <w:right w:val="single" w:sz="4" w:space="0" w:color="auto"/>
            </w:tcBorders>
          </w:tcPr>
          <w:p w14:paraId="785D6C6F" w14:textId="77777777" w:rsidR="00C84B42" w:rsidRPr="0088396C" w:rsidRDefault="00C84B42" w:rsidP="0088396C">
            <w:pPr>
              <w:suppressAutoHyphens/>
              <w:rPr>
                <w:sz w:val="20"/>
                <w:szCs w:val="20"/>
              </w:rPr>
            </w:pPr>
            <w:r w:rsidRPr="0088396C">
              <w:rPr>
                <w:sz w:val="20"/>
                <w:szCs w:val="20"/>
              </w:rPr>
              <w:t xml:space="preserve">ПК-3.1 </w:t>
            </w:r>
          </w:p>
        </w:tc>
        <w:tc>
          <w:tcPr>
            <w:tcW w:w="1040" w:type="pct"/>
            <w:tcBorders>
              <w:top w:val="single" w:sz="4" w:space="0" w:color="auto"/>
              <w:left w:val="single" w:sz="4" w:space="0" w:color="auto"/>
              <w:bottom w:val="single" w:sz="4" w:space="0" w:color="auto"/>
              <w:right w:val="single" w:sz="4" w:space="0" w:color="auto"/>
            </w:tcBorders>
          </w:tcPr>
          <w:p w14:paraId="3315DF0D" w14:textId="77777777" w:rsidR="00C84B42" w:rsidRPr="0088396C" w:rsidRDefault="00C84B42" w:rsidP="0088396C">
            <w:pPr>
              <w:pStyle w:val="a5"/>
              <w:tabs>
                <w:tab w:val="left" w:pos="142"/>
                <w:tab w:val="left" w:pos="284"/>
              </w:tabs>
              <w:suppressAutoHyphens/>
              <w:ind w:left="0"/>
              <w:jc w:val="both"/>
              <w:rPr>
                <w:color w:val="auto"/>
                <w:spacing w:val="0"/>
                <w:sz w:val="20"/>
                <w:szCs w:val="20"/>
                <w:bdr w:val="none" w:sz="0" w:space="0" w:color="auto" w:frame="1"/>
                <w:lang w:eastAsia="en-US"/>
              </w:rPr>
            </w:pPr>
            <w:r w:rsidRPr="0088396C">
              <w:rPr>
                <w:color w:val="222222"/>
                <w:sz w:val="20"/>
                <w:szCs w:val="20"/>
                <w:shd w:val="clear" w:color="auto" w:fill="FEFEFE"/>
              </w:rPr>
              <w:t>9. Р. Давид выдвинул идею трихотомии - это</w:t>
            </w:r>
          </w:p>
        </w:tc>
        <w:tc>
          <w:tcPr>
            <w:tcW w:w="2366" w:type="pct"/>
            <w:tcBorders>
              <w:top w:val="single" w:sz="4" w:space="0" w:color="auto"/>
              <w:left w:val="single" w:sz="4" w:space="0" w:color="auto"/>
              <w:right w:val="single" w:sz="4" w:space="0" w:color="auto"/>
            </w:tcBorders>
          </w:tcPr>
          <w:p w14:paraId="691AD1F5" w14:textId="77777777" w:rsidR="00C84B42" w:rsidRPr="0088396C" w:rsidRDefault="00C84B42" w:rsidP="0088396C">
            <w:pPr>
              <w:suppressAutoHyphens/>
              <w:jc w:val="both"/>
              <w:rPr>
                <w:color w:val="222222"/>
                <w:sz w:val="20"/>
                <w:szCs w:val="20"/>
                <w:shd w:val="clear" w:color="auto" w:fill="FEFEFE"/>
              </w:rPr>
            </w:pPr>
            <w:r w:rsidRPr="0088396C">
              <w:rPr>
                <w:color w:val="auto"/>
                <w:spacing w:val="0"/>
                <w:sz w:val="20"/>
                <w:szCs w:val="20"/>
                <w:bdr w:val="none" w:sz="0" w:space="0" w:color="auto" w:frame="1"/>
                <w:lang w:eastAsia="en-US"/>
              </w:rPr>
              <w:t xml:space="preserve">А) </w:t>
            </w:r>
            <w:r w:rsidRPr="0088396C">
              <w:rPr>
                <w:color w:val="222222"/>
                <w:sz w:val="20"/>
                <w:szCs w:val="20"/>
                <w:shd w:val="clear" w:color="auto" w:fill="FEFEFE"/>
              </w:rPr>
              <w:t>выделение трех правовых семей: романо-германской, англосаксонской и социалистической;</w:t>
            </w:r>
          </w:p>
          <w:p w14:paraId="44F594D9" w14:textId="77777777" w:rsidR="00C84B42" w:rsidRPr="0088396C" w:rsidRDefault="00C84B42" w:rsidP="0088396C">
            <w:pPr>
              <w:suppressAutoHyphens/>
              <w:jc w:val="both"/>
              <w:rPr>
                <w:color w:val="222222"/>
                <w:sz w:val="20"/>
                <w:szCs w:val="20"/>
                <w:shd w:val="clear" w:color="auto" w:fill="FEFEFE"/>
              </w:rPr>
            </w:pPr>
            <w:r w:rsidRPr="0088396C">
              <w:rPr>
                <w:color w:val="222222"/>
                <w:sz w:val="20"/>
                <w:szCs w:val="20"/>
                <w:shd w:val="clear" w:color="auto" w:fill="FEFEFE"/>
              </w:rPr>
              <w:t>Б) выделение трех правовых семей: романо-германской, англосаксонской и мусульманской;</w:t>
            </w:r>
          </w:p>
          <w:p w14:paraId="1C5C1171"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222222"/>
                <w:sz w:val="20"/>
                <w:szCs w:val="20"/>
                <w:shd w:val="clear" w:color="auto" w:fill="FEFEFE"/>
              </w:rPr>
              <w:t>В) выделение трех правовых семей: романо-германской, англосаксонской и африканской;</w:t>
            </w:r>
          </w:p>
        </w:tc>
        <w:tc>
          <w:tcPr>
            <w:tcW w:w="1004" w:type="pct"/>
            <w:tcBorders>
              <w:top w:val="single" w:sz="4" w:space="0" w:color="auto"/>
              <w:left w:val="single" w:sz="4" w:space="0" w:color="auto"/>
              <w:right w:val="single" w:sz="4" w:space="0" w:color="auto"/>
            </w:tcBorders>
          </w:tcPr>
          <w:p w14:paraId="1315CFE7" w14:textId="77777777" w:rsidR="00C84B42" w:rsidRPr="0088396C" w:rsidRDefault="008B4079" w:rsidP="0088396C">
            <w:pPr>
              <w:suppressAutoHyphens/>
              <w:jc w:val="both"/>
              <w:rPr>
                <w:color w:val="auto"/>
                <w:spacing w:val="0"/>
                <w:sz w:val="20"/>
                <w:szCs w:val="20"/>
                <w:bdr w:val="none" w:sz="0" w:space="0" w:color="auto" w:frame="1"/>
                <w:lang w:eastAsia="en-US"/>
              </w:rPr>
            </w:pPr>
            <w:r>
              <w:rPr>
                <w:color w:val="auto"/>
                <w:spacing w:val="0"/>
                <w:sz w:val="20"/>
                <w:szCs w:val="20"/>
                <w:bdr w:val="none" w:sz="0" w:space="0" w:color="auto" w:frame="1"/>
                <w:lang w:eastAsia="en-US"/>
              </w:rPr>
              <w:t>А</w:t>
            </w:r>
          </w:p>
        </w:tc>
      </w:tr>
      <w:tr w:rsidR="00C84B42" w:rsidRPr="0088396C" w14:paraId="2B9D4A41" w14:textId="77777777" w:rsidTr="0064349D">
        <w:trPr>
          <w:trHeight w:val="862"/>
        </w:trPr>
        <w:tc>
          <w:tcPr>
            <w:tcW w:w="591" w:type="pct"/>
            <w:tcBorders>
              <w:left w:val="single" w:sz="4" w:space="0" w:color="auto"/>
              <w:right w:val="single" w:sz="4" w:space="0" w:color="auto"/>
            </w:tcBorders>
          </w:tcPr>
          <w:p w14:paraId="0C443A54" w14:textId="77777777" w:rsidR="00C84B42" w:rsidRPr="0088396C" w:rsidRDefault="00C84B42" w:rsidP="0088396C">
            <w:pPr>
              <w:suppressAutoHyphens/>
              <w:rPr>
                <w:sz w:val="20"/>
                <w:szCs w:val="20"/>
              </w:rPr>
            </w:pPr>
            <w:r w:rsidRPr="0088396C">
              <w:rPr>
                <w:sz w:val="20"/>
                <w:szCs w:val="20"/>
              </w:rPr>
              <w:t xml:space="preserve">ПК-3.1 </w:t>
            </w:r>
          </w:p>
          <w:p w14:paraId="307E5241" w14:textId="77777777" w:rsidR="00C84B42" w:rsidRPr="0088396C" w:rsidRDefault="00C84B42" w:rsidP="0088396C">
            <w:pPr>
              <w:suppressAutoHyphens/>
              <w:rPr>
                <w:sz w:val="20"/>
                <w:szCs w:val="20"/>
              </w:rPr>
            </w:pPr>
            <w:r w:rsidRPr="0088396C">
              <w:rPr>
                <w:sz w:val="20"/>
                <w:szCs w:val="20"/>
              </w:rPr>
              <w:t xml:space="preserve">ПК-3.2 </w:t>
            </w:r>
          </w:p>
          <w:p w14:paraId="792641C1" w14:textId="77777777" w:rsidR="00C84B42" w:rsidRPr="0088396C" w:rsidRDefault="00C84B42" w:rsidP="0088396C">
            <w:pPr>
              <w:suppressAutoHyphens/>
              <w:rPr>
                <w:sz w:val="20"/>
                <w:szCs w:val="20"/>
              </w:rPr>
            </w:pPr>
            <w:r w:rsidRPr="0088396C">
              <w:rPr>
                <w:sz w:val="20"/>
                <w:szCs w:val="20"/>
              </w:rPr>
              <w:t xml:space="preserve">ПК-3.3 </w:t>
            </w:r>
          </w:p>
        </w:tc>
        <w:tc>
          <w:tcPr>
            <w:tcW w:w="1040" w:type="pct"/>
            <w:tcBorders>
              <w:top w:val="single" w:sz="4" w:space="0" w:color="auto"/>
              <w:left w:val="single" w:sz="4" w:space="0" w:color="auto"/>
              <w:bottom w:val="single" w:sz="4" w:space="0" w:color="auto"/>
              <w:right w:val="single" w:sz="4" w:space="0" w:color="auto"/>
            </w:tcBorders>
          </w:tcPr>
          <w:p w14:paraId="4BB58784" w14:textId="77777777" w:rsidR="00C84B42"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10. Соотнесите автора учения о правовых семьях и применяемую им дефиницию:</w:t>
            </w:r>
          </w:p>
          <w:p w14:paraId="0E1CBD48" w14:textId="77777777" w:rsidR="00C84B42" w:rsidRPr="0088396C" w:rsidRDefault="00C84B42" w:rsidP="00942F8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 Р. Давид</w:t>
            </w:r>
          </w:p>
          <w:p w14:paraId="7F961CF6" w14:textId="77777777" w:rsidR="00C84B42" w:rsidRPr="0088396C" w:rsidRDefault="00C84B42" w:rsidP="00942F8C">
            <w:pPr>
              <w:suppressAutoHyphens/>
              <w:jc w:val="both"/>
              <w:rPr>
                <w:color w:val="auto"/>
                <w:spacing w:val="0"/>
                <w:sz w:val="20"/>
                <w:szCs w:val="20"/>
                <w:highlight w:val="green"/>
                <w:bdr w:val="none" w:sz="0" w:space="0" w:color="auto" w:frame="1"/>
                <w:lang w:eastAsia="en-US"/>
              </w:rPr>
            </w:pPr>
            <w:r w:rsidRPr="0088396C">
              <w:rPr>
                <w:color w:val="auto"/>
                <w:spacing w:val="0"/>
                <w:sz w:val="20"/>
                <w:szCs w:val="20"/>
                <w:bdr w:val="none" w:sz="0" w:space="0" w:color="auto" w:frame="1"/>
                <w:lang w:eastAsia="en-US"/>
              </w:rPr>
              <w:t>2.К. Цвайгерт</w:t>
            </w:r>
          </w:p>
        </w:tc>
        <w:tc>
          <w:tcPr>
            <w:tcW w:w="2366" w:type="pct"/>
            <w:tcBorders>
              <w:top w:val="single" w:sz="4" w:space="0" w:color="auto"/>
              <w:left w:val="single" w:sz="4" w:space="0" w:color="auto"/>
              <w:bottom w:val="single" w:sz="4" w:space="0" w:color="auto"/>
              <w:right w:val="single" w:sz="4" w:space="0" w:color="auto"/>
            </w:tcBorders>
          </w:tcPr>
          <w:p w14:paraId="3CE21735"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правовые круги;</w:t>
            </w:r>
          </w:p>
          <w:p w14:paraId="48A12040"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семья правовых систем;</w:t>
            </w:r>
          </w:p>
          <w:p w14:paraId="685F027A"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правовое объединение стран</w:t>
            </w:r>
          </w:p>
        </w:tc>
        <w:tc>
          <w:tcPr>
            <w:tcW w:w="1004" w:type="pct"/>
            <w:tcBorders>
              <w:top w:val="single" w:sz="4" w:space="0" w:color="auto"/>
              <w:left w:val="single" w:sz="4" w:space="0" w:color="auto"/>
              <w:bottom w:val="single" w:sz="4" w:space="0" w:color="auto"/>
              <w:right w:val="single" w:sz="4" w:space="0" w:color="auto"/>
            </w:tcBorders>
          </w:tcPr>
          <w:p w14:paraId="1FEEEA40" w14:textId="77777777" w:rsidR="00C84B42" w:rsidRPr="008B4079" w:rsidRDefault="008B4079" w:rsidP="0088396C">
            <w:pPr>
              <w:suppressAutoHyphens/>
              <w:jc w:val="both"/>
              <w:rPr>
                <w:color w:val="auto"/>
                <w:spacing w:val="0"/>
                <w:sz w:val="20"/>
                <w:szCs w:val="20"/>
                <w:bdr w:val="none" w:sz="0" w:space="0" w:color="auto" w:frame="1"/>
                <w:lang w:eastAsia="en-US"/>
              </w:rPr>
            </w:pPr>
            <w:r>
              <w:rPr>
                <w:color w:val="auto"/>
                <w:spacing w:val="0"/>
                <w:sz w:val="24"/>
                <w:szCs w:val="24"/>
                <w:bdr w:val="none" w:sz="0" w:space="0" w:color="auto" w:frame="1"/>
                <w:lang w:eastAsia="en-US"/>
              </w:rPr>
              <w:t>1-Б; 2-А</w:t>
            </w:r>
          </w:p>
        </w:tc>
      </w:tr>
      <w:tr w:rsidR="00C84B42" w:rsidRPr="0088396C" w14:paraId="23655626" w14:textId="77777777" w:rsidTr="0064349D">
        <w:trPr>
          <w:trHeight w:val="837"/>
        </w:trPr>
        <w:tc>
          <w:tcPr>
            <w:tcW w:w="591" w:type="pct"/>
            <w:tcBorders>
              <w:left w:val="single" w:sz="4" w:space="0" w:color="auto"/>
              <w:right w:val="single" w:sz="4" w:space="0" w:color="auto"/>
            </w:tcBorders>
            <w:vAlign w:val="center"/>
          </w:tcPr>
          <w:p w14:paraId="4C367182" w14:textId="77777777" w:rsidR="00C84B42" w:rsidRPr="0088396C" w:rsidRDefault="00C84B42" w:rsidP="0088396C">
            <w:pPr>
              <w:suppressAutoHyphens/>
              <w:rPr>
                <w:iCs/>
                <w:color w:val="auto"/>
                <w:spacing w:val="0"/>
                <w:sz w:val="20"/>
                <w:szCs w:val="20"/>
                <w:lang w:eastAsia="en-US"/>
              </w:rPr>
            </w:pPr>
            <w:r w:rsidRPr="0088396C">
              <w:rPr>
                <w:sz w:val="20"/>
                <w:szCs w:val="20"/>
              </w:rPr>
              <w:t xml:space="preserve">УК-5.1 </w:t>
            </w:r>
          </w:p>
          <w:p w14:paraId="5FAD7685" w14:textId="77777777" w:rsidR="00C84B42" w:rsidRPr="0088396C" w:rsidRDefault="00C84B42" w:rsidP="0088396C">
            <w:pPr>
              <w:suppressAutoHyphens/>
              <w:rPr>
                <w:iCs/>
                <w:color w:val="auto"/>
                <w:spacing w:val="0"/>
                <w:sz w:val="20"/>
                <w:szCs w:val="20"/>
                <w:lang w:eastAsia="en-US"/>
              </w:rPr>
            </w:pPr>
          </w:p>
        </w:tc>
        <w:tc>
          <w:tcPr>
            <w:tcW w:w="1040" w:type="pct"/>
            <w:tcBorders>
              <w:top w:val="single" w:sz="4" w:space="0" w:color="auto"/>
              <w:left w:val="single" w:sz="4" w:space="0" w:color="auto"/>
              <w:bottom w:val="single" w:sz="4" w:space="0" w:color="auto"/>
              <w:right w:val="single" w:sz="4" w:space="0" w:color="auto"/>
            </w:tcBorders>
          </w:tcPr>
          <w:p w14:paraId="1CA8B48B"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11. Исследование правовых цивилизаций было начато:</w:t>
            </w:r>
          </w:p>
        </w:tc>
        <w:tc>
          <w:tcPr>
            <w:tcW w:w="2366" w:type="pct"/>
            <w:tcBorders>
              <w:left w:val="single" w:sz="4" w:space="0" w:color="auto"/>
              <w:right w:val="single" w:sz="4" w:space="0" w:color="auto"/>
            </w:tcBorders>
          </w:tcPr>
          <w:p w14:paraId="0F230560"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Платоном;</w:t>
            </w:r>
          </w:p>
          <w:p w14:paraId="4D91F549"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Сократом;</w:t>
            </w:r>
          </w:p>
          <w:p w14:paraId="737BE14F"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Герадотом;</w:t>
            </w:r>
          </w:p>
        </w:tc>
        <w:tc>
          <w:tcPr>
            <w:tcW w:w="1004" w:type="pct"/>
            <w:tcBorders>
              <w:left w:val="single" w:sz="4" w:space="0" w:color="auto"/>
              <w:right w:val="single" w:sz="4" w:space="0" w:color="auto"/>
            </w:tcBorders>
          </w:tcPr>
          <w:p w14:paraId="727F9433" w14:textId="77777777" w:rsidR="00C84B42" w:rsidRPr="0088396C" w:rsidRDefault="008B4079" w:rsidP="0088396C">
            <w:pPr>
              <w:suppressAutoHyphens/>
              <w:jc w:val="both"/>
              <w:rPr>
                <w:color w:val="auto"/>
                <w:spacing w:val="0"/>
                <w:sz w:val="20"/>
                <w:szCs w:val="20"/>
                <w:bdr w:val="none" w:sz="0" w:space="0" w:color="auto" w:frame="1"/>
                <w:lang w:eastAsia="en-US"/>
              </w:rPr>
            </w:pPr>
            <w:r>
              <w:rPr>
                <w:color w:val="auto"/>
                <w:spacing w:val="0"/>
                <w:sz w:val="20"/>
                <w:szCs w:val="20"/>
                <w:bdr w:val="none" w:sz="0" w:space="0" w:color="auto" w:frame="1"/>
                <w:lang w:eastAsia="en-US"/>
              </w:rPr>
              <w:t>В</w:t>
            </w:r>
          </w:p>
        </w:tc>
      </w:tr>
      <w:tr w:rsidR="00C84B42" w:rsidRPr="0088396C" w14:paraId="40E1AC2C" w14:textId="77777777" w:rsidTr="0064349D">
        <w:trPr>
          <w:trHeight w:val="1694"/>
        </w:trPr>
        <w:tc>
          <w:tcPr>
            <w:tcW w:w="591" w:type="pct"/>
            <w:vMerge w:val="restart"/>
            <w:tcBorders>
              <w:left w:val="single" w:sz="4" w:space="0" w:color="auto"/>
              <w:right w:val="single" w:sz="4" w:space="0" w:color="auto"/>
            </w:tcBorders>
            <w:vAlign w:val="center"/>
          </w:tcPr>
          <w:p w14:paraId="01A6BFC2" w14:textId="77777777" w:rsidR="00C84B42" w:rsidRPr="0088396C" w:rsidRDefault="00C84B42" w:rsidP="0088396C">
            <w:pPr>
              <w:suppressAutoHyphens/>
              <w:rPr>
                <w:sz w:val="20"/>
                <w:szCs w:val="20"/>
              </w:rPr>
            </w:pPr>
            <w:r w:rsidRPr="0088396C">
              <w:rPr>
                <w:sz w:val="20"/>
                <w:szCs w:val="20"/>
              </w:rPr>
              <w:t xml:space="preserve">УК-5.1 </w:t>
            </w:r>
          </w:p>
          <w:p w14:paraId="751721AE" w14:textId="77777777" w:rsidR="00C84B42" w:rsidRPr="0088396C" w:rsidRDefault="00C84B42" w:rsidP="0088396C">
            <w:pPr>
              <w:suppressAutoHyphens/>
              <w:rPr>
                <w:sz w:val="20"/>
                <w:szCs w:val="20"/>
              </w:rPr>
            </w:pPr>
            <w:r w:rsidRPr="0088396C">
              <w:rPr>
                <w:sz w:val="20"/>
                <w:szCs w:val="20"/>
              </w:rPr>
              <w:t>УК-5.2</w:t>
            </w:r>
          </w:p>
          <w:p w14:paraId="137416DC" w14:textId="77777777" w:rsidR="00C84B42" w:rsidRPr="0088396C" w:rsidRDefault="00C84B42" w:rsidP="0088396C">
            <w:pPr>
              <w:suppressAutoHyphens/>
              <w:rPr>
                <w:iCs/>
                <w:color w:val="auto"/>
                <w:spacing w:val="0"/>
                <w:sz w:val="20"/>
                <w:szCs w:val="20"/>
                <w:lang w:eastAsia="en-US"/>
              </w:rPr>
            </w:pPr>
            <w:r w:rsidRPr="0088396C">
              <w:rPr>
                <w:sz w:val="20"/>
                <w:szCs w:val="20"/>
              </w:rPr>
              <w:t xml:space="preserve">УК-5.3 </w:t>
            </w:r>
          </w:p>
          <w:p w14:paraId="679DC4AB" w14:textId="77777777" w:rsidR="00C84B42" w:rsidRPr="0088396C" w:rsidRDefault="00C84B42" w:rsidP="0088396C">
            <w:pPr>
              <w:suppressAutoHyphens/>
              <w:rPr>
                <w:iCs/>
                <w:color w:val="auto"/>
                <w:spacing w:val="0"/>
                <w:sz w:val="20"/>
                <w:szCs w:val="20"/>
                <w:lang w:eastAsia="en-US"/>
              </w:rPr>
            </w:pPr>
          </w:p>
        </w:tc>
        <w:tc>
          <w:tcPr>
            <w:tcW w:w="1040" w:type="pct"/>
            <w:tcBorders>
              <w:top w:val="single" w:sz="4" w:space="0" w:color="auto"/>
              <w:left w:val="single" w:sz="4" w:space="0" w:color="auto"/>
              <w:bottom w:val="single" w:sz="4" w:space="0" w:color="auto"/>
              <w:right w:val="single" w:sz="4" w:space="0" w:color="auto"/>
            </w:tcBorders>
          </w:tcPr>
          <w:p w14:paraId="2A8ED0A7" w14:textId="77777777" w:rsidR="00C84B42"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12. Соотнесите события и временной период</w:t>
            </w:r>
            <w:r>
              <w:rPr>
                <w:color w:val="auto"/>
                <w:spacing w:val="0"/>
                <w:sz w:val="20"/>
                <w:szCs w:val="20"/>
                <w:bdr w:val="none" w:sz="0" w:space="0" w:color="auto" w:frame="1"/>
                <w:lang w:eastAsia="en-US"/>
              </w:rPr>
              <w:t>:</w:t>
            </w:r>
          </w:p>
          <w:p w14:paraId="43E76C29" w14:textId="77777777" w:rsidR="00C84B42" w:rsidRDefault="00C84B42" w:rsidP="00942F8C">
            <w:pPr>
              <w:suppressAutoHyphens/>
              <w:jc w:val="both"/>
              <w:rPr>
                <w:color w:val="auto"/>
                <w:spacing w:val="0"/>
                <w:sz w:val="20"/>
                <w:szCs w:val="20"/>
                <w:bdr w:val="none" w:sz="0" w:space="0" w:color="auto" w:frame="1"/>
                <w:lang w:eastAsia="en-US"/>
              </w:rPr>
            </w:pPr>
          </w:p>
          <w:p w14:paraId="202D4467" w14:textId="77777777" w:rsidR="00C84B42" w:rsidRPr="0088396C" w:rsidRDefault="00C84B42" w:rsidP="00942F8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1.Эпоха возникновения первых форм права</w:t>
            </w:r>
          </w:p>
          <w:p w14:paraId="03A5DF4A" w14:textId="77777777" w:rsidR="00C84B42" w:rsidRPr="0088396C" w:rsidRDefault="00C84B42" w:rsidP="00942F8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2. Поиск новых морских путей в Индию  и развитие морского права</w:t>
            </w:r>
          </w:p>
          <w:p w14:paraId="0D73D262" w14:textId="77777777" w:rsidR="00C84B42" w:rsidRPr="0088396C" w:rsidRDefault="00C84B42" w:rsidP="00942F8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3. Эпоха возрождения, создание первых международных организаций</w:t>
            </w:r>
          </w:p>
          <w:p w14:paraId="2F5AAB6E" w14:textId="77777777" w:rsidR="00C84B42" w:rsidRPr="0088396C" w:rsidRDefault="00C84B42" w:rsidP="00942F8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4. Прекращение существования империй, деколонизация</w:t>
            </w:r>
          </w:p>
        </w:tc>
        <w:tc>
          <w:tcPr>
            <w:tcW w:w="2366" w:type="pct"/>
            <w:tcBorders>
              <w:left w:val="single" w:sz="4" w:space="0" w:color="auto"/>
              <w:right w:val="single" w:sz="4" w:space="0" w:color="auto"/>
            </w:tcBorders>
          </w:tcPr>
          <w:p w14:paraId="446F6CC8"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Средневековый период (</w:t>
            </w:r>
            <w:r w:rsidRPr="0088396C">
              <w:rPr>
                <w:color w:val="auto"/>
                <w:spacing w:val="0"/>
                <w:sz w:val="20"/>
                <w:szCs w:val="20"/>
                <w:bdr w:val="none" w:sz="0" w:space="0" w:color="auto" w:frame="1"/>
                <w:lang w:val="en-US" w:eastAsia="en-US"/>
              </w:rPr>
              <w:t>V</w:t>
            </w:r>
            <w:r w:rsidRPr="0088396C">
              <w:rPr>
                <w:color w:val="auto"/>
                <w:spacing w:val="0"/>
                <w:sz w:val="20"/>
                <w:szCs w:val="20"/>
                <w:bdr w:val="none" w:sz="0" w:space="0" w:color="auto" w:frame="1"/>
                <w:lang w:eastAsia="en-US"/>
              </w:rPr>
              <w:t>-</w:t>
            </w:r>
            <w:r w:rsidRPr="0088396C">
              <w:rPr>
                <w:color w:val="auto"/>
                <w:spacing w:val="0"/>
                <w:sz w:val="20"/>
                <w:szCs w:val="20"/>
                <w:bdr w:val="none" w:sz="0" w:space="0" w:color="auto" w:frame="1"/>
                <w:lang w:val="en-US" w:eastAsia="en-US"/>
              </w:rPr>
              <w:t>XV</w:t>
            </w:r>
            <w:r w:rsidRPr="0088396C">
              <w:rPr>
                <w:color w:val="auto"/>
                <w:spacing w:val="0"/>
                <w:sz w:val="20"/>
                <w:szCs w:val="20"/>
                <w:bdr w:val="none" w:sz="0" w:space="0" w:color="auto" w:frame="1"/>
                <w:lang w:eastAsia="en-US"/>
              </w:rPr>
              <w:t>вв.)</w:t>
            </w:r>
          </w:p>
          <w:p w14:paraId="01AD1BFD"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Новый период (</w:t>
            </w:r>
            <w:r w:rsidRPr="0088396C">
              <w:rPr>
                <w:color w:val="auto"/>
                <w:spacing w:val="0"/>
                <w:sz w:val="20"/>
                <w:szCs w:val="20"/>
                <w:bdr w:val="none" w:sz="0" w:space="0" w:color="auto" w:frame="1"/>
                <w:lang w:val="en-US" w:eastAsia="en-US"/>
              </w:rPr>
              <w:t>XV</w:t>
            </w:r>
            <w:r w:rsidRPr="0088396C">
              <w:rPr>
                <w:color w:val="auto"/>
                <w:spacing w:val="0"/>
                <w:sz w:val="20"/>
                <w:szCs w:val="20"/>
                <w:bdr w:val="none" w:sz="0" w:space="0" w:color="auto" w:frame="1"/>
                <w:lang w:eastAsia="en-US"/>
              </w:rPr>
              <w:t xml:space="preserve">-начало </w:t>
            </w:r>
            <w:r w:rsidRPr="0088396C">
              <w:rPr>
                <w:color w:val="auto"/>
                <w:spacing w:val="0"/>
                <w:sz w:val="20"/>
                <w:szCs w:val="20"/>
                <w:bdr w:val="none" w:sz="0" w:space="0" w:color="auto" w:frame="1"/>
                <w:lang w:val="en-US" w:eastAsia="en-US"/>
              </w:rPr>
              <w:t>XX</w:t>
            </w:r>
            <w:r w:rsidRPr="0088396C">
              <w:rPr>
                <w:color w:val="auto"/>
                <w:spacing w:val="0"/>
                <w:sz w:val="20"/>
                <w:szCs w:val="20"/>
                <w:bdr w:val="none" w:sz="0" w:space="0" w:color="auto" w:frame="1"/>
                <w:lang w:eastAsia="en-US"/>
              </w:rPr>
              <w:t xml:space="preserve"> века)</w:t>
            </w:r>
          </w:p>
          <w:p w14:paraId="69175887"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Новейший период (после окончания Первой мировой войны)</w:t>
            </w:r>
          </w:p>
          <w:p w14:paraId="3FAC25E9"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 xml:space="preserve">Г)Древний период (до </w:t>
            </w:r>
            <w:r w:rsidRPr="0088396C">
              <w:rPr>
                <w:color w:val="auto"/>
                <w:spacing w:val="0"/>
                <w:sz w:val="20"/>
                <w:szCs w:val="20"/>
                <w:bdr w:val="none" w:sz="0" w:space="0" w:color="auto" w:frame="1"/>
                <w:lang w:val="en-US" w:eastAsia="en-US"/>
              </w:rPr>
              <w:t>V</w:t>
            </w:r>
            <w:r w:rsidRPr="0088396C">
              <w:rPr>
                <w:color w:val="auto"/>
                <w:spacing w:val="0"/>
                <w:sz w:val="20"/>
                <w:szCs w:val="20"/>
                <w:bdr w:val="none" w:sz="0" w:space="0" w:color="auto" w:frame="1"/>
                <w:lang w:eastAsia="en-US"/>
              </w:rPr>
              <w:t xml:space="preserve"> в.н.э)</w:t>
            </w:r>
          </w:p>
          <w:p w14:paraId="4A373795" w14:textId="77777777" w:rsidR="00C84B42" w:rsidRPr="0088396C" w:rsidRDefault="00C84B42" w:rsidP="0088396C">
            <w:pPr>
              <w:suppressAutoHyphens/>
              <w:jc w:val="both"/>
              <w:rPr>
                <w:color w:val="auto"/>
                <w:spacing w:val="0"/>
                <w:sz w:val="20"/>
                <w:szCs w:val="20"/>
                <w:bdr w:val="none" w:sz="0" w:space="0" w:color="auto" w:frame="1"/>
                <w:lang w:eastAsia="en-US"/>
              </w:rPr>
            </w:pPr>
          </w:p>
        </w:tc>
        <w:tc>
          <w:tcPr>
            <w:tcW w:w="1004" w:type="pct"/>
            <w:tcBorders>
              <w:left w:val="single" w:sz="4" w:space="0" w:color="auto"/>
              <w:right w:val="single" w:sz="4" w:space="0" w:color="auto"/>
            </w:tcBorders>
          </w:tcPr>
          <w:p w14:paraId="435C2419" w14:textId="77777777" w:rsidR="00C84B42" w:rsidRPr="008B4079" w:rsidRDefault="008B4079" w:rsidP="0088396C">
            <w:pPr>
              <w:suppressAutoHyphens/>
              <w:jc w:val="both"/>
              <w:rPr>
                <w:color w:val="auto"/>
                <w:spacing w:val="0"/>
                <w:sz w:val="20"/>
                <w:szCs w:val="20"/>
                <w:bdr w:val="none" w:sz="0" w:space="0" w:color="auto" w:frame="1"/>
                <w:lang w:eastAsia="en-US"/>
              </w:rPr>
            </w:pPr>
            <w:r w:rsidRPr="008B4079">
              <w:rPr>
                <w:color w:val="auto"/>
                <w:spacing w:val="0"/>
                <w:sz w:val="20"/>
                <w:szCs w:val="20"/>
                <w:bdr w:val="none" w:sz="0" w:space="0" w:color="auto" w:frame="1"/>
                <w:lang w:eastAsia="en-US"/>
              </w:rPr>
              <w:t>1-Г; 2-А; 3-Б; 4-В:</w:t>
            </w:r>
          </w:p>
        </w:tc>
      </w:tr>
      <w:tr w:rsidR="00C84B42" w:rsidRPr="0088396C" w14:paraId="2F2888B2" w14:textId="77777777" w:rsidTr="0064349D">
        <w:tc>
          <w:tcPr>
            <w:tcW w:w="591" w:type="pct"/>
            <w:vMerge/>
            <w:tcBorders>
              <w:left w:val="single" w:sz="4" w:space="0" w:color="auto"/>
              <w:right w:val="single" w:sz="4" w:space="0" w:color="auto"/>
            </w:tcBorders>
            <w:vAlign w:val="center"/>
          </w:tcPr>
          <w:p w14:paraId="2C96ECB3" w14:textId="77777777" w:rsidR="00C84B42" w:rsidRPr="0088396C" w:rsidRDefault="00C84B42" w:rsidP="0088396C">
            <w:pPr>
              <w:suppressAutoHyphens/>
              <w:rPr>
                <w:sz w:val="20"/>
                <w:szCs w:val="20"/>
              </w:rPr>
            </w:pPr>
          </w:p>
        </w:tc>
        <w:tc>
          <w:tcPr>
            <w:tcW w:w="1040" w:type="pct"/>
            <w:tcBorders>
              <w:top w:val="single" w:sz="4" w:space="0" w:color="auto"/>
              <w:left w:val="single" w:sz="4" w:space="0" w:color="auto"/>
              <w:bottom w:val="single" w:sz="4" w:space="0" w:color="auto"/>
              <w:right w:val="single" w:sz="4" w:space="0" w:color="auto"/>
            </w:tcBorders>
          </w:tcPr>
          <w:p w14:paraId="35036B44" w14:textId="77777777" w:rsidR="00C84B42"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13. Соотнесите родоплеменные религии и их сущность</w:t>
            </w:r>
            <w:r>
              <w:rPr>
                <w:color w:val="auto"/>
                <w:spacing w:val="0"/>
                <w:sz w:val="20"/>
                <w:szCs w:val="20"/>
                <w:bdr w:val="none" w:sz="0" w:space="0" w:color="auto" w:frame="1"/>
                <w:lang w:eastAsia="en-US"/>
              </w:rPr>
              <w:t>:</w:t>
            </w:r>
          </w:p>
          <w:p w14:paraId="5F36DA2E" w14:textId="77777777" w:rsidR="00C84B42" w:rsidRDefault="00C84B42" w:rsidP="0088396C">
            <w:pPr>
              <w:suppressAutoHyphens/>
              <w:rPr>
                <w:color w:val="auto"/>
                <w:spacing w:val="0"/>
                <w:sz w:val="20"/>
                <w:szCs w:val="20"/>
                <w:bdr w:val="none" w:sz="0" w:space="0" w:color="auto" w:frame="1"/>
                <w:lang w:eastAsia="en-US"/>
              </w:rPr>
            </w:pPr>
          </w:p>
          <w:p w14:paraId="565D05AE" w14:textId="77777777" w:rsidR="00C84B42" w:rsidRPr="0088396C" w:rsidRDefault="00C84B42" w:rsidP="00942F8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 Фетишизм</w:t>
            </w:r>
          </w:p>
          <w:p w14:paraId="49AFBE6D" w14:textId="77777777" w:rsidR="00C84B42" w:rsidRPr="0088396C" w:rsidRDefault="00C84B42" w:rsidP="00942F8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2. Анимизм</w:t>
            </w:r>
          </w:p>
          <w:p w14:paraId="762929BF" w14:textId="77777777" w:rsidR="00C84B42" w:rsidRPr="0088396C" w:rsidRDefault="00C84B42" w:rsidP="00942F8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3. Тотемизм</w:t>
            </w:r>
          </w:p>
        </w:tc>
        <w:tc>
          <w:tcPr>
            <w:tcW w:w="2366" w:type="pct"/>
            <w:tcBorders>
              <w:left w:val="single" w:sz="4" w:space="0" w:color="auto"/>
              <w:bottom w:val="single" w:sz="4" w:space="0" w:color="auto"/>
              <w:right w:val="single" w:sz="4" w:space="0" w:color="auto"/>
            </w:tcBorders>
          </w:tcPr>
          <w:p w14:paraId="24336F89"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каждая группа людей имеет родство с какими-то видами животных, растений, минералов или явлений природы;</w:t>
            </w:r>
          </w:p>
          <w:p w14:paraId="644AAB04"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вера в одухотворенность природы, исходящая из представления о том, что душу имеют не только люди, но и животные, растения;</w:t>
            </w:r>
          </w:p>
          <w:p w14:paraId="1F8FA6E6"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почитание неодушевленных материальных предметов, которым приписывают сверхъестественные  свойства</w:t>
            </w:r>
          </w:p>
        </w:tc>
        <w:tc>
          <w:tcPr>
            <w:tcW w:w="1004" w:type="pct"/>
            <w:tcBorders>
              <w:left w:val="single" w:sz="4" w:space="0" w:color="auto"/>
              <w:bottom w:val="single" w:sz="4" w:space="0" w:color="auto"/>
              <w:right w:val="single" w:sz="4" w:space="0" w:color="auto"/>
            </w:tcBorders>
          </w:tcPr>
          <w:p w14:paraId="6502955A" w14:textId="77777777" w:rsidR="00C84B42" w:rsidRPr="008B4079" w:rsidRDefault="008B4079" w:rsidP="0088396C">
            <w:pPr>
              <w:suppressAutoHyphens/>
              <w:jc w:val="both"/>
              <w:rPr>
                <w:color w:val="auto"/>
                <w:spacing w:val="0"/>
                <w:sz w:val="20"/>
                <w:szCs w:val="20"/>
                <w:bdr w:val="none" w:sz="0" w:space="0" w:color="auto" w:frame="1"/>
                <w:lang w:eastAsia="en-US"/>
              </w:rPr>
            </w:pPr>
            <w:r w:rsidRPr="008B4079">
              <w:rPr>
                <w:color w:val="auto"/>
                <w:spacing w:val="0"/>
                <w:sz w:val="20"/>
                <w:szCs w:val="20"/>
                <w:bdr w:val="none" w:sz="0" w:space="0" w:color="auto" w:frame="1"/>
                <w:lang w:eastAsia="en-US"/>
              </w:rPr>
              <w:t>3-А; 2-Б; 1-В</w:t>
            </w:r>
          </w:p>
        </w:tc>
      </w:tr>
      <w:tr w:rsidR="00C84B42" w:rsidRPr="0088396C" w14:paraId="448957B6" w14:textId="77777777" w:rsidTr="00C84B42">
        <w:tc>
          <w:tcPr>
            <w:tcW w:w="3996" w:type="pct"/>
            <w:gridSpan w:val="3"/>
            <w:tcBorders>
              <w:left w:val="single" w:sz="4" w:space="0" w:color="auto"/>
              <w:right w:val="single" w:sz="4" w:space="0" w:color="auto"/>
            </w:tcBorders>
            <w:vAlign w:val="center"/>
          </w:tcPr>
          <w:p w14:paraId="4110D6D3" w14:textId="77777777" w:rsidR="00C84B42" w:rsidRPr="0088396C" w:rsidRDefault="00C84B42" w:rsidP="0088396C">
            <w:pPr>
              <w:suppressAutoHyphens/>
              <w:rPr>
                <w:iCs/>
                <w:spacing w:val="0"/>
                <w:sz w:val="20"/>
                <w:szCs w:val="20"/>
                <w:lang w:eastAsia="en-US"/>
              </w:rPr>
            </w:pPr>
            <w:r w:rsidRPr="0088396C">
              <w:rPr>
                <w:sz w:val="20"/>
                <w:szCs w:val="20"/>
              </w:rPr>
              <w:t>Сравнительное правоведение и международное право</w:t>
            </w:r>
          </w:p>
        </w:tc>
        <w:tc>
          <w:tcPr>
            <w:tcW w:w="1004" w:type="pct"/>
            <w:tcBorders>
              <w:left w:val="single" w:sz="4" w:space="0" w:color="auto"/>
              <w:right w:val="single" w:sz="4" w:space="0" w:color="auto"/>
            </w:tcBorders>
          </w:tcPr>
          <w:p w14:paraId="3E0E4567" w14:textId="77777777" w:rsidR="00C84B42" w:rsidRPr="0088396C" w:rsidRDefault="00C84B42" w:rsidP="0088396C">
            <w:pPr>
              <w:suppressAutoHyphens/>
              <w:rPr>
                <w:sz w:val="20"/>
                <w:szCs w:val="20"/>
              </w:rPr>
            </w:pPr>
          </w:p>
        </w:tc>
      </w:tr>
      <w:tr w:rsidR="00C84B42" w:rsidRPr="0088396C" w14:paraId="0F2FB2CF" w14:textId="77777777" w:rsidTr="0064349D">
        <w:trPr>
          <w:trHeight w:val="620"/>
        </w:trPr>
        <w:tc>
          <w:tcPr>
            <w:tcW w:w="591" w:type="pct"/>
            <w:vMerge w:val="restart"/>
            <w:tcBorders>
              <w:left w:val="single" w:sz="4" w:space="0" w:color="auto"/>
              <w:right w:val="single" w:sz="4" w:space="0" w:color="auto"/>
            </w:tcBorders>
          </w:tcPr>
          <w:p w14:paraId="63F6AC0B" w14:textId="77777777" w:rsidR="00C84B42" w:rsidRPr="0088396C" w:rsidRDefault="00C84B42" w:rsidP="00942F8C">
            <w:pPr>
              <w:suppressAutoHyphens/>
              <w:rPr>
                <w:sz w:val="20"/>
                <w:szCs w:val="20"/>
              </w:rPr>
            </w:pPr>
            <w:r w:rsidRPr="0088396C">
              <w:rPr>
                <w:sz w:val="20"/>
                <w:szCs w:val="20"/>
              </w:rPr>
              <w:t xml:space="preserve">ПК-3.1 </w:t>
            </w:r>
          </w:p>
          <w:p w14:paraId="0933146A" w14:textId="77777777" w:rsidR="00C84B42" w:rsidRPr="0088396C" w:rsidRDefault="00C84B42" w:rsidP="0088396C">
            <w:pPr>
              <w:suppressAutoHyphens/>
              <w:rPr>
                <w:sz w:val="20"/>
                <w:szCs w:val="20"/>
              </w:rPr>
            </w:pPr>
          </w:p>
        </w:tc>
        <w:tc>
          <w:tcPr>
            <w:tcW w:w="1040" w:type="pct"/>
            <w:tcBorders>
              <w:top w:val="single" w:sz="4" w:space="0" w:color="auto"/>
              <w:left w:val="single" w:sz="4" w:space="0" w:color="auto"/>
              <w:bottom w:val="single" w:sz="4" w:space="0" w:color="auto"/>
              <w:right w:val="single" w:sz="4" w:space="0" w:color="auto"/>
            </w:tcBorders>
          </w:tcPr>
          <w:p w14:paraId="07A2E800"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14. Результатом сравнительно-правовых исследований в международном праве является</w:t>
            </w:r>
          </w:p>
        </w:tc>
        <w:tc>
          <w:tcPr>
            <w:tcW w:w="2366" w:type="pct"/>
            <w:tcBorders>
              <w:top w:val="single" w:sz="4" w:space="0" w:color="auto"/>
              <w:left w:val="single" w:sz="4" w:space="0" w:color="auto"/>
              <w:right w:val="single" w:sz="4" w:space="0" w:color="auto"/>
            </w:tcBorders>
          </w:tcPr>
          <w:p w14:paraId="0FAAF20A"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дифференция норм международного права;</w:t>
            </w:r>
          </w:p>
          <w:p w14:paraId="2C14194A"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октроирование норм международного права;</w:t>
            </w:r>
          </w:p>
          <w:p w14:paraId="1A1AF371" w14:textId="77777777" w:rsidR="00C84B42" w:rsidRPr="00942F8C" w:rsidRDefault="00C84B42" w:rsidP="0088396C">
            <w:pPr>
              <w:suppressAutoHyphens/>
              <w:rPr>
                <w:bCs/>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 xml:space="preserve">В) </w:t>
            </w:r>
            <w:r w:rsidRPr="0088396C">
              <w:rPr>
                <w:bCs/>
                <w:color w:val="auto"/>
                <w:spacing w:val="0"/>
                <w:sz w:val="20"/>
                <w:szCs w:val="20"/>
                <w:bdr w:val="none" w:sz="0" w:space="0" w:color="auto" w:frame="1"/>
                <w:lang w:eastAsia="en-US"/>
              </w:rPr>
              <w:t>унифик</w:t>
            </w:r>
            <w:r>
              <w:rPr>
                <w:bCs/>
                <w:color w:val="auto"/>
                <w:spacing w:val="0"/>
                <w:sz w:val="20"/>
                <w:szCs w:val="20"/>
                <w:bdr w:val="none" w:sz="0" w:space="0" w:color="auto" w:frame="1"/>
                <w:lang w:eastAsia="en-US"/>
              </w:rPr>
              <w:t>ация норм международного права;</w:t>
            </w:r>
          </w:p>
        </w:tc>
        <w:tc>
          <w:tcPr>
            <w:tcW w:w="1004" w:type="pct"/>
            <w:tcBorders>
              <w:top w:val="single" w:sz="4" w:space="0" w:color="auto"/>
              <w:left w:val="single" w:sz="4" w:space="0" w:color="auto"/>
              <w:right w:val="single" w:sz="4" w:space="0" w:color="auto"/>
            </w:tcBorders>
          </w:tcPr>
          <w:p w14:paraId="16F9FB70" w14:textId="77777777" w:rsidR="00C84B42" w:rsidRPr="0088396C" w:rsidRDefault="008B4079" w:rsidP="0088396C">
            <w:pPr>
              <w:suppressAutoHyphens/>
              <w:rPr>
                <w:color w:val="auto"/>
                <w:spacing w:val="0"/>
                <w:sz w:val="20"/>
                <w:szCs w:val="20"/>
                <w:bdr w:val="none" w:sz="0" w:space="0" w:color="auto" w:frame="1"/>
                <w:lang w:eastAsia="en-US"/>
              </w:rPr>
            </w:pPr>
            <w:r>
              <w:rPr>
                <w:color w:val="auto"/>
                <w:spacing w:val="0"/>
                <w:sz w:val="20"/>
                <w:szCs w:val="20"/>
                <w:bdr w:val="none" w:sz="0" w:space="0" w:color="auto" w:frame="1"/>
                <w:lang w:eastAsia="en-US"/>
              </w:rPr>
              <w:t>В</w:t>
            </w:r>
          </w:p>
        </w:tc>
      </w:tr>
      <w:tr w:rsidR="00C84B42" w:rsidRPr="0088396C" w14:paraId="05EA1403" w14:textId="77777777" w:rsidTr="0064349D">
        <w:trPr>
          <w:trHeight w:val="619"/>
        </w:trPr>
        <w:tc>
          <w:tcPr>
            <w:tcW w:w="591" w:type="pct"/>
            <w:vMerge/>
            <w:tcBorders>
              <w:left w:val="single" w:sz="4" w:space="0" w:color="auto"/>
              <w:right w:val="single" w:sz="4" w:space="0" w:color="auto"/>
            </w:tcBorders>
          </w:tcPr>
          <w:p w14:paraId="33EB6EBD" w14:textId="77777777" w:rsidR="00C84B42" w:rsidRPr="0088396C" w:rsidRDefault="00C84B42" w:rsidP="0088396C">
            <w:pPr>
              <w:suppressAutoHyphens/>
              <w:rPr>
                <w:sz w:val="20"/>
                <w:szCs w:val="20"/>
              </w:rPr>
            </w:pPr>
          </w:p>
        </w:tc>
        <w:tc>
          <w:tcPr>
            <w:tcW w:w="1040" w:type="pct"/>
            <w:tcBorders>
              <w:top w:val="single" w:sz="4" w:space="0" w:color="auto"/>
              <w:left w:val="single" w:sz="4" w:space="0" w:color="auto"/>
              <w:bottom w:val="single" w:sz="4" w:space="0" w:color="auto"/>
              <w:right w:val="single" w:sz="4" w:space="0" w:color="auto"/>
            </w:tcBorders>
          </w:tcPr>
          <w:p w14:paraId="6A0423B2" w14:textId="77777777" w:rsidR="00C84B42" w:rsidRPr="0088396C"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15. Способы унификации норм международного права</w:t>
            </w:r>
          </w:p>
        </w:tc>
        <w:tc>
          <w:tcPr>
            <w:tcW w:w="2366" w:type="pct"/>
            <w:tcBorders>
              <w:left w:val="single" w:sz="4" w:space="0" w:color="auto"/>
              <w:bottom w:val="single" w:sz="4" w:space="0" w:color="auto"/>
              <w:right w:val="single" w:sz="4" w:space="0" w:color="auto"/>
            </w:tcBorders>
          </w:tcPr>
          <w:p w14:paraId="3BDA581A"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заключение международного договора;</w:t>
            </w:r>
          </w:p>
          <w:p w14:paraId="4272C1A0"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подготовка типового закона или закона-модели;</w:t>
            </w:r>
          </w:p>
          <w:p w14:paraId="477AEB58"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принятие обязательной резолю</w:t>
            </w:r>
            <w:r>
              <w:rPr>
                <w:color w:val="auto"/>
                <w:spacing w:val="0"/>
                <w:sz w:val="20"/>
                <w:szCs w:val="20"/>
                <w:bdr w:val="none" w:sz="0" w:space="0" w:color="auto" w:frame="1"/>
                <w:lang w:eastAsia="en-US"/>
              </w:rPr>
              <w:t>ции международной организацией;</w:t>
            </w:r>
          </w:p>
        </w:tc>
        <w:tc>
          <w:tcPr>
            <w:tcW w:w="1004" w:type="pct"/>
            <w:tcBorders>
              <w:left w:val="single" w:sz="4" w:space="0" w:color="auto"/>
              <w:bottom w:val="single" w:sz="4" w:space="0" w:color="auto"/>
              <w:right w:val="single" w:sz="4" w:space="0" w:color="auto"/>
            </w:tcBorders>
          </w:tcPr>
          <w:p w14:paraId="51A36F1A" w14:textId="77777777" w:rsidR="00C84B42" w:rsidRPr="0088396C" w:rsidRDefault="008B4079" w:rsidP="0088396C">
            <w:pPr>
              <w:suppressAutoHyphens/>
              <w:rPr>
                <w:color w:val="auto"/>
                <w:spacing w:val="0"/>
                <w:sz w:val="20"/>
                <w:szCs w:val="20"/>
                <w:bdr w:val="none" w:sz="0" w:space="0" w:color="auto" w:frame="1"/>
                <w:lang w:eastAsia="en-US"/>
              </w:rPr>
            </w:pPr>
            <w:r>
              <w:rPr>
                <w:color w:val="auto"/>
                <w:spacing w:val="0"/>
                <w:sz w:val="20"/>
                <w:szCs w:val="20"/>
                <w:bdr w:val="none" w:sz="0" w:space="0" w:color="auto" w:frame="1"/>
                <w:lang w:eastAsia="en-US"/>
              </w:rPr>
              <w:t>А, Б</w:t>
            </w:r>
          </w:p>
        </w:tc>
      </w:tr>
      <w:tr w:rsidR="00C84B42" w:rsidRPr="0088396C" w14:paraId="2D0708BC" w14:textId="77777777" w:rsidTr="0064349D">
        <w:trPr>
          <w:trHeight w:val="701"/>
        </w:trPr>
        <w:tc>
          <w:tcPr>
            <w:tcW w:w="591" w:type="pct"/>
            <w:tcBorders>
              <w:left w:val="single" w:sz="4" w:space="0" w:color="auto"/>
              <w:right w:val="single" w:sz="4" w:space="0" w:color="auto"/>
            </w:tcBorders>
          </w:tcPr>
          <w:p w14:paraId="000E6939" w14:textId="77777777" w:rsidR="00C84B42" w:rsidRPr="0088396C" w:rsidRDefault="00C84B42" w:rsidP="0088396C">
            <w:pPr>
              <w:suppressAutoHyphens/>
              <w:rPr>
                <w:sz w:val="20"/>
                <w:szCs w:val="20"/>
              </w:rPr>
            </w:pPr>
            <w:r w:rsidRPr="0088396C">
              <w:rPr>
                <w:sz w:val="20"/>
                <w:szCs w:val="20"/>
              </w:rPr>
              <w:t xml:space="preserve">ПК-3.1 </w:t>
            </w:r>
          </w:p>
          <w:p w14:paraId="43E750AD" w14:textId="77777777" w:rsidR="00C84B42" w:rsidRPr="0088396C" w:rsidRDefault="00C84B42" w:rsidP="0088396C">
            <w:pPr>
              <w:suppressAutoHyphens/>
              <w:rPr>
                <w:sz w:val="20"/>
                <w:szCs w:val="20"/>
              </w:rPr>
            </w:pPr>
            <w:r w:rsidRPr="0088396C">
              <w:rPr>
                <w:sz w:val="20"/>
                <w:szCs w:val="20"/>
              </w:rPr>
              <w:t xml:space="preserve">ПК-3.2 </w:t>
            </w:r>
          </w:p>
          <w:p w14:paraId="1C0ED3B2" w14:textId="77777777" w:rsidR="00C84B42" w:rsidRPr="0088396C" w:rsidRDefault="00C84B42" w:rsidP="0088396C">
            <w:pPr>
              <w:suppressAutoHyphens/>
              <w:rPr>
                <w:sz w:val="20"/>
                <w:szCs w:val="20"/>
              </w:rPr>
            </w:pPr>
            <w:r w:rsidRPr="0088396C">
              <w:rPr>
                <w:sz w:val="20"/>
                <w:szCs w:val="20"/>
              </w:rPr>
              <w:t xml:space="preserve">ПК-3.3 </w:t>
            </w:r>
          </w:p>
        </w:tc>
        <w:tc>
          <w:tcPr>
            <w:tcW w:w="1040" w:type="pct"/>
            <w:tcBorders>
              <w:top w:val="single" w:sz="4" w:space="0" w:color="auto"/>
              <w:left w:val="single" w:sz="4" w:space="0" w:color="auto"/>
              <w:bottom w:val="single" w:sz="4" w:space="0" w:color="auto"/>
              <w:right w:val="single" w:sz="4" w:space="0" w:color="auto"/>
            </w:tcBorders>
          </w:tcPr>
          <w:p w14:paraId="7FDC026A" w14:textId="77777777" w:rsidR="00C84B42" w:rsidRDefault="00C84B42"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 xml:space="preserve">16. Толчком к созданию "африканского права" </w:t>
            </w:r>
            <w:r w:rsidRPr="0088396C">
              <w:rPr>
                <w:color w:val="auto"/>
                <w:spacing w:val="0"/>
                <w:sz w:val="20"/>
                <w:szCs w:val="20"/>
                <w:bdr w:val="none" w:sz="0" w:space="0" w:color="auto" w:frame="1"/>
                <w:lang w:eastAsia="en-US"/>
              </w:rPr>
              <w:lastRenderedPageBreak/>
              <w:t xml:space="preserve">стала ликвидация _____________режима в странах Африки. </w:t>
            </w:r>
          </w:p>
          <w:p w14:paraId="3655A9E6" w14:textId="77777777" w:rsidR="00C84B42" w:rsidRPr="0088396C" w:rsidRDefault="00C84B42" w:rsidP="0088396C">
            <w:pPr>
              <w:suppressAutoHyphens/>
              <w:jc w:val="both"/>
              <w:rPr>
                <w:color w:val="auto"/>
                <w:spacing w:val="0"/>
                <w:sz w:val="20"/>
                <w:szCs w:val="20"/>
                <w:bdr w:val="none" w:sz="0" w:space="0" w:color="auto" w:frame="1"/>
                <w:lang w:eastAsia="en-US"/>
              </w:rPr>
            </w:pPr>
          </w:p>
        </w:tc>
        <w:tc>
          <w:tcPr>
            <w:tcW w:w="2366" w:type="pct"/>
            <w:tcBorders>
              <w:top w:val="single" w:sz="4" w:space="0" w:color="auto"/>
              <w:left w:val="single" w:sz="4" w:space="0" w:color="auto"/>
              <w:bottom w:val="single" w:sz="4" w:space="0" w:color="auto"/>
              <w:right w:val="single" w:sz="4" w:space="0" w:color="auto"/>
            </w:tcBorders>
          </w:tcPr>
          <w:p w14:paraId="0F63AD1B" w14:textId="77777777" w:rsidR="00C84B42" w:rsidRPr="0088396C" w:rsidRDefault="00C84B42" w:rsidP="0088396C">
            <w:pPr>
              <w:suppressAutoHyphens/>
              <w:jc w:val="both"/>
              <w:rPr>
                <w:color w:val="auto"/>
                <w:spacing w:val="0"/>
                <w:sz w:val="20"/>
                <w:szCs w:val="20"/>
                <w:bdr w:val="none" w:sz="0" w:space="0" w:color="auto" w:frame="1"/>
                <w:lang w:eastAsia="en-US"/>
              </w:rPr>
            </w:pPr>
          </w:p>
        </w:tc>
        <w:tc>
          <w:tcPr>
            <w:tcW w:w="1004" w:type="pct"/>
            <w:tcBorders>
              <w:top w:val="single" w:sz="4" w:space="0" w:color="auto"/>
              <w:left w:val="single" w:sz="4" w:space="0" w:color="auto"/>
              <w:bottom w:val="single" w:sz="4" w:space="0" w:color="auto"/>
              <w:right w:val="single" w:sz="4" w:space="0" w:color="auto"/>
            </w:tcBorders>
          </w:tcPr>
          <w:p w14:paraId="7DF4A265" w14:textId="77777777" w:rsidR="00C84B42" w:rsidRPr="008B4079" w:rsidRDefault="008B4079" w:rsidP="0088396C">
            <w:pPr>
              <w:suppressAutoHyphens/>
              <w:jc w:val="both"/>
              <w:rPr>
                <w:color w:val="auto"/>
                <w:spacing w:val="0"/>
                <w:sz w:val="20"/>
                <w:szCs w:val="20"/>
                <w:bdr w:val="none" w:sz="0" w:space="0" w:color="auto" w:frame="1"/>
                <w:lang w:eastAsia="en-US"/>
              </w:rPr>
            </w:pPr>
            <w:r w:rsidRPr="008B4079">
              <w:rPr>
                <w:color w:val="auto"/>
                <w:spacing w:val="0"/>
                <w:sz w:val="20"/>
                <w:szCs w:val="20"/>
                <w:bdr w:val="none" w:sz="0" w:space="0" w:color="auto" w:frame="1"/>
                <w:lang w:eastAsia="en-US"/>
              </w:rPr>
              <w:t>колониального</w:t>
            </w:r>
          </w:p>
        </w:tc>
      </w:tr>
      <w:tr w:rsidR="00C84B42" w:rsidRPr="0088396C" w14:paraId="12B8AF94" w14:textId="77777777" w:rsidTr="0064349D">
        <w:trPr>
          <w:trHeight w:val="939"/>
        </w:trPr>
        <w:tc>
          <w:tcPr>
            <w:tcW w:w="591" w:type="pct"/>
            <w:tcBorders>
              <w:left w:val="single" w:sz="4" w:space="0" w:color="auto"/>
              <w:right w:val="single" w:sz="4" w:space="0" w:color="auto"/>
            </w:tcBorders>
            <w:vAlign w:val="center"/>
          </w:tcPr>
          <w:p w14:paraId="01E6DA82" w14:textId="77777777" w:rsidR="00C84B42" w:rsidRPr="0088396C" w:rsidRDefault="00C84B42" w:rsidP="0088396C">
            <w:pPr>
              <w:suppressAutoHyphens/>
              <w:rPr>
                <w:iCs/>
                <w:color w:val="auto"/>
                <w:spacing w:val="0"/>
                <w:sz w:val="20"/>
                <w:szCs w:val="20"/>
                <w:lang w:eastAsia="en-US"/>
              </w:rPr>
            </w:pPr>
            <w:r w:rsidRPr="0088396C">
              <w:rPr>
                <w:sz w:val="20"/>
                <w:szCs w:val="20"/>
              </w:rPr>
              <w:lastRenderedPageBreak/>
              <w:t xml:space="preserve">УК-5.1 </w:t>
            </w:r>
          </w:p>
          <w:p w14:paraId="10596846" w14:textId="77777777" w:rsidR="00C84B42" w:rsidRPr="0088396C" w:rsidRDefault="00C84B42" w:rsidP="0088396C">
            <w:pPr>
              <w:suppressAutoHyphens/>
              <w:rPr>
                <w:iCs/>
                <w:color w:val="auto"/>
                <w:spacing w:val="0"/>
                <w:sz w:val="20"/>
                <w:szCs w:val="20"/>
                <w:lang w:eastAsia="en-US"/>
              </w:rPr>
            </w:pPr>
          </w:p>
        </w:tc>
        <w:tc>
          <w:tcPr>
            <w:tcW w:w="1040" w:type="pct"/>
            <w:tcBorders>
              <w:top w:val="single" w:sz="4" w:space="0" w:color="auto"/>
              <w:left w:val="single" w:sz="4" w:space="0" w:color="auto"/>
              <w:right w:val="single" w:sz="4" w:space="0" w:color="auto"/>
            </w:tcBorders>
          </w:tcPr>
          <w:p w14:paraId="5101FE01"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 xml:space="preserve">17. В основе Северного союза (конец </w:t>
            </w:r>
            <w:r w:rsidRPr="0088396C">
              <w:rPr>
                <w:color w:val="auto"/>
                <w:spacing w:val="0"/>
                <w:sz w:val="20"/>
                <w:szCs w:val="20"/>
                <w:bdr w:val="none" w:sz="0" w:space="0" w:color="auto" w:frame="1"/>
                <w:lang w:val="en-US" w:eastAsia="en-US"/>
              </w:rPr>
              <w:t>XIX</w:t>
            </w:r>
            <w:r w:rsidRPr="0088396C">
              <w:rPr>
                <w:color w:val="auto"/>
                <w:spacing w:val="0"/>
                <w:sz w:val="20"/>
                <w:szCs w:val="20"/>
                <w:bdr w:val="none" w:sz="0" w:space="0" w:color="auto" w:frame="1"/>
                <w:lang w:eastAsia="en-US"/>
              </w:rPr>
              <w:t>в.) было:</w:t>
            </w:r>
          </w:p>
        </w:tc>
        <w:tc>
          <w:tcPr>
            <w:tcW w:w="2366" w:type="pct"/>
            <w:tcBorders>
              <w:top w:val="single" w:sz="4" w:space="0" w:color="auto"/>
              <w:left w:val="single" w:sz="4" w:space="0" w:color="auto"/>
              <w:bottom w:val="single" w:sz="4" w:space="0" w:color="auto"/>
              <w:right w:val="single" w:sz="4" w:space="0" w:color="auto"/>
            </w:tcBorders>
          </w:tcPr>
          <w:p w14:paraId="547A3C29"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политические интересы государств участников;</w:t>
            </w:r>
          </w:p>
          <w:p w14:paraId="7062DBE4"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экономические интересы государств-участников;</w:t>
            </w:r>
          </w:p>
          <w:p w14:paraId="1B9AA25B"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родство языка, нравов, традиций, дополняемого стремлением к объединению и взаимным доверием;</w:t>
            </w:r>
          </w:p>
        </w:tc>
        <w:tc>
          <w:tcPr>
            <w:tcW w:w="1004" w:type="pct"/>
            <w:tcBorders>
              <w:top w:val="single" w:sz="4" w:space="0" w:color="auto"/>
              <w:left w:val="single" w:sz="4" w:space="0" w:color="auto"/>
              <w:bottom w:val="single" w:sz="4" w:space="0" w:color="auto"/>
              <w:right w:val="single" w:sz="4" w:space="0" w:color="auto"/>
            </w:tcBorders>
          </w:tcPr>
          <w:p w14:paraId="16533F86" w14:textId="77777777" w:rsidR="00C84B42" w:rsidRPr="0088396C" w:rsidRDefault="008B4079" w:rsidP="0088396C">
            <w:pPr>
              <w:suppressAutoHyphens/>
              <w:rPr>
                <w:color w:val="auto"/>
                <w:spacing w:val="0"/>
                <w:sz w:val="20"/>
                <w:szCs w:val="20"/>
                <w:bdr w:val="none" w:sz="0" w:space="0" w:color="auto" w:frame="1"/>
                <w:lang w:eastAsia="en-US"/>
              </w:rPr>
            </w:pPr>
            <w:r>
              <w:rPr>
                <w:color w:val="auto"/>
                <w:spacing w:val="0"/>
                <w:sz w:val="20"/>
                <w:szCs w:val="20"/>
                <w:bdr w:val="none" w:sz="0" w:space="0" w:color="auto" w:frame="1"/>
                <w:lang w:eastAsia="en-US"/>
              </w:rPr>
              <w:t>В</w:t>
            </w:r>
          </w:p>
        </w:tc>
      </w:tr>
      <w:tr w:rsidR="00C84B42" w:rsidRPr="0088396C" w14:paraId="347C8857" w14:textId="77777777" w:rsidTr="00C84B42">
        <w:trPr>
          <w:trHeight w:val="528"/>
        </w:trPr>
        <w:tc>
          <w:tcPr>
            <w:tcW w:w="591" w:type="pct"/>
            <w:tcBorders>
              <w:left w:val="single" w:sz="4" w:space="0" w:color="auto"/>
              <w:right w:val="single" w:sz="4" w:space="0" w:color="auto"/>
            </w:tcBorders>
            <w:vAlign w:val="center"/>
          </w:tcPr>
          <w:p w14:paraId="52348792" w14:textId="77777777" w:rsidR="00C84B42" w:rsidRPr="0088396C" w:rsidRDefault="00C84B42" w:rsidP="0088396C">
            <w:pPr>
              <w:suppressAutoHyphens/>
              <w:rPr>
                <w:sz w:val="20"/>
                <w:szCs w:val="20"/>
              </w:rPr>
            </w:pPr>
            <w:r w:rsidRPr="0088396C">
              <w:rPr>
                <w:sz w:val="20"/>
                <w:szCs w:val="20"/>
              </w:rPr>
              <w:t xml:space="preserve">УК-5.1 </w:t>
            </w:r>
          </w:p>
          <w:p w14:paraId="4441DED4" w14:textId="77777777" w:rsidR="00C84B42" w:rsidRPr="0088396C" w:rsidRDefault="00C84B42" w:rsidP="0088396C">
            <w:pPr>
              <w:suppressAutoHyphens/>
              <w:rPr>
                <w:sz w:val="20"/>
                <w:szCs w:val="20"/>
              </w:rPr>
            </w:pPr>
            <w:r w:rsidRPr="0088396C">
              <w:rPr>
                <w:sz w:val="20"/>
                <w:szCs w:val="20"/>
              </w:rPr>
              <w:t xml:space="preserve">УК-5.2 </w:t>
            </w:r>
          </w:p>
          <w:p w14:paraId="2E0E4F59" w14:textId="77777777" w:rsidR="00C84B42" w:rsidRPr="0088396C" w:rsidRDefault="00C84B42" w:rsidP="0088396C">
            <w:pPr>
              <w:suppressAutoHyphens/>
              <w:rPr>
                <w:iCs/>
                <w:color w:val="auto"/>
                <w:spacing w:val="0"/>
                <w:sz w:val="20"/>
                <w:szCs w:val="20"/>
                <w:lang w:eastAsia="en-US"/>
              </w:rPr>
            </w:pPr>
            <w:r w:rsidRPr="0088396C">
              <w:rPr>
                <w:sz w:val="20"/>
                <w:szCs w:val="20"/>
              </w:rPr>
              <w:t xml:space="preserve">УК-5.3 </w:t>
            </w:r>
          </w:p>
        </w:tc>
        <w:tc>
          <w:tcPr>
            <w:tcW w:w="3405" w:type="pct"/>
            <w:gridSpan w:val="2"/>
            <w:tcBorders>
              <w:top w:val="single" w:sz="4" w:space="0" w:color="auto"/>
              <w:left w:val="single" w:sz="4" w:space="0" w:color="auto"/>
              <w:right w:val="single" w:sz="4" w:space="0" w:color="auto"/>
            </w:tcBorders>
          </w:tcPr>
          <w:p w14:paraId="7606C51F" w14:textId="77777777" w:rsidR="00C84B42" w:rsidRPr="0088396C" w:rsidRDefault="00C84B42" w:rsidP="0088396C">
            <w:pPr>
              <w:suppressAutoHyphens/>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18. Комиссия Организации Объединенных Нация по праву международной торговли называется: _________________</w:t>
            </w:r>
          </w:p>
        </w:tc>
        <w:tc>
          <w:tcPr>
            <w:tcW w:w="1004" w:type="pct"/>
            <w:tcBorders>
              <w:top w:val="single" w:sz="4" w:space="0" w:color="auto"/>
              <w:left w:val="single" w:sz="4" w:space="0" w:color="auto"/>
              <w:right w:val="single" w:sz="4" w:space="0" w:color="auto"/>
            </w:tcBorders>
          </w:tcPr>
          <w:p w14:paraId="7CC53483" w14:textId="77777777" w:rsidR="00C84B42" w:rsidRPr="0088396C" w:rsidRDefault="008B4079" w:rsidP="0088396C">
            <w:pPr>
              <w:suppressAutoHyphens/>
              <w:rPr>
                <w:color w:val="auto"/>
                <w:spacing w:val="0"/>
                <w:sz w:val="20"/>
                <w:szCs w:val="20"/>
                <w:bdr w:val="none" w:sz="0" w:space="0" w:color="auto" w:frame="1"/>
                <w:lang w:eastAsia="en-US"/>
              </w:rPr>
            </w:pPr>
            <w:r w:rsidRPr="008B4079">
              <w:rPr>
                <w:color w:val="auto"/>
                <w:spacing w:val="0"/>
                <w:sz w:val="24"/>
                <w:szCs w:val="24"/>
                <w:bdr w:val="none" w:sz="0" w:space="0" w:color="auto" w:frame="1"/>
                <w:lang w:eastAsia="en-US"/>
              </w:rPr>
              <w:t>ЮНСИТРАЛ</w:t>
            </w:r>
          </w:p>
        </w:tc>
      </w:tr>
    </w:tbl>
    <w:p w14:paraId="28874A19" w14:textId="77777777" w:rsidR="00942F8C" w:rsidRDefault="00942F8C" w:rsidP="0088396C">
      <w:pPr>
        <w:suppressAutoHyphens/>
        <w:rPr>
          <w:sz w:val="20"/>
          <w:szCs w:val="20"/>
        </w:rPr>
        <w:sectPr w:rsidR="00942F8C" w:rsidSect="0088396C">
          <w:pgSz w:w="11907" w:h="16840"/>
          <w:pgMar w:top="851" w:right="567" w:bottom="851" w:left="1134" w:header="720" w:footer="284" w:gutter="0"/>
          <w:cols w:space="720"/>
          <w:titlePg/>
          <w:docGrid w:linePitch="381"/>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254"/>
        <w:gridCol w:w="1807"/>
      </w:tblGrid>
      <w:tr w:rsidR="0064349D" w:rsidRPr="0088396C" w14:paraId="1F5B212E" w14:textId="77777777" w:rsidTr="0064349D">
        <w:trPr>
          <w:trHeight w:val="276"/>
        </w:trPr>
        <w:tc>
          <w:tcPr>
            <w:tcW w:w="5000" w:type="pct"/>
            <w:gridSpan w:val="4"/>
            <w:tcBorders>
              <w:left w:val="single" w:sz="4" w:space="0" w:color="auto"/>
              <w:right w:val="single" w:sz="4" w:space="0" w:color="auto"/>
            </w:tcBorders>
          </w:tcPr>
          <w:p w14:paraId="4DDC8159" w14:textId="19880FA4" w:rsidR="0064349D" w:rsidRPr="0088396C" w:rsidRDefault="0064349D" w:rsidP="0088396C">
            <w:pPr>
              <w:suppressAutoHyphens/>
              <w:rPr>
                <w:sz w:val="20"/>
                <w:szCs w:val="20"/>
              </w:rPr>
            </w:pPr>
            <w:r w:rsidRPr="0088396C">
              <w:rPr>
                <w:sz w:val="20"/>
                <w:szCs w:val="20"/>
              </w:rPr>
              <w:lastRenderedPageBreak/>
              <w:t>Раздел 2. Правовыесистемысовременности</w:t>
            </w:r>
          </w:p>
        </w:tc>
      </w:tr>
      <w:tr w:rsidR="008B4079" w:rsidRPr="0088396C" w14:paraId="711A8398" w14:textId="77777777" w:rsidTr="008B4079">
        <w:trPr>
          <w:trHeight w:val="276"/>
        </w:trPr>
        <w:tc>
          <w:tcPr>
            <w:tcW w:w="4133" w:type="pct"/>
            <w:gridSpan w:val="3"/>
            <w:tcBorders>
              <w:left w:val="single" w:sz="4" w:space="0" w:color="auto"/>
              <w:right w:val="single" w:sz="4" w:space="0" w:color="auto"/>
            </w:tcBorders>
          </w:tcPr>
          <w:p w14:paraId="0614A021" w14:textId="77777777" w:rsidR="008B4079" w:rsidRPr="0088396C" w:rsidRDefault="008B4079" w:rsidP="0088396C">
            <w:pPr>
              <w:suppressAutoHyphens/>
              <w:rPr>
                <w:b/>
                <w:sz w:val="20"/>
                <w:szCs w:val="20"/>
              </w:rPr>
            </w:pPr>
            <w:r w:rsidRPr="0088396C">
              <w:rPr>
                <w:sz w:val="20"/>
                <w:szCs w:val="20"/>
              </w:rPr>
              <w:t>Общая характеристика романо- германской правовой семьи</w:t>
            </w:r>
          </w:p>
        </w:tc>
        <w:tc>
          <w:tcPr>
            <w:tcW w:w="867" w:type="pct"/>
            <w:tcBorders>
              <w:left w:val="single" w:sz="4" w:space="0" w:color="auto"/>
              <w:right w:val="single" w:sz="4" w:space="0" w:color="auto"/>
            </w:tcBorders>
          </w:tcPr>
          <w:p w14:paraId="604FD13A" w14:textId="77777777" w:rsidR="008B4079" w:rsidRPr="0088396C" w:rsidRDefault="008B4079" w:rsidP="0088396C">
            <w:pPr>
              <w:suppressAutoHyphens/>
              <w:rPr>
                <w:sz w:val="20"/>
                <w:szCs w:val="20"/>
              </w:rPr>
            </w:pPr>
            <w:r w:rsidRPr="00C84B42">
              <w:rPr>
                <w:iCs/>
                <w:color w:val="auto"/>
                <w:spacing w:val="0"/>
                <w:sz w:val="20"/>
                <w:szCs w:val="20"/>
              </w:rPr>
              <w:t>Ключ (признак) правильного ответа</w:t>
            </w:r>
          </w:p>
        </w:tc>
      </w:tr>
      <w:tr w:rsidR="008B4079" w:rsidRPr="0088396C" w14:paraId="3ECCB4B4" w14:textId="77777777" w:rsidTr="008B4079">
        <w:trPr>
          <w:trHeight w:val="660"/>
        </w:trPr>
        <w:tc>
          <w:tcPr>
            <w:tcW w:w="460" w:type="pct"/>
            <w:tcBorders>
              <w:left w:val="single" w:sz="4" w:space="0" w:color="auto"/>
              <w:right w:val="single" w:sz="4" w:space="0" w:color="auto"/>
            </w:tcBorders>
          </w:tcPr>
          <w:p w14:paraId="21376325" w14:textId="77777777" w:rsidR="008B4079" w:rsidRPr="0088396C" w:rsidRDefault="008B4079" w:rsidP="0088396C">
            <w:pPr>
              <w:suppressAutoHyphens/>
              <w:rPr>
                <w:sz w:val="20"/>
                <w:szCs w:val="20"/>
              </w:rPr>
            </w:pPr>
            <w:r w:rsidRPr="0088396C">
              <w:rPr>
                <w:sz w:val="20"/>
                <w:szCs w:val="20"/>
              </w:rPr>
              <w:t xml:space="preserve">ПК-3.1 </w:t>
            </w:r>
          </w:p>
          <w:p w14:paraId="64E33EE8" w14:textId="77777777" w:rsidR="008B4079" w:rsidRPr="0088396C" w:rsidRDefault="008B4079" w:rsidP="0088396C">
            <w:pPr>
              <w:suppressAutoHyphens/>
              <w:rPr>
                <w:sz w:val="20"/>
                <w:szCs w:val="20"/>
              </w:rPr>
            </w:pPr>
            <w:r w:rsidRPr="0088396C">
              <w:rPr>
                <w:sz w:val="20"/>
                <w:szCs w:val="20"/>
              </w:rPr>
              <w:t xml:space="preserve">ПК-3.2 </w:t>
            </w:r>
          </w:p>
          <w:p w14:paraId="7CF13A85" w14:textId="77777777" w:rsidR="008B4079" w:rsidRPr="0088396C" w:rsidRDefault="008B4079" w:rsidP="0088396C">
            <w:pPr>
              <w:suppressAutoHyphens/>
              <w:rPr>
                <w:sz w:val="20"/>
                <w:szCs w:val="20"/>
              </w:rPr>
            </w:pPr>
            <w:r w:rsidRPr="0088396C">
              <w:rPr>
                <w:sz w:val="20"/>
                <w:szCs w:val="20"/>
              </w:rPr>
              <w:t xml:space="preserve">ПК-3.3 </w:t>
            </w:r>
          </w:p>
        </w:tc>
        <w:tc>
          <w:tcPr>
            <w:tcW w:w="3673" w:type="pct"/>
            <w:gridSpan w:val="2"/>
            <w:tcBorders>
              <w:left w:val="single" w:sz="4" w:space="0" w:color="auto"/>
              <w:right w:val="single" w:sz="4" w:space="0" w:color="auto"/>
            </w:tcBorders>
          </w:tcPr>
          <w:p w14:paraId="4D5F0444" w14:textId="77777777" w:rsidR="008B4079" w:rsidRPr="0088396C" w:rsidRDefault="008B4079" w:rsidP="0088396C">
            <w:pPr>
              <w:suppressAutoHyphens/>
              <w:rPr>
                <w:iCs/>
                <w:color w:val="auto"/>
                <w:spacing w:val="0"/>
                <w:sz w:val="20"/>
                <w:szCs w:val="20"/>
                <w:lang w:eastAsia="en-US"/>
              </w:rPr>
            </w:pPr>
            <w:r w:rsidRPr="0088396C">
              <w:rPr>
                <w:color w:val="auto"/>
                <w:spacing w:val="0"/>
                <w:sz w:val="20"/>
                <w:szCs w:val="20"/>
                <w:bdr w:val="none" w:sz="0" w:space="0" w:color="auto" w:frame="1"/>
                <w:lang w:eastAsia="en-US"/>
              </w:rPr>
              <w:t>19. Основным способом создания системы континентального права является ________________ (ввести слово в соответствующем падеже)</w:t>
            </w:r>
          </w:p>
        </w:tc>
        <w:tc>
          <w:tcPr>
            <w:tcW w:w="867" w:type="pct"/>
            <w:tcBorders>
              <w:left w:val="single" w:sz="4" w:space="0" w:color="auto"/>
              <w:right w:val="single" w:sz="4" w:space="0" w:color="auto"/>
            </w:tcBorders>
          </w:tcPr>
          <w:p w14:paraId="51337999" w14:textId="77777777" w:rsidR="008B4079" w:rsidRPr="008B4079" w:rsidRDefault="008B4079" w:rsidP="0088396C">
            <w:pPr>
              <w:suppressAutoHyphens/>
              <w:rPr>
                <w:color w:val="auto"/>
                <w:spacing w:val="0"/>
                <w:sz w:val="20"/>
                <w:szCs w:val="20"/>
                <w:bdr w:val="none" w:sz="0" w:space="0" w:color="auto" w:frame="1"/>
                <w:lang w:eastAsia="en-US"/>
              </w:rPr>
            </w:pPr>
            <w:r w:rsidRPr="008B4079">
              <w:rPr>
                <w:iCs/>
                <w:color w:val="auto"/>
                <w:spacing w:val="0"/>
                <w:sz w:val="20"/>
                <w:szCs w:val="20"/>
                <w:lang w:eastAsia="en-US"/>
              </w:rPr>
              <w:t>кодификация</w:t>
            </w:r>
          </w:p>
        </w:tc>
      </w:tr>
      <w:tr w:rsidR="008B4079" w:rsidRPr="0088396C" w14:paraId="4A7BB292" w14:textId="77777777" w:rsidTr="008B4079">
        <w:trPr>
          <w:trHeight w:val="939"/>
        </w:trPr>
        <w:tc>
          <w:tcPr>
            <w:tcW w:w="460" w:type="pct"/>
            <w:tcBorders>
              <w:left w:val="single" w:sz="4" w:space="0" w:color="auto"/>
              <w:right w:val="single" w:sz="4" w:space="0" w:color="auto"/>
            </w:tcBorders>
            <w:vAlign w:val="center"/>
          </w:tcPr>
          <w:p w14:paraId="4E3D3A3A" w14:textId="77777777" w:rsidR="008B4079" w:rsidRPr="0088396C" w:rsidRDefault="008B4079" w:rsidP="0088396C">
            <w:pPr>
              <w:suppressAutoHyphens/>
              <w:rPr>
                <w:sz w:val="20"/>
                <w:szCs w:val="20"/>
              </w:rPr>
            </w:pPr>
            <w:r w:rsidRPr="0088396C">
              <w:rPr>
                <w:sz w:val="20"/>
                <w:szCs w:val="20"/>
              </w:rPr>
              <w:t xml:space="preserve">УК-5.1 </w:t>
            </w:r>
          </w:p>
          <w:p w14:paraId="1DEF9EEF" w14:textId="77777777" w:rsidR="008B4079" w:rsidRPr="0088396C" w:rsidRDefault="008B4079" w:rsidP="0088396C">
            <w:pPr>
              <w:suppressAutoHyphens/>
              <w:rPr>
                <w:sz w:val="20"/>
                <w:szCs w:val="20"/>
              </w:rPr>
            </w:pPr>
            <w:r w:rsidRPr="0088396C">
              <w:rPr>
                <w:sz w:val="20"/>
                <w:szCs w:val="20"/>
              </w:rPr>
              <w:t xml:space="preserve">УК-5.2 </w:t>
            </w:r>
          </w:p>
          <w:p w14:paraId="0CB104D4" w14:textId="77777777" w:rsidR="008B4079" w:rsidRPr="0088396C" w:rsidRDefault="008B4079" w:rsidP="0088396C">
            <w:pPr>
              <w:suppressAutoHyphens/>
              <w:rPr>
                <w:iCs/>
                <w:color w:val="auto"/>
                <w:spacing w:val="0"/>
                <w:sz w:val="20"/>
                <w:szCs w:val="20"/>
                <w:lang w:eastAsia="en-US"/>
              </w:rPr>
            </w:pPr>
            <w:r w:rsidRPr="0088396C">
              <w:rPr>
                <w:sz w:val="20"/>
                <w:szCs w:val="20"/>
              </w:rPr>
              <w:t xml:space="preserve">УК-5.3 </w:t>
            </w:r>
          </w:p>
          <w:p w14:paraId="7E12EFDC" w14:textId="77777777" w:rsidR="008B4079" w:rsidRPr="0088396C" w:rsidRDefault="008B4079" w:rsidP="0088396C">
            <w:pPr>
              <w:suppressAutoHyphens/>
              <w:rPr>
                <w:iCs/>
                <w:color w:val="auto"/>
                <w:spacing w:val="0"/>
                <w:sz w:val="20"/>
                <w:szCs w:val="20"/>
                <w:lang w:eastAsia="en-US"/>
              </w:rPr>
            </w:pPr>
          </w:p>
        </w:tc>
        <w:tc>
          <w:tcPr>
            <w:tcW w:w="1632" w:type="pct"/>
            <w:tcBorders>
              <w:top w:val="single" w:sz="4" w:space="0" w:color="auto"/>
              <w:left w:val="single" w:sz="4" w:space="0" w:color="auto"/>
              <w:bottom w:val="single" w:sz="4" w:space="0" w:color="auto"/>
              <w:right w:val="single" w:sz="4" w:space="0" w:color="auto"/>
            </w:tcBorders>
          </w:tcPr>
          <w:p w14:paraId="3788C9A0" w14:textId="77777777" w:rsidR="008B4079"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20. Во французской правовой системе в качестве самостоятельного 1._____________ права признаются и общие 2.____________ права</w:t>
            </w:r>
          </w:p>
          <w:p w14:paraId="15ABDEF6" w14:textId="77777777" w:rsidR="008B4079" w:rsidRPr="0088396C" w:rsidRDefault="008B4079" w:rsidP="0088396C">
            <w:pPr>
              <w:suppressAutoHyphens/>
              <w:jc w:val="both"/>
              <w:rPr>
                <w:color w:val="auto"/>
                <w:spacing w:val="0"/>
                <w:sz w:val="20"/>
                <w:szCs w:val="20"/>
                <w:bdr w:val="none" w:sz="0" w:space="0" w:color="auto" w:frame="1"/>
                <w:lang w:eastAsia="en-US"/>
              </w:rPr>
            </w:pPr>
          </w:p>
        </w:tc>
        <w:tc>
          <w:tcPr>
            <w:tcW w:w="2041" w:type="pct"/>
            <w:tcBorders>
              <w:top w:val="single" w:sz="4" w:space="0" w:color="auto"/>
              <w:left w:val="single" w:sz="4" w:space="0" w:color="auto"/>
              <w:bottom w:val="single" w:sz="4" w:space="0" w:color="auto"/>
              <w:right w:val="single" w:sz="4" w:space="0" w:color="auto"/>
            </w:tcBorders>
            <w:vAlign w:val="center"/>
          </w:tcPr>
          <w:p w14:paraId="7D95430E"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А) памятника</w:t>
            </w:r>
          </w:p>
          <w:p w14:paraId="623A590F"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Б) источника;</w:t>
            </w:r>
          </w:p>
          <w:p w14:paraId="737780B8"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В) нормы;</w:t>
            </w:r>
          </w:p>
          <w:p w14:paraId="4A91FEBD"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Г) принципы</w:t>
            </w:r>
          </w:p>
          <w:p w14:paraId="5DE68814"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Д) института;</w:t>
            </w:r>
          </w:p>
          <w:p w14:paraId="6FFF44EC"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Е) закономерности</w:t>
            </w:r>
          </w:p>
        </w:tc>
        <w:tc>
          <w:tcPr>
            <w:tcW w:w="867" w:type="pct"/>
            <w:tcBorders>
              <w:top w:val="single" w:sz="4" w:space="0" w:color="auto"/>
              <w:left w:val="single" w:sz="4" w:space="0" w:color="auto"/>
              <w:bottom w:val="single" w:sz="4" w:space="0" w:color="auto"/>
              <w:right w:val="single" w:sz="4" w:space="0" w:color="auto"/>
            </w:tcBorders>
          </w:tcPr>
          <w:p w14:paraId="2F0413E3" w14:textId="77777777" w:rsidR="008B4079" w:rsidRPr="008B4079" w:rsidRDefault="008B4079" w:rsidP="0088396C">
            <w:pPr>
              <w:suppressAutoHyphens/>
              <w:rPr>
                <w:iCs/>
                <w:color w:val="auto"/>
                <w:spacing w:val="0"/>
                <w:sz w:val="20"/>
                <w:szCs w:val="20"/>
                <w:lang w:eastAsia="en-US"/>
              </w:rPr>
            </w:pPr>
            <w:r w:rsidRPr="008B4079">
              <w:rPr>
                <w:iCs/>
                <w:color w:val="auto"/>
                <w:spacing w:val="0"/>
                <w:sz w:val="20"/>
                <w:szCs w:val="20"/>
                <w:lang w:eastAsia="en-US"/>
              </w:rPr>
              <w:t>1- Б;  2-Г;</w:t>
            </w:r>
          </w:p>
        </w:tc>
      </w:tr>
      <w:tr w:rsidR="008B4079" w:rsidRPr="0088396C" w14:paraId="0B80B36F" w14:textId="77777777" w:rsidTr="008B4079">
        <w:trPr>
          <w:trHeight w:val="263"/>
        </w:trPr>
        <w:tc>
          <w:tcPr>
            <w:tcW w:w="4133" w:type="pct"/>
            <w:gridSpan w:val="3"/>
            <w:tcBorders>
              <w:left w:val="single" w:sz="4" w:space="0" w:color="auto"/>
              <w:right w:val="single" w:sz="4" w:space="0" w:color="auto"/>
            </w:tcBorders>
            <w:vAlign w:val="center"/>
          </w:tcPr>
          <w:p w14:paraId="067E7358" w14:textId="77777777" w:rsidR="008B4079" w:rsidRPr="0088396C" w:rsidRDefault="008B4079" w:rsidP="0088396C">
            <w:pPr>
              <w:suppressAutoHyphens/>
              <w:rPr>
                <w:iCs/>
                <w:color w:val="auto"/>
                <w:spacing w:val="0"/>
                <w:sz w:val="20"/>
                <w:szCs w:val="20"/>
                <w:lang w:eastAsia="en-US"/>
              </w:rPr>
            </w:pPr>
            <w:r w:rsidRPr="0088396C">
              <w:rPr>
                <w:sz w:val="20"/>
                <w:szCs w:val="20"/>
              </w:rPr>
              <w:t>Правовая семья общего права</w:t>
            </w:r>
          </w:p>
        </w:tc>
        <w:tc>
          <w:tcPr>
            <w:tcW w:w="867" w:type="pct"/>
            <w:tcBorders>
              <w:left w:val="single" w:sz="4" w:space="0" w:color="auto"/>
              <w:right w:val="single" w:sz="4" w:space="0" w:color="auto"/>
            </w:tcBorders>
          </w:tcPr>
          <w:p w14:paraId="3C1BA473" w14:textId="77777777" w:rsidR="008B4079" w:rsidRPr="0088396C" w:rsidRDefault="008B4079" w:rsidP="0088396C">
            <w:pPr>
              <w:suppressAutoHyphens/>
              <w:rPr>
                <w:sz w:val="20"/>
                <w:szCs w:val="20"/>
              </w:rPr>
            </w:pPr>
          </w:p>
        </w:tc>
      </w:tr>
      <w:tr w:rsidR="008B4079" w:rsidRPr="0088396C" w14:paraId="79046D9E" w14:textId="77777777" w:rsidTr="008B4079">
        <w:trPr>
          <w:trHeight w:val="988"/>
        </w:trPr>
        <w:tc>
          <w:tcPr>
            <w:tcW w:w="460" w:type="pct"/>
            <w:vMerge w:val="restart"/>
            <w:tcBorders>
              <w:left w:val="single" w:sz="4" w:space="0" w:color="auto"/>
              <w:right w:val="single" w:sz="4" w:space="0" w:color="auto"/>
            </w:tcBorders>
          </w:tcPr>
          <w:p w14:paraId="63707320" w14:textId="77777777" w:rsidR="008B4079" w:rsidRPr="0088396C" w:rsidRDefault="008B4079" w:rsidP="0088396C">
            <w:pPr>
              <w:suppressAutoHyphens/>
              <w:rPr>
                <w:sz w:val="20"/>
                <w:szCs w:val="20"/>
              </w:rPr>
            </w:pPr>
            <w:r w:rsidRPr="0088396C">
              <w:rPr>
                <w:sz w:val="20"/>
                <w:szCs w:val="20"/>
              </w:rPr>
              <w:t xml:space="preserve">ПК-3.1 </w:t>
            </w:r>
          </w:p>
        </w:tc>
        <w:tc>
          <w:tcPr>
            <w:tcW w:w="1632" w:type="pct"/>
            <w:tcBorders>
              <w:top w:val="single" w:sz="4" w:space="0" w:color="auto"/>
              <w:left w:val="single" w:sz="4" w:space="0" w:color="auto"/>
              <w:right w:val="single" w:sz="4" w:space="0" w:color="auto"/>
            </w:tcBorders>
          </w:tcPr>
          <w:p w14:paraId="6BFD8F9A"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21. Английское право состоит из:</w:t>
            </w:r>
          </w:p>
        </w:tc>
        <w:tc>
          <w:tcPr>
            <w:tcW w:w="2041" w:type="pct"/>
            <w:tcBorders>
              <w:top w:val="single" w:sz="4" w:space="0" w:color="auto"/>
              <w:left w:val="single" w:sz="4" w:space="0" w:color="auto"/>
              <w:right w:val="single" w:sz="4" w:space="0" w:color="auto"/>
            </w:tcBorders>
            <w:vAlign w:val="center"/>
          </w:tcPr>
          <w:p w14:paraId="797B063F"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А) общего права;</w:t>
            </w:r>
          </w:p>
          <w:p w14:paraId="7FAB901A"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Б) права справедливости;</w:t>
            </w:r>
          </w:p>
          <w:p w14:paraId="73C420F7"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В) публичного права;</w:t>
            </w:r>
          </w:p>
          <w:p w14:paraId="463196BF"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Г) частного права;</w:t>
            </w:r>
          </w:p>
          <w:p w14:paraId="7770F054"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Д) статутное право;</w:t>
            </w:r>
          </w:p>
        </w:tc>
        <w:tc>
          <w:tcPr>
            <w:tcW w:w="867" w:type="pct"/>
            <w:tcBorders>
              <w:top w:val="single" w:sz="4" w:space="0" w:color="auto"/>
              <w:left w:val="single" w:sz="4" w:space="0" w:color="auto"/>
              <w:right w:val="single" w:sz="4" w:space="0" w:color="auto"/>
            </w:tcBorders>
          </w:tcPr>
          <w:p w14:paraId="42C0C9A4" w14:textId="77777777" w:rsidR="008B4079" w:rsidRPr="0088396C" w:rsidRDefault="008B4079" w:rsidP="0088396C">
            <w:pPr>
              <w:suppressAutoHyphens/>
              <w:rPr>
                <w:iCs/>
                <w:color w:val="auto"/>
                <w:spacing w:val="0"/>
                <w:sz w:val="20"/>
                <w:szCs w:val="20"/>
                <w:lang w:eastAsia="en-US"/>
              </w:rPr>
            </w:pPr>
            <w:r>
              <w:rPr>
                <w:iCs/>
                <w:color w:val="auto"/>
                <w:spacing w:val="0"/>
                <w:sz w:val="20"/>
                <w:szCs w:val="20"/>
                <w:lang w:eastAsia="en-US"/>
              </w:rPr>
              <w:t>А, Б, Д</w:t>
            </w:r>
          </w:p>
        </w:tc>
      </w:tr>
      <w:tr w:rsidR="008B4079" w:rsidRPr="0088396C" w14:paraId="4BFDDFEB" w14:textId="77777777" w:rsidTr="008B4079">
        <w:trPr>
          <w:trHeight w:val="988"/>
        </w:trPr>
        <w:tc>
          <w:tcPr>
            <w:tcW w:w="460" w:type="pct"/>
            <w:vMerge/>
            <w:tcBorders>
              <w:left w:val="single" w:sz="4" w:space="0" w:color="auto"/>
              <w:right w:val="single" w:sz="4" w:space="0" w:color="auto"/>
            </w:tcBorders>
          </w:tcPr>
          <w:p w14:paraId="39EE4CD2" w14:textId="77777777" w:rsidR="008B4079" w:rsidRPr="0088396C" w:rsidRDefault="008B4079" w:rsidP="0088396C">
            <w:pPr>
              <w:suppressAutoHyphens/>
              <w:rPr>
                <w:sz w:val="20"/>
                <w:szCs w:val="20"/>
              </w:rPr>
            </w:pPr>
          </w:p>
        </w:tc>
        <w:tc>
          <w:tcPr>
            <w:tcW w:w="1632" w:type="pct"/>
            <w:tcBorders>
              <w:top w:val="single" w:sz="4" w:space="0" w:color="auto"/>
              <w:left w:val="single" w:sz="4" w:space="0" w:color="auto"/>
              <w:right w:val="single" w:sz="4" w:space="0" w:color="auto"/>
            </w:tcBorders>
          </w:tcPr>
          <w:p w14:paraId="0605E909"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 xml:space="preserve">22. Дуализм английской системы судопроизводства ( кроме судов, применяющих нормы общего права, существовал и суд лорда- канцлера) был </w:t>
            </w:r>
          </w:p>
        </w:tc>
        <w:tc>
          <w:tcPr>
            <w:tcW w:w="2041" w:type="pct"/>
            <w:tcBorders>
              <w:left w:val="single" w:sz="4" w:space="0" w:color="auto"/>
              <w:right w:val="single" w:sz="4" w:space="0" w:color="auto"/>
            </w:tcBorders>
            <w:vAlign w:val="center"/>
          </w:tcPr>
          <w:p w14:paraId="2BC9C275"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А) до 1873 г.;</w:t>
            </w:r>
          </w:p>
          <w:p w14:paraId="7635C137"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Б) до 1914 г.;</w:t>
            </w:r>
          </w:p>
          <w:p w14:paraId="07425C76"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В) до 1864 г.</w:t>
            </w:r>
          </w:p>
        </w:tc>
        <w:tc>
          <w:tcPr>
            <w:tcW w:w="867" w:type="pct"/>
            <w:tcBorders>
              <w:left w:val="single" w:sz="4" w:space="0" w:color="auto"/>
              <w:right w:val="single" w:sz="4" w:space="0" w:color="auto"/>
            </w:tcBorders>
          </w:tcPr>
          <w:p w14:paraId="17E1C98D" w14:textId="77777777" w:rsidR="008B4079" w:rsidRPr="0088396C" w:rsidRDefault="008B4079" w:rsidP="0088396C">
            <w:pPr>
              <w:suppressAutoHyphens/>
              <w:rPr>
                <w:iCs/>
                <w:color w:val="auto"/>
                <w:spacing w:val="0"/>
                <w:sz w:val="20"/>
                <w:szCs w:val="20"/>
                <w:lang w:eastAsia="en-US"/>
              </w:rPr>
            </w:pPr>
            <w:r>
              <w:rPr>
                <w:iCs/>
                <w:color w:val="auto"/>
                <w:spacing w:val="0"/>
                <w:sz w:val="20"/>
                <w:szCs w:val="20"/>
                <w:lang w:eastAsia="en-US"/>
              </w:rPr>
              <w:t>А</w:t>
            </w:r>
          </w:p>
        </w:tc>
      </w:tr>
      <w:tr w:rsidR="008B4079" w:rsidRPr="0088396C" w14:paraId="7E38078B" w14:textId="77777777" w:rsidTr="008B4079">
        <w:trPr>
          <w:trHeight w:val="701"/>
        </w:trPr>
        <w:tc>
          <w:tcPr>
            <w:tcW w:w="460" w:type="pct"/>
            <w:tcBorders>
              <w:left w:val="single" w:sz="4" w:space="0" w:color="auto"/>
              <w:right w:val="single" w:sz="4" w:space="0" w:color="auto"/>
            </w:tcBorders>
          </w:tcPr>
          <w:p w14:paraId="65840EF7" w14:textId="77777777" w:rsidR="008B4079" w:rsidRPr="0088396C" w:rsidRDefault="008B4079" w:rsidP="0088396C">
            <w:pPr>
              <w:suppressAutoHyphens/>
              <w:rPr>
                <w:sz w:val="20"/>
                <w:szCs w:val="20"/>
              </w:rPr>
            </w:pPr>
            <w:r w:rsidRPr="0088396C">
              <w:rPr>
                <w:sz w:val="20"/>
                <w:szCs w:val="20"/>
              </w:rPr>
              <w:t xml:space="preserve">ПК-3.1 </w:t>
            </w:r>
          </w:p>
          <w:p w14:paraId="163EF658" w14:textId="77777777" w:rsidR="008B4079" w:rsidRPr="0088396C" w:rsidRDefault="008B4079" w:rsidP="0088396C">
            <w:pPr>
              <w:suppressAutoHyphens/>
              <w:rPr>
                <w:sz w:val="20"/>
                <w:szCs w:val="20"/>
              </w:rPr>
            </w:pPr>
            <w:r w:rsidRPr="0088396C">
              <w:rPr>
                <w:sz w:val="20"/>
                <w:szCs w:val="20"/>
              </w:rPr>
              <w:t xml:space="preserve">ПК-3.2 </w:t>
            </w:r>
          </w:p>
          <w:p w14:paraId="087D54EE" w14:textId="77777777" w:rsidR="008B4079" w:rsidRPr="0088396C" w:rsidRDefault="008B4079" w:rsidP="0088396C">
            <w:pPr>
              <w:suppressAutoHyphens/>
              <w:rPr>
                <w:sz w:val="20"/>
                <w:szCs w:val="20"/>
              </w:rPr>
            </w:pPr>
            <w:r w:rsidRPr="0088396C">
              <w:rPr>
                <w:sz w:val="20"/>
                <w:szCs w:val="20"/>
              </w:rPr>
              <w:t xml:space="preserve">ПК-3.3 </w:t>
            </w:r>
          </w:p>
        </w:tc>
        <w:tc>
          <w:tcPr>
            <w:tcW w:w="3673" w:type="pct"/>
            <w:gridSpan w:val="2"/>
            <w:tcBorders>
              <w:left w:val="single" w:sz="4" w:space="0" w:color="auto"/>
              <w:bottom w:val="single" w:sz="4" w:space="0" w:color="auto"/>
              <w:right w:val="single" w:sz="4" w:space="0" w:color="auto"/>
            </w:tcBorders>
          </w:tcPr>
          <w:p w14:paraId="4B2FE276" w14:textId="77777777" w:rsidR="008B4079" w:rsidRPr="0088396C" w:rsidRDefault="008B4079" w:rsidP="0088396C">
            <w:pPr>
              <w:suppressAutoHyphens/>
              <w:rPr>
                <w:b/>
                <w:iCs/>
                <w:color w:val="auto"/>
                <w:spacing w:val="0"/>
                <w:sz w:val="20"/>
                <w:szCs w:val="20"/>
                <w:lang w:eastAsia="en-US"/>
              </w:rPr>
            </w:pPr>
            <w:r w:rsidRPr="0088396C">
              <w:rPr>
                <w:color w:val="auto"/>
                <w:spacing w:val="0"/>
                <w:sz w:val="20"/>
                <w:szCs w:val="20"/>
                <w:bdr w:val="none" w:sz="0" w:space="0" w:color="auto" w:frame="1"/>
                <w:lang w:eastAsia="en-US"/>
              </w:rPr>
              <w:t>23. Учитывая федеративное устройство США, в данном государстве существует _____правовая система (введите число)</w:t>
            </w:r>
          </w:p>
        </w:tc>
        <w:tc>
          <w:tcPr>
            <w:tcW w:w="867" w:type="pct"/>
            <w:tcBorders>
              <w:left w:val="single" w:sz="4" w:space="0" w:color="auto"/>
              <w:bottom w:val="single" w:sz="4" w:space="0" w:color="auto"/>
              <w:right w:val="single" w:sz="4" w:space="0" w:color="auto"/>
            </w:tcBorders>
          </w:tcPr>
          <w:p w14:paraId="070FA4F5" w14:textId="77777777" w:rsidR="008B4079" w:rsidRPr="008B4079" w:rsidRDefault="008B4079" w:rsidP="0088396C">
            <w:pPr>
              <w:suppressAutoHyphens/>
              <w:rPr>
                <w:color w:val="auto"/>
                <w:spacing w:val="0"/>
                <w:sz w:val="20"/>
                <w:szCs w:val="20"/>
                <w:bdr w:val="none" w:sz="0" w:space="0" w:color="auto" w:frame="1"/>
                <w:lang w:eastAsia="en-US"/>
              </w:rPr>
            </w:pPr>
            <w:r w:rsidRPr="008B4079">
              <w:rPr>
                <w:iCs/>
                <w:color w:val="auto"/>
                <w:spacing w:val="0"/>
                <w:sz w:val="20"/>
                <w:szCs w:val="20"/>
                <w:lang w:eastAsia="en-US"/>
              </w:rPr>
              <w:t>51</w:t>
            </w:r>
          </w:p>
        </w:tc>
      </w:tr>
      <w:tr w:rsidR="008B4079" w:rsidRPr="0088396C" w14:paraId="7B10B0EC" w14:textId="77777777" w:rsidTr="008B4079">
        <w:tc>
          <w:tcPr>
            <w:tcW w:w="460" w:type="pct"/>
            <w:tcBorders>
              <w:left w:val="single" w:sz="4" w:space="0" w:color="auto"/>
              <w:right w:val="single" w:sz="4" w:space="0" w:color="auto"/>
            </w:tcBorders>
            <w:vAlign w:val="center"/>
          </w:tcPr>
          <w:p w14:paraId="468656B5" w14:textId="77777777" w:rsidR="008B4079" w:rsidRPr="0088396C" w:rsidRDefault="008B4079" w:rsidP="0088396C">
            <w:pPr>
              <w:suppressAutoHyphens/>
              <w:rPr>
                <w:sz w:val="20"/>
                <w:szCs w:val="20"/>
              </w:rPr>
            </w:pPr>
            <w:r w:rsidRPr="0088396C">
              <w:rPr>
                <w:sz w:val="20"/>
                <w:szCs w:val="20"/>
              </w:rPr>
              <w:t xml:space="preserve">УК-5.1 </w:t>
            </w:r>
          </w:p>
          <w:p w14:paraId="2AB9374B" w14:textId="77777777" w:rsidR="008B4079" w:rsidRPr="0088396C" w:rsidRDefault="008B4079" w:rsidP="0088396C">
            <w:pPr>
              <w:suppressAutoHyphens/>
              <w:rPr>
                <w:sz w:val="20"/>
                <w:szCs w:val="20"/>
              </w:rPr>
            </w:pPr>
            <w:r w:rsidRPr="0088396C">
              <w:rPr>
                <w:sz w:val="20"/>
                <w:szCs w:val="20"/>
              </w:rPr>
              <w:t xml:space="preserve">УК-5.2 </w:t>
            </w:r>
          </w:p>
          <w:p w14:paraId="1E8B1469" w14:textId="77777777" w:rsidR="008B4079" w:rsidRPr="0088396C" w:rsidRDefault="008B4079" w:rsidP="0088396C">
            <w:pPr>
              <w:suppressAutoHyphens/>
              <w:rPr>
                <w:iCs/>
                <w:color w:val="auto"/>
                <w:spacing w:val="0"/>
                <w:sz w:val="20"/>
                <w:szCs w:val="20"/>
                <w:lang w:eastAsia="en-US"/>
              </w:rPr>
            </w:pPr>
            <w:r w:rsidRPr="0088396C">
              <w:rPr>
                <w:sz w:val="20"/>
                <w:szCs w:val="20"/>
              </w:rPr>
              <w:t xml:space="preserve">УК-5.3 </w:t>
            </w:r>
          </w:p>
        </w:tc>
        <w:tc>
          <w:tcPr>
            <w:tcW w:w="1632" w:type="pct"/>
            <w:tcBorders>
              <w:top w:val="single" w:sz="4" w:space="0" w:color="auto"/>
              <w:left w:val="single" w:sz="4" w:space="0" w:color="auto"/>
              <w:bottom w:val="single" w:sz="4" w:space="0" w:color="auto"/>
              <w:right w:val="single" w:sz="4" w:space="0" w:color="auto"/>
            </w:tcBorders>
          </w:tcPr>
          <w:p w14:paraId="589AC3A7"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24. Принцип "дела Кальвина" означает, что</w:t>
            </w:r>
          </w:p>
        </w:tc>
        <w:tc>
          <w:tcPr>
            <w:tcW w:w="2041" w:type="pct"/>
            <w:tcBorders>
              <w:top w:val="single" w:sz="4" w:space="0" w:color="auto"/>
              <w:left w:val="single" w:sz="4" w:space="0" w:color="auto"/>
              <w:bottom w:val="single" w:sz="4" w:space="0" w:color="auto"/>
              <w:right w:val="single" w:sz="4" w:space="0" w:color="auto"/>
            </w:tcBorders>
            <w:vAlign w:val="center"/>
          </w:tcPr>
          <w:p w14:paraId="4450D0C2"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А) английское право применялось в США в той мере, в какой его нормы соответствовали условиям колонии;</w:t>
            </w:r>
          </w:p>
          <w:p w14:paraId="6B657C50"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Б) английское право применялось в США в полной мере, без каких-либо исключений;</w:t>
            </w:r>
          </w:p>
          <w:p w14:paraId="2F5F0119" w14:textId="77777777" w:rsidR="008B4079" w:rsidRPr="0088396C" w:rsidRDefault="008B4079" w:rsidP="0088396C">
            <w:pPr>
              <w:suppressAutoHyphens/>
              <w:rPr>
                <w:iCs/>
                <w:color w:val="auto"/>
                <w:spacing w:val="0"/>
                <w:sz w:val="20"/>
                <w:szCs w:val="20"/>
                <w:lang w:eastAsia="en-US"/>
              </w:rPr>
            </w:pPr>
            <w:r w:rsidRPr="0088396C">
              <w:rPr>
                <w:iCs/>
                <w:color w:val="auto"/>
                <w:spacing w:val="0"/>
                <w:sz w:val="20"/>
                <w:szCs w:val="20"/>
                <w:lang w:eastAsia="en-US"/>
              </w:rPr>
              <w:t>В) английское право не применялось в США</w:t>
            </w:r>
          </w:p>
        </w:tc>
        <w:tc>
          <w:tcPr>
            <w:tcW w:w="867" w:type="pct"/>
            <w:tcBorders>
              <w:top w:val="single" w:sz="4" w:space="0" w:color="auto"/>
              <w:left w:val="single" w:sz="4" w:space="0" w:color="auto"/>
              <w:bottom w:val="single" w:sz="4" w:space="0" w:color="auto"/>
              <w:right w:val="single" w:sz="4" w:space="0" w:color="auto"/>
            </w:tcBorders>
          </w:tcPr>
          <w:p w14:paraId="6AB9F59E" w14:textId="77777777" w:rsidR="008B4079" w:rsidRPr="0088396C" w:rsidRDefault="008B4079" w:rsidP="0088396C">
            <w:pPr>
              <w:suppressAutoHyphens/>
              <w:rPr>
                <w:iCs/>
                <w:color w:val="auto"/>
                <w:spacing w:val="0"/>
                <w:sz w:val="20"/>
                <w:szCs w:val="20"/>
                <w:lang w:eastAsia="en-US"/>
              </w:rPr>
            </w:pPr>
            <w:r>
              <w:rPr>
                <w:iCs/>
                <w:color w:val="auto"/>
                <w:spacing w:val="0"/>
                <w:sz w:val="20"/>
                <w:szCs w:val="20"/>
                <w:lang w:eastAsia="en-US"/>
              </w:rPr>
              <w:t>А</w:t>
            </w:r>
          </w:p>
        </w:tc>
      </w:tr>
      <w:tr w:rsidR="008B4079" w:rsidRPr="0088396C" w14:paraId="4D178AC4" w14:textId="77777777" w:rsidTr="008B4079">
        <w:trPr>
          <w:trHeight w:val="276"/>
        </w:trPr>
        <w:tc>
          <w:tcPr>
            <w:tcW w:w="4133" w:type="pct"/>
            <w:gridSpan w:val="3"/>
            <w:tcBorders>
              <w:left w:val="single" w:sz="4" w:space="0" w:color="auto"/>
              <w:right w:val="single" w:sz="4" w:space="0" w:color="auto"/>
            </w:tcBorders>
          </w:tcPr>
          <w:p w14:paraId="4A60379C" w14:textId="77777777" w:rsidR="008B4079" w:rsidRPr="0088396C" w:rsidRDefault="008B4079" w:rsidP="0088396C">
            <w:pPr>
              <w:suppressAutoHyphens/>
              <w:rPr>
                <w:sz w:val="20"/>
                <w:szCs w:val="20"/>
              </w:rPr>
            </w:pPr>
            <w:r w:rsidRPr="0088396C">
              <w:rPr>
                <w:sz w:val="20"/>
                <w:szCs w:val="20"/>
              </w:rPr>
              <w:t>Семья мусульманского права</w:t>
            </w:r>
          </w:p>
        </w:tc>
        <w:tc>
          <w:tcPr>
            <w:tcW w:w="867" w:type="pct"/>
            <w:tcBorders>
              <w:left w:val="single" w:sz="4" w:space="0" w:color="auto"/>
              <w:right w:val="single" w:sz="4" w:space="0" w:color="auto"/>
            </w:tcBorders>
          </w:tcPr>
          <w:p w14:paraId="68422879" w14:textId="77777777" w:rsidR="008B4079" w:rsidRPr="0088396C" w:rsidRDefault="008B4079" w:rsidP="0088396C">
            <w:pPr>
              <w:suppressAutoHyphens/>
              <w:rPr>
                <w:sz w:val="20"/>
                <w:szCs w:val="20"/>
              </w:rPr>
            </w:pPr>
          </w:p>
        </w:tc>
      </w:tr>
      <w:tr w:rsidR="008B4079" w:rsidRPr="0088396C" w14:paraId="5B28513F" w14:textId="77777777" w:rsidTr="008B4079">
        <w:trPr>
          <w:trHeight w:val="986"/>
        </w:trPr>
        <w:tc>
          <w:tcPr>
            <w:tcW w:w="460" w:type="pct"/>
            <w:vMerge w:val="restart"/>
            <w:tcBorders>
              <w:left w:val="single" w:sz="4" w:space="0" w:color="auto"/>
              <w:right w:val="single" w:sz="4" w:space="0" w:color="auto"/>
            </w:tcBorders>
          </w:tcPr>
          <w:p w14:paraId="1B334EC2" w14:textId="77777777" w:rsidR="008B4079" w:rsidRPr="0088396C" w:rsidRDefault="008B4079" w:rsidP="0088396C">
            <w:pPr>
              <w:suppressAutoHyphens/>
              <w:rPr>
                <w:sz w:val="20"/>
                <w:szCs w:val="20"/>
              </w:rPr>
            </w:pPr>
            <w:r w:rsidRPr="0088396C">
              <w:rPr>
                <w:sz w:val="20"/>
                <w:szCs w:val="20"/>
              </w:rPr>
              <w:t xml:space="preserve">ПК-3.1 </w:t>
            </w:r>
          </w:p>
          <w:p w14:paraId="1A611BE1" w14:textId="77777777" w:rsidR="008B4079" w:rsidRPr="0088396C" w:rsidRDefault="008B4079" w:rsidP="0088396C">
            <w:pPr>
              <w:suppressAutoHyphens/>
              <w:rPr>
                <w:sz w:val="20"/>
                <w:szCs w:val="20"/>
              </w:rPr>
            </w:pPr>
            <w:r w:rsidRPr="0088396C">
              <w:rPr>
                <w:sz w:val="20"/>
                <w:szCs w:val="20"/>
              </w:rPr>
              <w:t xml:space="preserve">ПК-3.2 </w:t>
            </w:r>
          </w:p>
          <w:p w14:paraId="1A775172" w14:textId="77777777" w:rsidR="008B4079" w:rsidRPr="0088396C" w:rsidRDefault="008B4079" w:rsidP="0088396C">
            <w:pPr>
              <w:suppressAutoHyphens/>
              <w:rPr>
                <w:sz w:val="20"/>
                <w:szCs w:val="20"/>
              </w:rPr>
            </w:pPr>
            <w:r w:rsidRPr="0088396C">
              <w:rPr>
                <w:sz w:val="20"/>
                <w:szCs w:val="20"/>
              </w:rPr>
              <w:t xml:space="preserve">ПК-3.3 </w:t>
            </w:r>
          </w:p>
          <w:p w14:paraId="6E7C398F" w14:textId="77777777" w:rsidR="008B4079" w:rsidRPr="0088396C" w:rsidRDefault="008B4079" w:rsidP="0088396C">
            <w:pPr>
              <w:suppressAutoHyphens/>
              <w:rPr>
                <w:sz w:val="20"/>
                <w:szCs w:val="20"/>
              </w:rPr>
            </w:pPr>
          </w:p>
        </w:tc>
        <w:tc>
          <w:tcPr>
            <w:tcW w:w="1632" w:type="pct"/>
            <w:tcBorders>
              <w:left w:val="single" w:sz="4" w:space="0" w:color="auto"/>
              <w:right w:val="single" w:sz="4" w:space="0" w:color="auto"/>
            </w:tcBorders>
            <w:vAlign w:val="center"/>
          </w:tcPr>
          <w:p w14:paraId="2EB9172A"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25. Шариат состоит из:</w:t>
            </w:r>
          </w:p>
        </w:tc>
        <w:tc>
          <w:tcPr>
            <w:tcW w:w="2041" w:type="pct"/>
            <w:tcBorders>
              <w:left w:val="single" w:sz="4" w:space="0" w:color="auto"/>
              <w:right w:val="single" w:sz="4" w:space="0" w:color="auto"/>
            </w:tcBorders>
            <w:vAlign w:val="center"/>
          </w:tcPr>
          <w:p w14:paraId="0DBA759C"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принципов веры (акида);</w:t>
            </w:r>
          </w:p>
          <w:p w14:paraId="453EA2DC"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ислама;</w:t>
            </w:r>
          </w:p>
          <w:p w14:paraId="0EFAACD0"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права (фикх);</w:t>
            </w:r>
          </w:p>
          <w:p w14:paraId="41C467B4"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Г) иджмы</w:t>
            </w:r>
          </w:p>
        </w:tc>
        <w:tc>
          <w:tcPr>
            <w:tcW w:w="867" w:type="pct"/>
            <w:tcBorders>
              <w:left w:val="single" w:sz="4" w:space="0" w:color="auto"/>
              <w:right w:val="single" w:sz="4" w:space="0" w:color="auto"/>
            </w:tcBorders>
          </w:tcPr>
          <w:p w14:paraId="26CB2A73" w14:textId="77777777" w:rsidR="008B4079" w:rsidRPr="008B4079" w:rsidRDefault="008B4079" w:rsidP="0088396C">
            <w:pPr>
              <w:suppressAutoHyphens/>
              <w:jc w:val="both"/>
              <w:rPr>
                <w:color w:val="auto"/>
                <w:spacing w:val="0"/>
                <w:sz w:val="20"/>
                <w:szCs w:val="20"/>
                <w:bdr w:val="none" w:sz="0" w:space="0" w:color="auto" w:frame="1"/>
                <w:lang w:eastAsia="en-US"/>
              </w:rPr>
            </w:pPr>
            <w:r w:rsidRPr="008B4079">
              <w:rPr>
                <w:color w:val="auto"/>
                <w:spacing w:val="0"/>
                <w:sz w:val="20"/>
                <w:szCs w:val="20"/>
                <w:bdr w:val="none" w:sz="0" w:space="0" w:color="auto" w:frame="1"/>
                <w:lang w:eastAsia="en-US"/>
              </w:rPr>
              <w:t>А, В</w:t>
            </w:r>
          </w:p>
        </w:tc>
      </w:tr>
      <w:tr w:rsidR="008B4079" w:rsidRPr="0088396C" w14:paraId="26DCE654" w14:textId="77777777" w:rsidTr="008B4079">
        <w:trPr>
          <w:trHeight w:val="547"/>
        </w:trPr>
        <w:tc>
          <w:tcPr>
            <w:tcW w:w="460" w:type="pct"/>
            <w:vMerge/>
            <w:tcBorders>
              <w:left w:val="single" w:sz="4" w:space="0" w:color="auto"/>
              <w:right w:val="single" w:sz="4" w:space="0" w:color="auto"/>
            </w:tcBorders>
          </w:tcPr>
          <w:p w14:paraId="34C1C510" w14:textId="77777777" w:rsidR="008B4079" w:rsidRPr="0088396C" w:rsidRDefault="008B4079" w:rsidP="0088396C">
            <w:pPr>
              <w:suppressAutoHyphens/>
              <w:rPr>
                <w:sz w:val="20"/>
                <w:szCs w:val="20"/>
              </w:rPr>
            </w:pPr>
          </w:p>
        </w:tc>
        <w:tc>
          <w:tcPr>
            <w:tcW w:w="3673" w:type="pct"/>
            <w:gridSpan w:val="2"/>
            <w:tcBorders>
              <w:left w:val="single" w:sz="4" w:space="0" w:color="auto"/>
              <w:right w:val="single" w:sz="4" w:space="0" w:color="auto"/>
            </w:tcBorders>
            <w:vAlign w:val="center"/>
          </w:tcPr>
          <w:p w14:paraId="08B1D53A"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26. Собрание изречений пророка Муххамеда - это______________</w:t>
            </w:r>
          </w:p>
        </w:tc>
        <w:tc>
          <w:tcPr>
            <w:tcW w:w="867" w:type="pct"/>
            <w:tcBorders>
              <w:left w:val="single" w:sz="4" w:space="0" w:color="auto"/>
              <w:right w:val="single" w:sz="4" w:space="0" w:color="auto"/>
            </w:tcBorders>
          </w:tcPr>
          <w:p w14:paraId="294DC074" w14:textId="77777777" w:rsidR="008B4079" w:rsidRPr="008B4079" w:rsidRDefault="008B4079" w:rsidP="0088396C">
            <w:pPr>
              <w:suppressAutoHyphens/>
              <w:jc w:val="both"/>
              <w:rPr>
                <w:color w:val="auto"/>
                <w:spacing w:val="0"/>
                <w:sz w:val="20"/>
                <w:szCs w:val="20"/>
                <w:bdr w:val="none" w:sz="0" w:space="0" w:color="auto" w:frame="1"/>
                <w:lang w:eastAsia="en-US"/>
              </w:rPr>
            </w:pPr>
            <w:r w:rsidRPr="008B4079">
              <w:rPr>
                <w:color w:val="auto"/>
                <w:spacing w:val="0"/>
                <w:sz w:val="20"/>
                <w:szCs w:val="20"/>
                <w:bdr w:val="none" w:sz="0" w:space="0" w:color="auto" w:frame="1"/>
                <w:lang w:eastAsia="en-US"/>
              </w:rPr>
              <w:t>Коран</w:t>
            </w:r>
          </w:p>
        </w:tc>
      </w:tr>
      <w:tr w:rsidR="008B4079" w:rsidRPr="0088396C" w14:paraId="2CFA2C5D" w14:textId="77777777" w:rsidTr="008B4079">
        <w:trPr>
          <w:trHeight w:val="701"/>
        </w:trPr>
        <w:tc>
          <w:tcPr>
            <w:tcW w:w="460" w:type="pct"/>
            <w:tcBorders>
              <w:left w:val="single" w:sz="4" w:space="0" w:color="auto"/>
              <w:right w:val="single" w:sz="4" w:space="0" w:color="auto"/>
            </w:tcBorders>
            <w:vAlign w:val="center"/>
          </w:tcPr>
          <w:p w14:paraId="037CE33C" w14:textId="77777777" w:rsidR="008B4079" w:rsidRPr="0088396C" w:rsidRDefault="008B4079" w:rsidP="0088396C">
            <w:pPr>
              <w:suppressAutoHyphens/>
              <w:rPr>
                <w:sz w:val="20"/>
                <w:szCs w:val="20"/>
              </w:rPr>
            </w:pPr>
            <w:r w:rsidRPr="0088396C">
              <w:rPr>
                <w:sz w:val="20"/>
                <w:szCs w:val="20"/>
              </w:rPr>
              <w:t xml:space="preserve">УК-5.1 </w:t>
            </w:r>
          </w:p>
          <w:p w14:paraId="6926298B" w14:textId="77777777" w:rsidR="008B4079" w:rsidRPr="0088396C" w:rsidRDefault="008B4079" w:rsidP="0088396C">
            <w:pPr>
              <w:suppressAutoHyphens/>
              <w:rPr>
                <w:sz w:val="20"/>
                <w:szCs w:val="20"/>
              </w:rPr>
            </w:pPr>
            <w:r w:rsidRPr="0088396C">
              <w:rPr>
                <w:sz w:val="20"/>
                <w:szCs w:val="20"/>
              </w:rPr>
              <w:t xml:space="preserve">УК-5.2 </w:t>
            </w:r>
          </w:p>
          <w:p w14:paraId="7814B4E6" w14:textId="77777777" w:rsidR="008B4079" w:rsidRPr="0088396C" w:rsidRDefault="008B4079" w:rsidP="0088396C">
            <w:pPr>
              <w:suppressAutoHyphens/>
              <w:rPr>
                <w:iCs/>
                <w:color w:val="auto"/>
                <w:spacing w:val="0"/>
                <w:sz w:val="20"/>
                <w:szCs w:val="20"/>
                <w:lang w:eastAsia="en-US"/>
              </w:rPr>
            </w:pPr>
            <w:r w:rsidRPr="0088396C">
              <w:rPr>
                <w:sz w:val="20"/>
                <w:szCs w:val="20"/>
              </w:rPr>
              <w:t xml:space="preserve">УК-5.3 </w:t>
            </w:r>
          </w:p>
        </w:tc>
        <w:tc>
          <w:tcPr>
            <w:tcW w:w="1632" w:type="pct"/>
            <w:tcBorders>
              <w:left w:val="single" w:sz="4" w:space="0" w:color="auto"/>
              <w:right w:val="single" w:sz="4" w:space="0" w:color="auto"/>
            </w:tcBorders>
            <w:vAlign w:val="center"/>
          </w:tcPr>
          <w:p w14:paraId="4D6CE1FA" w14:textId="77777777" w:rsidR="008B4079"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27. Соотнесите правовые школы и направления ислама</w:t>
            </w:r>
            <w:r>
              <w:rPr>
                <w:color w:val="auto"/>
                <w:spacing w:val="0"/>
                <w:sz w:val="20"/>
                <w:szCs w:val="20"/>
                <w:bdr w:val="none" w:sz="0" w:space="0" w:color="auto" w:frame="1"/>
                <w:lang w:eastAsia="en-US"/>
              </w:rPr>
              <w:t>:</w:t>
            </w:r>
          </w:p>
          <w:p w14:paraId="65260890" w14:textId="77777777" w:rsidR="008B4079" w:rsidRDefault="008B4079" w:rsidP="0088396C">
            <w:pPr>
              <w:suppressAutoHyphens/>
              <w:jc w:val="both"/>
              <w:rPr>
                <w:color w:val="auto"/>
                <w:spacing w:val="0"/>
                <w:sz w:val="20"/>
                <w:szCs w:val="20"/>
                <w:bdr w:val="none" w:sz="0" w:space="0" w:color="auto" w:frame="1"/>
                <w:lang w:eastAsia="en-US"/>
              </w:rPr>
            </w:pPr>
          </w:p>
          <w:p w14:paraId="7F2366DB" w14:textId="77777777" w:rsidR="008B4079" w:rsidRPr="0088396C" w:rsidRDefault="008B4079" w:rsidP="00942F8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1. Шиитское направление</w:t>
            </w:r>
          </w:p>
          <w:p w14:paraId="0C2DEB01" w14:textId="77777777" w:rsidR="008B4079" w:rsidRPr="0088396C" w:rsidRDefault="008B4079" w:rsidP="00942F8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2. Сунитское направление</w:t>
            </w:r>
          </w:p>
        </w:tc>
        <w:tc>
          <w:tcPr>
            <w:tcW w:w="2041" w:type="pct"/>
            <w:tcBorders>
              <w:left w:val="single" w:sz="4" w:space="0" w:color="auto"/>
              <w:right w:val="single" w:sz="4" w:space="0" w:color="auto"/>
            </w:tcBorders>
            <w:vAlign w:val="center"/>
          </w:tcPr>
          <w:p w14:paraId="589D3A30"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А) ханафитская школа;</w:t>
            </w:r>
          </w:p>
          <w:p w14:paraId="22CE1F74"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Б) зейдизм;</w:t>
            </w:r>
          </w:p>
          <w:p w14:paraId="58995AB7"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В) ханбалитская школа;</w:t>
            </w:r>
          </w:p>
          <w:p w14:paraId="0E39F374" w14:textId="77777777" w:rsidR="008B4079" w:rsidRPr="0088396C" w:rsidRDefault="008B4079" w:rsidP="0088396C">
            <w:pPr>
              <w:suppressAutoHyphens/>
              <w:jc w:val="both"/>
              <w:rPr>
                <w:color w:val="auto"/>
                <w:spacing w:val="0"/>
                <w:sz w:val="20"/>
                <w:szCs w:val="20"/>
                <w:bdr w:val="none" w:sz="0" w:space="0" w:color="auto" w:frame="1"/>
                <w:lang w:eastAsia="en-US"/>
              </w:rPr>
            </w:pPr>
            <w:r w:rsidRPr="0088396C">
              <w:rPr>
                <w:color w:val="auto"/>
                <w:spacing w:val="0"/>
                <w:sz w:val="20"/>
                <w:szCs w:val="20"/>
                <w:bdr w:val="none" w:sz="0" w:space="0" w:color="auto" w:frame="1"/>
                <w:lang w:eastAsia="en-US"/>
              </w:rPr>
              <w:t>Г) джаваризм</w:t>
            </w:r>
          </w:p>
        </w:tc>
        <w:tc>
          <w:tcPr>
            <w:tcW w:w="867" w:type="pct"/>
            <w:tcBorders>
              <w:left w:val="single" w:sz="4" w:space="0" w:color="auto"/>
              <w:right w:val="single" w:sz="4" w:space="0" w:color="auto"/>
            </w:tcBorders>
          </w:tcPr>
          <w:p w14:paraId="603D5BDE" w14:textId="77777777" w:rsidR="008B4079" w:rsidRPr="008B4079" w:rsidRDefault="008B4079" w:rsidP="0088396C">
            <w:pPr>
              <w:suppressAutoHyphens/>
              <w:jc w:val="both"/>
              <w:rPr>
                <w:color w:val="auto"/>
                <w:spacing w:val="0"/>
                <w:sz w:val="20"/>
                <w:szCs w:val="20"/>
                <w:bdr w:val="none" w:sz="0" w:space="0" w:color="auto" w:frame="1"/>
                <w:lang w:eastAsia="en-US"/>
              </w:rPr>
            </w:pPr>
            <w:r w:rsidRPr="008B4079">
              <w:rPr>
                <w:color w:val="auto"/>
                <w:spacing w:val="0"/>
                <w:sz w:val="20"/>
                <w:szCs w:val="20"/>
                <w:bdr w:val="none" w:sz="0" w:space="0" w:color="auto" w:frame="1"/>
                <w:lang w:eastAsia="en-US"/>
              </w:rPr>
              <w:t>1-А, В; 2-Б, Г</w:t>
            </w:r>
          </w:p>
        </w:tc>
      </w:tr>
      <w:tr w:rsidR="008B4079" w:rsidRPr="0088396C" w14:paraId="53281400" w14:textId="77777777" w:rsidTr="008B4079">
        <w:trPr>
          <w:trHeight w:val="341"/>
        </w:trPr>
        <w:tc>
          <w:tcPr>
            <w:tcW w:w="4133" w:type="pct"/>
            <w:gridSpan w:val="3"/>
            <w:tcBorders>
              <w:left w:val="single" w:sz="4" w:space="0" w:color="auto"/>
              <w:right w:val="single" w:sz="4" w:space="0" w:color="auto"/>
            </w:tcBorders>
          </w:tcPr>
          <w:p w14:paraId="1484C806" w14:textId="77777777" w:rsidR="008B4079" w:rsidRPr="0088396C" w:rsidRDefault="008B4079" w:rsidP="0088396C">
            <w:pPr>
              <w:suppressAutoHyphens/>
              <w:rPr>
                <w:sz w:val="20"/>
                <w:szCs w:val="20"/>
              </w:rPr>
            </w:pPr>
            <w:r w:rsidRPr="0088396C">
              <w:rPr>
                <w:sz w:val="20"/>
                <w:szCs w:val="20"/>
              </w:rPr>
              <w:t xml:space="preserve">Семья традиционного права </w:t>
            </w:r>
          </w:p>
        </w:tc>
        <w:tc>
          <w:tcPr>
            <w:tcW w:w="867" w:type="pct"/>
            <w:tcBorders>
              <w:left w:val="single" w:sz="4" w:space="0" w:color="auto"/>
              <w:right w:val="single" w:sz="4" w:space="0" w:color="auto"/>
            </w:tcBorders>
          </w:tcPr>
          <w:p w14:paraId="44FA58A9" w14:textId="77777777" w:rsidR="008B4079" w:rsidRPr="0088396C" w:rsidRDefault="008B4079" w:rsidP="0088396C">
            <w:pPr>
              <w:suppressAutoHyphens/>
              <w:rPr>
                <w:sz w:val="20"/>
                <w:szCs w:val="20"/>
              </w:rPr>
            </w:pPr>
          </w:p>
        </w:tc>
      </w:tr>
      <w:tr w:rsidR="008B4079" w:rsidRPr="0088396C" w14:paraId="59A36303" w14:textId="77777777" w:rsidTr="008B4079">
        <w:trPr>
          <w:trHeight w:val="524"/>
        </w:trPr>
        <w:tc>
          <w:tcPr>
            <w:tcW w:w="460" w:type="pct"/>
            <w:tcBorders>
              <w:left w:val="single" w:sz="4" w:space="0" w:color="auto"/>
              <w:right w:val="single" w:sz="4" w:space="0" w:color="auto"/>
            </w:tcBorders>
          </w:tcPr>
          <w:p w14:paraId="43941E37" w14:textId="77777777" w:rsidR="008B4079" w:rsidRPr="0088396C" w:rsidRDefault="008B4079" w:rsidP="0088396C">
            <w:pPr>
              <w:suppressAutoHyphens/>
              <w:rPr>
                <w:sz w:val="20"/>
                <w:szCs w:val="20"/>
              </w:rPr>
            </w:pPr>
            <w:r w:rsidRPr="0088396C">
              <w:rPr>
                <w:sz w:val="20"/>
                <w:szCs w:val="20"/>
              </w:rPr>
              <w:t xml:space="preserve">ПК-3.1 </w:t>
            </w:r>
          </w:p>
          <w:p w14:paraId="2457F222" w14:textId="77777777" w:rsidR="008B4079" w:rsidRPr="0088396C" w:rsidRDefault="008B4079" w:rsidP="0088396C">
            <w:pPr>
              <w:suppressAutoHyphens/>
              <w:rPr>
                <w:sz w:val="20"/>
                <w:szCs w:val="20"/>
              </w:rPr>
            </w:pPr>
            <w:r w:rsidRPr="0088396C">
              <w:rPr>
                <w:sz w:val="20"/>
                <w:szCs w:val="20"/>
              </w:rPr>
              <w:t xml:space="preserve">ПК-3.2 </w:t>
            </w:r>
          </w:p>
          <w:p w14:paraId="5CF0C722" w14:textId="77777777" w:rsidR="008B4079" w:rsidRPr="0088396C" w:rsidRDefault="008B4079" w:rsidP="0088396C">
            <w:pPr>
              <w:suppressAutoHyphens/>
              <w:rPr>
                <w:sz w:val="20"/>
                <w:szCs w:val="20"/>
              </w:rPr>
            </w:pPr>
            <w:r w:rsidRPr="0088396C">
              <w:rPr>
                <w:sz w:val="20"/>
                <w:szCs w:val="20"/>
              </w:rPr>
              <w:t xml:space="preserve">ПК-3.3 </w:t>
            </w:r>
          </w:p>
        </w:tc>
        <w:tc>
          <w:tcPr>
            <w:tcW w:w="3673" w:type="pct"/>
            <w:gridSpan w:val="2"/>
            <w:tcBorders>
              <w:top w:val="single" w:sz="4" w:space="0" w:color="auto"/>
              <w:left w:val="single" w:sz="4" w:space="0" w:color="auto"/>
              <w:bottom w:val="single" w:sz="4" w:space="0" w:color="auto"/>
              <w:right w:val="single" w:sz="4" w:space="0" w:color="auto"/>
            </w:tcBorders>
          </w:tcPr>
          <w:p w14:paraId="1C1459D1" w14:textId="77777777" w:rsidR="008B4079" w:rsidRPr="0088396C" w:rsidRDefault="008B4079" w:rsidP="0088396C">
            <w:pPr>
              <w:tabs>
                <w:tab w:val="left" w:pos="-135"/>
              </w:tabs>
              <w:suppressAutoHyphens/>
              <w:ind w:right="-107"/>
              <w:jc w:val="both"/>
              <w:rPr>
                <w:iCs/>
                <w:spacing w:val="0"/>
                <w:sz w:val="20"/>
                <w:szCs w:val="20"/>
                <w:lang w:eastAsia="en-US"/>
              </w:rPr>
            </w:pPr>
            <w:r w:rsidRPr="0088396C">
              <w:rPr>
                <w:iCs/>
                <w:spacing w:val="0"/>
                <w:sz w:val="20"/>
                <w:szCs w:val="20"/>
                <w:lang w:eastAsia="en-US"/>
              </w:rPr>
              <w:t>28. В семье традиционного права основным источником права является _____________</w:t>
            </w:r>
          </w:p>
          <w:p w14:paraId="53C66112" w14:textId="77777777" w:rsidR="008B4079" w:rsidRPr="0088396C" w:rsidRDefault="008B4079" w:rsidP="0088396C">
            <w:pPr>
              <w:suppressAutoHyphens/>
              <w:jc w:val="both"/>
              <w:rPr>
                <w:iCs/>
                <w:spacing w:val="0"/>
                <w:sz w:val="20"/>
                <w:szCs w:val="20"/>
                <w:lang w:eastAsia="en-US"/>
              </w:rPr>
            </w:pPr>
            <w:r w:rsidRPr="0088396C">
              <w:rPr>
                <w:iCs/>
                <w:spacing w:val="0"/>
                <w:sz w:val="20"/>
                <w:szCs w:val="20"/>
                <w:lang w:eastAsia="en-US"/>
              </w:rPr>
              <w:t>( ответ введите используя пробел)</w:t>
            </w:r>
          </w:p>
        </w:tc>
        <w:tc>
          <w:tcPr>
            <w:tcW w:w="867" w:type="pct"/>
            <w:tcBorders>
              <w:top w:val="single" w:sz="4" w:space="0" w:color="auto"/>
              <w:left w:val="single" w:sz="4" w:space="0" w:color="auto"/>
              <w:bottom w:val="single" w:sz="4" w:space="0" w:color="auto"/>
              <w:right w:val="single" w:sz="4" w:space="0" w:color="auto"/>
            </w:tcBorders>
          </w:tcPr>
          <w:p w14:paraId="7C86C794" w14:textId="77777777" w:rsidR="008B4079" w:rsidRPr="008B4079" w:rsidRDefault="008B4079" w:rsidP="0088396C">
            <w:pPr>
              <w:tabs>
                <w:tab w:val="left" w:pos="-135"/>
              </w:tabs>
              <w:suppressAutoHyphens/>
              <w:ind w:right="-107"/>
              <w:jc w:val="both"/>
              <w:rPr>
                <w:iCs/>
                <w:spacing w:val="0"/>
                <w:sz w:val="20"/>
                <w:szCs w:val="20"/>
                <w:lang w:eastAsia="en-US"/>
              </w:rPr>
            </w:pPr>
            <w:r w:rsidRPr="008B4079">
              <w:rPr>
                <w:iCs/>
                <w:spacing w:val="0"/>
                <w:sz w:val="20"/>
                <w:szCs w:val="20"/>
                <w:lang w:eastAsia="en-US"/>
              </w:rPr>
              <w:t>правовой обычай</w:t>
            </w:r>
          </w:p>
        </w:tc>
      </w:tr>
      <w:tr w:rsidR="008B4079" w:rsidRPr="0088396C" w14:paraId="3C81B748" w14:textId="77777777" w:rsidTr="008B4079">
        <w:trPr>
          <w:trHeight w:val="524"/>
        </w:trPr>
        <w:tc>
          <w:tcPr>
            <w:tcW w:w="460" w:type="pct"/>
            <w:tcBorders>
              <w:left w:val="single" w:sz="4" w:space="0" w:color="auto"/>
              <w:right w:val="single" w:sz="4" w:space="0" w:color="auto"/>
            </w:tcBorders>
            <w:vAlign w:val="center"/>
          </w:tcPr>
          <w:p w14:paraId="6C1A59CE" w14:textId="77777777" w:rsidR="008B4079" w:rsidRPr="0088396C" w:rsidRDefault="008B4079" w:rsidP="0088396C">
            <w:pPr>
              <w:suppressAutoHyphens/>
              <w:rPr>
                <w:sz w:val="20"/>
                <w:szCs w:val="20"/>
              </w:rPr>
            </w:pPr>
            <w:r w:rsidRPr="0088396C">
              <w:rPr>
                <w:sz w:val="20"/>
                <w:szCs w:val="20"/>
              </w:rPr>
              <w:t xml:space="preserve">УК-5.1 </w:t>
            </w:r>
          </w:p>
          <w:p w14:paraId="49F42D5F" w14:textId="77777777" w:rsidR="008B4079" w:rsidRPr="0088396C" w:rsidRDefault="008B4079" w:rsidP="0088396C">
            <w:pPr>
              <w:suppressAutoHyphens/>
              <w:rPr>
                <w:sz w:val="20"/>
                <w:szCs w:val="20"/>
              </w:rPr>
            </w:pPr>
            <w:r w:rsidRPr="0088396C">
              <w:rPr>
                <w:sz w:val="20"/>
                <w:szCs w:val="20"/>
              </w:rPr>
              <w:t xml:space="preserve">УК-5.2 </w:t>
            </w:r>
          </w:p>
          <w:p w14:paraId="377D60F7" w14:textId="77777777" w:rsidR="008B4079" w:rsidRPr="0088396C" w:rsidRDefault="008B4079" w:rsidP="0088396C">
            <w:pPr>
              <w:suppressAutoHyphens/>
              <w:rPr>
                <w:iCs/>
                <w:color w:val="auto"/>
                <w:spacing w:val="0"/>
                <w:sz w:val="20"/>
                <w:szCs w:val="20"/>
                <w:lang w:eastAsia="en-US"/>
              </w:rPr>
            </w:pPr>
            <w:r w:rsidRPr="0088396C">
              <w:rPr>
                <w:sz w:val="20"/>
                <w:szCs w:val="20"/>
              </w:rPr>
              <w:t xml:space="preserve">УК-5.3 </w:t>
            </w:r>
          </w:p>
          <w:p w14:paraId="5FFDBA32" w14:textId="77777777" w:rsidR="008B4079" w:rsidRPr="0088396C" w:rsidRDefault="008B4079" w:rsidP="0088396C">
            <w:pPr>
              <w:suppressAutoHyphens/>
              <w:rPr>
                <w:iCs/>
                <w:color w:val="auto"/>
                <w:spacing w:val="0"/>
                <w:sz w:val="20"/>
                <w:szCs w:val="20"/>
                <w:lang w:eastAsia="en-US"/>
              </w:rPr>
            </w:pPr>
          </w:p>
        </w:tc>
        <w:tc>
          <w:tcPr>
            <w:tcW w:w="1632" w:type="pct"/>
            <w:tcBorders>
              <w:top w:val="single" w:sz="4" w:space="0" w:color="auto"/>
              <w:left w:val="single" w:sz="4" w:space="0" w:color="auto"/>
              <w:bottom w:val="single" w:sz="4" w:space="0" w:color="auto"/>
              <w:right w:val="single" w:sz="4" w:space="0" w:color="auto"/>
            </w:tcBorders>
          </w:tcPr>
          <w:p w14:paraId="23DD0188" w14:textId="77777777" w:rsidR="008B4079" w:rsidRPr="0088396C" w:rsidRDefault="008B4079" w:rsidP="00942F8C">
            <w:pPr>
              <w:tabs>
                <w:tab w:val="left" w:pos="-135"/>
              </w:tabs>
              <w:suppressAutoHyphens/>
              <w:ind w:right="5"/>
              <w:jc w:val="both"/>
              <w:rPr>
                <w:color w:val="auto"/>
                <w:sz w:val="20"/>
                <w:szCs w:val="20"/>
              </w:rPr>
            </w:pPr>
            <w:r w:rsidRPr="0088396C">
              <w:rPr>
                <w:color w:val="auto"/>
                <w:sz w:val="20"/>
                <w:szCs w:val="20"/>
              </w:rPr>
              <w:t>29. Вставьте пропущенные слова в характеристику семьи традиционного права.</w:t>
            </w:r>
          </w:p>
          <w:p w14:paraId="7090916D" w14:textId="77777777" w:rsidR="008B4079" w:rsidRPr="0088396C" w:rsidRDefault="008B4079" w:rsidP="00942F8C">
            <w:pPr>
              <w:tabs>
                <w:tab w:val="left" w:pos="-135"/>
              </w:tabs>
              <w:suppressAutoHyphens/>
              <w:ind w:right="5"/>
              <w:jc w:val="both"/>
              <w:rPr>
                <w:iCs/>
                <w:color w:val="auto"/>
                <w:spacing w:val="0"/>
                <w:sz w:val="20"/>
                <w:szCs w:val="20"/>
                <w:lang w:eastAsia="en-US"/>
              </w:rPr>
            </w:pPr>
            <w:r w:rsidRPr="0088396C">
              <w:rPr>
                <w:color w:val="auto"/>
                <w:sz w:val="20"/>
                <w:szCs w:val="20"/>
              </w:rPr>
              <w:t xml:space="preserve">"В данной правовой системе отсутствует понятие и понимание права в представлении цивилизованных обществ. Не существует чётко выраженной 1._________, отсутствует как таковая юридическая 2____________, так и само понятие юридической науки (как и науки вообще). Не существует и письменности, способной фиксировать нормы 3______________ (нормы права). Экономика в части данных социумов </w:t>
            </w:r>
            <w:r w:rsidRPr="0088396C">
              <w:rPr>
                <w:color w:val="auto"/>
                <w:sz w:val="20"/>
                <w:szCs w:val="20"/>
              </w:rPr>
              <w:lastRenderedPageBreak/>
              <w:t>основана на 4______________ и натуральном обмене, денежный эквивалент отсутствует либо его заменяют какие-либо предметы материального мира (например, ракушки, украшения, определённые животные и т. п.). Правосудие вершат, как правило, 5_____________.</w:t>
            </w:r>
          </w:p>
        </w:tc>
        <w:tc>
          <w:tcPr>
            <w:tcW w:w="2041" w:type="pct"/>
            <w:tcBorders>
              <w:left w:val="single" w:sz="4" w:space="0" w:color="auto"/>
              <w:right w:val="single" w:sz="4" w:space="0" w:color="auto"/>
            </w:tcBorders>
          </w:tcPr>
          <w:p w14:paraId="7527E653" w14:textId="77777777" w:rsidR="008B4079" w:rsidRPr="0088396C" w:rsidRDefault="008B4079" w:rsidP="0088396C">
            <w:pPr>
              <w:suppressAutoHyphens/>
              <w:jc w:val="both"/>
              <w:rPr>
                <w:bCs/>
                <w:iCs/>
                <w:spacing w:val="0"/>
                <w:sz w:val="20"/>
                <w:szCs w:val="20"/>
                <w:lang w:eastAsia="en-US"/>
              </w:rPr>
            </w:pPr>
            <w:r w:rsidRPr="0088396C">
              <w:rPr>
                <w:bCs/>
                <w:iCs/>
                <w:spacing w:val="0"/>
                <w:sz w:val="20"/>
                <w:szCs w:val="20"/>
                <w:lang w:eastAsia="en-US"/>
              </w:rPr>
              <w:lastRenderedPageBreak/>
              <w:t>А) власти</w:t>
            </w:r>
          </w:p>
          <w:p w14:paraId="16BBF55E" w14:textId="77777777" w:rsidR="008B4079" w:rsidRPr="0088396C" w:rsidRDefault="008B4079" w:rsidP="0088396C">
            <w:pPr>
              <w:suppressAutoHyphens/>
              <w:jc w:val="both"/>
              <w:rPr>
                <w:bCs/>
                <w:iCs/>
                <w:spacing w:val="0"/>
                <w:sz w:val="20"/>
                <w:szCs w:val="20"/>
                <w:lang w:eastAsia="en-US"/>
              </w:rPr>
            </w:pPr>
            <w:r w:rsidRPr="0088396C">
              <w:rPr>
                <w:bCs/>
                <w:iCs/>
                <w:spacing w:val="0"/>
                <w:sz w:val="20"/>
                <w:szCs w:val="20"/>
                <w:lang w:eastAsia="en-US"/>
              </w:rPr>
              <w:t>Б) деятельность</w:t>
            </w:r>
          </w:p>
          <w:p w14:paraId="43C0CA53" w14:textId="77777777" w:rsidR="008B4079" w:rsidRPr="0088396C" w:rsidRDefault="008B4079" w:rsidP="0088396C">
            <w:pPr>
              <w:suppressAutoHyphens/>
              <w:jc w:val="both"/>
              <w:rPr>
                <w:bCs/>
                <w:iCs/>
                <w:spacing w:val="0"/>
                <w:sz w:val="20"/>
                <w:szCs w:val="20"/>
                <w:lang w:eastAsia="en-US"/>
              </w:rPr>
            </w:pPr>
            <w:r w:rsidRPr="0088396C">
              <w:rPr>
                <w:bCs/>
                <w:iCs/>
                <w:spacing w:val="0"/>
                <w:sz w:val="20"/>
                <w:szCs w:val="20"/>
                <w:lang w:eastAsia="en-US"/>
              </w:rPr>
              <w:t>В) профессия</w:t>
            </w:r>
          </w:p>
          <w:p w14:paraId="561EAE50" w14:textId="77777777" w:rsidR="008B4079" w:rsidRPr="0088396C" w:rsidRDefault="008B4079" w:rsidP="0088396C">
            <w:pPr>
              <w:suppressAutoHyphens/>
              <w:jc w:val="both"/>
              <w:rPr>
                <w:bCs/>
                <w:iCs/>
                <w:spacing w:val="0"/>
                <w:sz w:val="20"/>
                <w:szCs w:val="20"/>
                <w:lang w:eastAsia="en-US"/>
              </w:rPr>
            </w:pPr>
            <w:r w:rsidRPr="0088396C">
              <w:rPr>
                <w:bCs/>
                <w:iCs/>
                <w:spacing w:val="0"/>
                <w:sz w:val="20"/>
                <w:szCs w:val="20"/>
                <w:lang w:eastAsia="en-US"/>
              </w:rPr>
              <w:t>Г) государственности;</w:t>
            </w:r>
          </w:p>
          <w:p w14:paraId="72121CEF" w14:textId="77777777" w:rsidR="008B4079" w:rsidRPr="0088396C" w:rsidRDefault="008B4079" w:rsidP="0088396C">
            <w:pPr>
              <w:suppressAutoHyphens/>
              <w:jc w:val="both"/>
              <w:rPr>
                <w:bCs/>
                <w:iCs/>
                <w:spacing w:val="0"/>
                <w:sz w:val="20"/>
                <w:szCs w:val="20"/>
                <w:lang w:eastAsia="en-US"/>
              </w:rPr>
            </w:pPr>
            <w:r w:rsidRPr="0088396C">
              <w:rPr>
                <w:bCs/>
                <w:iCs/>
                <w:spacing w:val="0"/>
                <w:sz w:val="20"/>
                <w:szCs w:val="20"/>
                <w:lang w:eastAsia="en-US"/>
              </w:rPr>
              <w:t>Д) поведения</w:t>
            </w:r>
          </w:p>
          <w:p w14:paraId="3BECEFEA" w14:textId="77777777" w:rsidR="008B4079" w:rsidRPr="0088396C" w:rsidRDefault="008B4079" w:rsidP="0088396C">
            <w:pPr>
              <w:suppressAutoHyphens/>
              <w:jc w:val="both"/>
              <w:rPr>
                <w:bCs/>
                <w:iCs/>
                <w:spacing w:val="0"/>
                <w:sz w:val="20"/>
                <w:szCs w:val="20"/>
                <w:lang w:eastAsia="en-US"/>
              </w:rPr>
            </w:pPr>
            <w:r w:rsidRPr="0088396C">
              <w:rPr>
                <w:bCs/>
                <w:iCs/>
                <w:spacing w:val="0"/>
                <w:sz w:val="20"/>
                <w:szCs w:val="20"/>
                <w:lang w:eastAsia="en-US"/>
              </w:rPr>
              <w:t>Е) присвоении</w:t>
            </w:r>
          </w:p>
          <w:p w14:paraId="0BBCBDDA" w14:textId="77777777" w:rsidR="008B4079" w:rsidRPr="0088396C" w:rsidRDefault="008B4079" w:rsidP="0088396C">
            <w:pPr>
              <w:suppressAutoHyphens/>
              <w:jc w:val="both"/>
              <w:rPr>
                <w:bCs/>
                <w:iCs/>
                <w:spacing w:val="0"/>
                <w:sz w:val="20"/>
                <w:szCs w:val="20"/>
                <w:lang w:eastAsia="en-US"/>
              </w:rPr>
            </w:pPr>
            <w:r w:rsidRPr="0088396C">
              <w:rPr>
                <w:bCs/>
                <w:iCs/>
                <w:spacing w:val="0"/>
                <w:sz w:val="20"/>
                <w:szCs w:val="20"/>
                <w:lang w:eastAsia="en-US"/>
              </w:rPr>
              <w:t>Ж) собирательстве;</w:t>
            </w:r>
          </w:p>
          <w:p w14:paraId="62CBFF81" w14:textId="77777777" w:rsidR="008B4079" w:rsidRPr="0088396C" w:rsidRDefault="008B4079" w:rsidP="0088396C">
            <w:pPr>
              <w:suppressAutoHyphens/>
              <w:jc w:val="both"/>
              <w:rPr>
                <w:bCs/>
                <w:iCs/>
                <w:spacing w:val="0"/>
                <w:sz w:val="20"/>
                <w:szCs w:val="20"/>
                <w:lang w:eastAsia="en-US"/>
              </w:rPr>
            </w:pPr>
            <w:r w:rsidRPr="0088396C">
              <w:rPr>
                <w:bCs/>
                <w:iCs/>
                <w:spacing w:val="0"/>
                <w:sz w:val="20"/>
                <w:szCs w:val="20"/>
                <w:lang w:eastAsia="en-US"/>
              </w:rPr>
              <w:t>З) мужчины;</w:t>
            </w:r>
          </w:p>
          <w:p w14:paraId="4715D141" w14:textId="77777777" w:rsidR="008B4079" w:rsidRPr="0088396C" w:rsidRDefault="008B4079" w:rsidP="0088396C">
            <w:pPr>
              <w:suppressAutoHyphens/>
              <w:jc w:val="both"/>
              <w:rPr>
                <w:bCs/>
                <w:iCs/>
                <w:spacing w:val="0"/>
                <w:sz w:val="20"/>
                <w:szCs w:val="20"/>
                <w:lang w:eastAsia="en-US"/>
              </w:rPr>
            </w:pPr>
            <w:r w:rsidRPr="0088396C">
              <w:rPr>
                <w:bCs/>
                <w:iCs/>
                <w:spacing w:val="0"/>
                <w:sz w:val="20"/>
                <w:szCs w:val="20"/>
                <w:lang w:eastAsia="en-US"/>
              </w:rPr>
              <w:t>И) старейшины;</w:t>
            </w:r>
          </w:p>
          <w:p w14:paraId="2B0978D7" w14:textId="77777777" w:rsidR="008B4079" w:rsidRPr="0088396C" w:rsidRDefault="008B4079" w:rsidP="0088396C">
            <w:pPr>
              <w:suppressAutoHyphens/>
              <w:jc w:val="both"/>
              <w:rPr>
                <w:bCs/>
                <w:iCs/>
                <w:spacing w:val="0"/>
                <w:sz w:val="20"/>
                <w:szCs w:val="20"/>
                <w:lang w:eastAsia="en-US"/>
              </w:rPr>
            </w:pPr>
          </w:p>
          <w:p w14:paraId="256D9BDC" w14:textId="77777777" w:rsidR="008B4079" w:rsidRPr="0088396C" w:rsidRDefault="008B4079" w:rsidP="0088396C">
            <w:pPr>
              <w:suppressAutoHyphens/>
              <w:jc w:val="both"/>
              <w:rPr>
                <w:bCs/>
                <w:iCs/>
                <w:spacing w:val="0"/>
                <w:sz w:val="20"/>
                <w:szCs w:val="20"/>
                <w:lang w:eastAsia="en-US"/>
              </w:rPr>
            </w:pPr>
          </w:p>
        </w:tc>
        <w:tc>
          <w:tcPr>
            <w:tcW w:w="867" w:type="pct"/>
            <w:tcBorders>
              <w:left w:val="single" w:sz="4" w:space="0" w:color="auto"/>
              <w:right w:val="single" w:sz="4" w:space="0" w:color="auto"/>
            </w:tcBorders>
          </w:tcPr>
          <w:p w14:paraId="790112E5" w14:textId="77777777" w:rsidR="008B4079" w:rsidRDefault="008B4079" w:rsidP="0088396C">
            <w:pPr>
              <w:suppressAutoHyphens/>
              <w:jc w:val="both"/>
              <w:rPr>
                <w:bCs/>
                <w:iCs/>
                <w:spacing w:val="0"/>
                <w:sz w:val="20"/>
                <w:szCs w:val="20"/>
                <w:lang w:eastAsia="en-US"/>
              </w:rPr>
            </w:pPr>
            <w:r w:rsidRPr="008B4079">
              <w:rPr>
                <w:bCs/>
                <w:iCs/>
                <w:spacing w:val="0"/>
                <w:sz w:val="20"/>
                <w:szCs w:val="20"/>
                <w:lang w:eastAsia="en-US"/>
              </w:rPr>
              <w:t>1-А;</w:t>
            </w:r>
            <w:r>
              <w:rPr>
                <w:bCs/>
                <w:iCs/>
                <w:spacing w:val="0"/>
                <w:sz w:val="20"/>
                <w:szCs w:val="20"/>
                <w:lang w:eastAsia="en-US"/>
              </w:rPr>
              <w:t xml:space="preserve"> </w:t>
            </w:r>
            <w:r w:rsidRPr="008B4079">
              <w:rPr>
                <w:bCs/>
                <w:iCs/>
                <w:spacing w:val="0"/>
                <w:sz w:val="20"/>
                <w:szCs w:val="20"/>
                <w:lang w:eastAsia="en-US"/>
              </w:rPr>
              <w:t>2-В;</w:t>
            </w:r>
            <w:r>
              <w:rPr>
                <w:bCs/>
                <w:iCs/>
                <w:spacing w:val="0"/>
                <w:sz w:val="20"/>
                <w:szCs w:val="20"/>
                <w:lang w:eastAsia="en-US"/>
              </w:rPr>
              <w:t xml:space="preserve"> </w:t>
            </w:r>
            <w:r w:rsidRPr="008B4079">
              <w:rPr>
                <w:bCs/>
                <w:iCs/>
                <w:spacing w:val="0"/>
                <w:sz w:val="20"/>
                <w:szCs w:val="20"/>
                <w:lang w:eastAsia="en-US"/>
              </w:rPr>
              <w:t>3-Д;</w:t>
            </w:r>
            <w:r>
              <w:rPr>
                <w:bCs/>
                <w:iCs/>
                <w:spacing w:val="0"/>
                <w:sz w:val="20"/>
                <w:szCs w:val="20"/>
                <w:lang w:eastAsia="en-US"/>
              </w:rPr>
              <w:t xml:space="preserve"> </w:t>
            </w:r>
          </w:p>
          <w:p w14:paraId="393EE270" w14:textId="77777777" w:rsidR="008B4079" w:rsidRPr="008B4079" w:rsidRDefault="008B4079" w:rsidP="0088396C">
            <w:pPr>
              <w:suppressAutoHyphens/>
              <w:jc w:val="both"/>
              <w:rPr>
                <w:bCs/>
                <w:iCs/>
                <w:spacing w:val="0"/>
                <w:sz w:val="20"/>
                <w:szCs w:val="20"/>
                <w:lang w:eastAsia="en-US"/>
              </w:rPr>
            </w:pPr>
            <w:r w:rsidRPr="008B4079">
              <w:rPr>
                <w:bCs/>
                <w:iCs/>
                <w:spacing w:val="0"/>
                <w:sz w:val="20"/>
                <w:szCs w:val="20"/>
                <w:lang w:eastAsia="en-US"/>
              </w:rPr>
              <w:t>4-Ж;</w:t>
            </w:r>
            <w:r>
              <w:rPr>
                <w:bCs/>
                <w:iCs/>
                <w:spacing w:val="0"/>
                <w:sz w:val="20"/>
                <w:szCs w:val="20"/>
                <w:lang w:eastAsia="en-US"/>
              </w:rPr>
              <w:t xml:space="preserve"> </w:t>
            </w:r>
            <w:r w:rsidRPr="008B4079">
              <w:rPr>
                <w:bCs/>
                <w:iCs/>
                <w:spacing w:val="0"/>
                <w:sz w:val="20"/>
                <w:szCs w:val="20"/>
                <w:lang w:eastAsia="en-US"/>
              </w:rPr>
              <w:t>5-И</w:t>
            </w:r>
          </w:p>
        </w:tc>
      </w:tr>
      <w:tr w:rsidR="008B4079" w:rsidRPr="0088396C" w14:paraId="3066740B" w14:textId="77777777" w:rsidTr="008B4079">
        <w:trPr>
          <w:trHeight w:val="276"/>
        </w:trPr>
        <w:tc>
          <w:tcPr>
            <w:tcW w:w="4133" w:type="pct"/>
            <w:gridSpan w:val="3"/>
            <w:tcBorders>
              <w:left w:val="single" w:sz="4" w:space="0" w:color="auto"/>
              <w:right w:val="single" w:sz="4" w:space="0" w:color="auto"/>
            </w:tcBorders>
          </w:tcPr>
          <w:p w14:paraId="576121C4" w14:textId="77777777" w:rsidR="008B4079" w:rsidRPr="0088396C" w:rsidRDefault="008B4079" w:rsidP="0088396C">
            <w:pPr>
              <w:suppressAutoHyphens/>
              <w:rPr>
                <w:sz w:val="20"/>
                <w:szCs w:val="20"/>
              </w:rPr>
            </w:pPr>
            <w:r w:rsidRPr="0088396C">
              <w:rPr>
                <w:sz w:val="20"/>
                <w:szCs w:val="20"/>
              </w:rPr>
              <w:lastRenderedPageBreak/>
              <w:t>Российская правовая система</w:t>
            </w:r>
          </w:p>
        </w:tc>
        <w:tc>
          <w:tcPr>
            <w:tcW w:w="867" w:type="pct"/>
            <w:tcBorders>
              <w:left w:val="single" w:sz="4" w:space="0" w:color="auto"/>
              <w:right w:val="single" w:sz="4" w:space="0" w:color="auto"/>
            </w:tcBorders>
          </w:tcPr>
          <w:p w14:paraId="44594986" w14:textId="77777777" w:rsidR="008B4079" w:rsidRPr="0088396C" w:rsidRDefault="008B4079" w:rsidP="0088396C">
            <w:pPr>
              <w:suppressAutoHyphens/>
              <w:rPr>
                <w:sz w:val="20"/>
                <w:szCs w:val="20"/>
              </w:rPr>
            </w:pPr>
          </w:p>
        </w:tc>
      </w:tr>
      <w:tr w:rsidR="008B4079" w:rsidRPr="0088396C" w14:paraId="3EB8EBA8" w14:textId="77777777" w:rsidTr="008B4079">
        <w:trPr>
          <w:trHeight w:val="900"/>
        </w:trPr>
        <w:tc>
          <w:tcPr>
            <w:tcW w:w="460" w:type="pct"/>
            <w:tcBorders>
              <w:left w:val="single" w:sz="4" w:space="0" w:color="auto"/>
              <w:right w:val="single" w:sz="4" w:space="0" w:color="auto"/>
            </w:tcBorders>
          </w:tcPr>
          <w:p w14:paraId="657EA615" w14:textId="77777777" w:rsidR="008B4079" w:rsidRPr="0088396C" w:rsidRDefault="008B4079" w:rsidP="00942F8C">
            <w:pPr>
              <w:suppressAutoHyphens/>
              <w:rPr>
                <w:sz w:val="20"/>
                <w:szCs w:val="20"/>
              </w:rPr>
            </w:pPr>
            <w:r w:rsidRPr="0088396C">
              <w:rPr>
                <w:sz w:val="20"/>
                <w:szCs w:val="20"/>
              </w:rPr>
              <w:t xml:space="preserve">ПК-3.1 </w:t>
            </w:r>
          </w:p>
          <w:p w14:paraId="46B65689" w14:textId="77777777" w:rsidR="008B4079" w:rsidRPr="0088396C" w:rsidRDefault="008B4079" w:rsidP="0088396C">
            <w:pPr>
              <w:suppressAutoHyphens/>
              <w:rPr>
                <w:sz w:val="20"/>
                <w:szCs w:val="20"/>
              </w:rPr>
            </w:pPr>
          </w:p>
        </w:tc>
        <w:tc>
          <w:tcPr>
            <w:tcW w:w="1632" w:type="pct"/>
            <w:tcBorders>
              <w:top w:val="single" w:sz="4" w:space="0" w:color="auto"/>
              <w:left w:val="single" w:sz="4" w:space="0" w:color="auto"/>
              <w:bottom w:val="single" w:sz="4" w:space="0" w:color="auto"/>
              <w:right w:val="single" w:sz="4" w:space="0" w:color="auto"/>
            </w:tcBorders>
          </w:tcPr>
          <w:p w14:paraId="5C22969E" w14:textId="77777777" w:rsidR="008B4079" w:rsidRPr="0088396C" w:rsidRDefault="008B4079" w:rsidP="0088396C">
            <w:pPr>
              <w:tabs>
                <w:tab w:val="left" w:pos="-135"/>
              </w:tabs>
              <w:suppressAutoHyphens/>
              <w:jc w:val="both"/>
              <w:rPr>
                <w:iCs/>
                <w:spacing w:val="0"/>
                <w:sz w:val="20"/>
                <w:szCs w:val="20"/>
                <w:lang w:eastAsia="en-US"/>
              </w:rPr>
            </w:pPr>
            <w:r w:rsidRPr="0088396C">
              <w:rPr>
                <w:iCs/>
                <w:spacing w:val="0"/>
                <w:sz w:val="20"/>
                <w:szCs w:val="20"/>
                <w:lang w:eastAsia="en-US"/>
              </w:rPr>
              <w:t>30. Первый законодательный акт России, который был опубликован в виде книги и разослан по всей стране  - это</w:t>
            </w:r>
          </w:p>
        </w:tc>
        <w:tc>
          <w:tcPr>
            <w:tcW w:w="2041" w:type="pct"/>
            <w:tcBorders>
              <w:left w:val="single" w:sz="4" w:space="0" w:color="auto"/>
              <w:right w:val="single" w:sz="4" w:space="0" w:color="auto"/>
            </w:tcBorders>
          </w:tcPr>
          <w:p w14:paraId="35F904DD" w14:textId="77777777" w:rsidR="008B4079" w:rsidRPr="0088396C" w:rsidRDefault="008B4079" w:rsidP="0088396C">
            <w:pPr>
              <w:suppressAutoHyphens/>
              <w:jc w:val="both"/>
              <w:rPr>
                <w:iCs/>
                <w:spacing w:val="0"/>
                <w:sz w:val="20"/>
                <w:szCs w:val="20"/>
                <w:lang w:eastAsia="en-US"/>
              </w:rPr>
            </w:pPr>
            <w:r w:rsidRPr="0088396C">
              <w:rPr>
                <w:iCs/>
                <w:spacing w:val="0"/>
                <w:sz w:val="20"/>
                <w:szCs w:val="20"/>
                <w:lang w:eastAsia="en-US"/>
              </w:rPr>
              <w:t>А) Русская правда (датирована около 1072 г.)</w:t>
            </w:r>
          </w:p>
          <w:p w14:paraId="2D3C677B" w14:textId="77777777" w:rsidR="008B4079" w:rsidRPr="0088396C" w:rsidRDefault="008B4079" w:rsidP="0088396C">
            <w:pPr>
              <w:suppressAutoHyphens/>
              <w:jc w:val="both"/>
              <w:rPr>
                <w:iCs/>
                <w:spacing w:val="0"/>
                <w:sz w:val="20"/>
                <w:szCs w:val="20"/>
                <w:lang w:eastAsia="en-US"/>
              </w:rPr>
            </w:pPr>
            <w:r w:rsidRPr="0088396C">
              <w:rPr>
                <w:iCs/>
                <w:spacing w:val="0"/>
                <w:sz w:val="20"/>
                <w:szCs w:val="20"/>
                <w:lang w:eastAsia="en-US"/>
              </w:rPr>
              <w:t>Б) Судебник 1497 г.</w:t>
            </w:r>
          </w:p>
          <w:p w14:paraId="015AA152" w14:textId="77777777" w:rsidR="008B4079" w:rsidRPr="0088396C" w:rsidRDefault="008B4079" w:rsidP="0088396C">
            <w:pPr>
              <w:suppressAutoHyphens/>
              <w:jc w:val="both"/>
              <w:rPr>
                <w:iCs/>
                <w:spacing w:val="0"/>
                <w:sz w:val="20"/>
                <w:szCs w:val="20"/>
                <w:lang w:eastAsia="en-US"/>
              </w:rPr>
            </w:pPr>
            <w:r w:rsidRPr="0088396C">
              <w:rPr>
                <w:iCs/>
                <w:spacing w:val="0"/>
                <w:sz w:val="20"/>
                <w:szCs w:val="20"/>
                <w:lang w:eastAsia="en-US"/>
              </w:rPr>
              <w:t>В) Соборное Уложение 1649 г.</w:t>
            </w:r>
          </w:p>
        </w:tc>
        <w:tc>
          <w:tcPr>
            <w:tcW w:w="867" w:type="pct"/>
            <w:tcBorders>
              <w:left w:val="single" w:sz="4" w:space="0" w:color="auto"/>
              <w:right w:val="single" w:sz="4" w:space="0" w:color="auto"/>
            </w:tcBorders>
          </w:tcPr>
          <w:p w14:paraId="0CEB6CC8" w14:textId="77777777" w:rsidR="008B4079" w:rsidRPr="0088396C" w:rsidRDefault="00AD3A82" w:rsidP="0088396C">
            <w:pPr>
              <w:suppressAutoHyphens/>
              <w:jc w:val="both"/>
              <w:rPr>
                <w:iCs/>
                <w:spacing w:val="0"/>
                <w:sz w:val="20"/>
                <w:szCs w:val="20"/>
                <w:lang w:eastAsia="en-US"/>
              </w:rPr>
            </w:pPr>
            <w:r>
              <w:rPr>
                <w:iCs/>
                <w:spacing w:val="0"/>
                <w:sz w:val="20"/>
                <w:szCs w:val="20"/>
                <w:lang w:eastAsia="en-US"/>
              </w:rPr>
              <w:t>В</w:t>
            </w:r>
          </w:p>
        </w:tc>
      </w:tr>
      <w:tr w:rsidR="008B4079" w:rsidRPr="0088396C" w14:paraId="68701082" w14:textId="77777777" w:rsidTr="008B4079">
        <w:trPr>
          <w:trHeight w:val="1440"/>
        </w:trPr>
        <w:tc>
          <w:tcPr>
            <w:tcW w:w="460" w:type="pct"/>
            <w:tcBorders>
              <w:left w:val="single" w:sz="4" w:space="0" w:color="auto"/>
              <w:right w:val="single" w:sz="4" w:space="0" w:color="auto"/>
            </w:tcBorders>
          </w:tcPr>
          <w:p w14:paraId="57355772" w14:textId="77777777" w:rsidR="008B4079" w:rsidRPr="0088396C" w:rsidRDefault="008B4079" w:rsidP="0088396C">
            <w:pPr>
              <w:suppressAutoHyphens/>
              <w:rPr>
                <w:sz w:val="20"/>
                <w:szCs w:val="20"/>
              </w:rPr>
            </w:pPr>
            <w:r w:rsidRPr="0088396C">
              <w:rPr>
                <w:sz w:val="20"/>
                <w:szCs w:val="20"/>
              </w:rPr>
              <w:t xml:space="preserve">ПК-3.2 </w:t>
            </w:r>
          </w:p>
          <w:p w14:paraId="3468969E" w14:textId="77777777" w:rsidR="008B4079" w:rsidRPr="0088396C" w:rsidRDefault="008B4079" w:rsidP="0088396C">
            <w:pPr>
              <w:suppressAutoHyphens/>
              <w:rPr>
                <w:sz w:val="20"/>
                <w:szCs w:val="20"/>
              </w:rPr>
            </w:pPr>
            <w:r w:rsidRPr="0088396C">
              <w:rPr>
                <w:sz w:val="20"/>
                <w:szCs w:val="20"/>
              </w:rPr>
              <w:t xml:space="preserve">ПК-3.3 </w:t>
            </w:r>
          </w:p>
          <w:p w14:paraId="2B66FBF3" w14:textId="77777777" w:rsidR="008B4079" w:rsidRPr="0088396C" w:rsidRDefault="008B4079" w:rsidP="0088396C">
            <w:pPr>
              <w:suppressAutoHyphens/>
              <w:rPr>
                <w:sz w:val="20"/>
                <w:szCs w:val="20"/>
              </w:rPr>
            </w:pPr>
          </w:p>
        </w:tc>
        <w:tc>
          <w:tcPr>
            <w:tcW w:w="1632" w:type="pct"/>
            <w:tcBorders>
              <w:top w:val="single" w:sz="4" w:space="0" w:color="auto"/>
              <w:left w:val="single" w:sz="4" w:space="0" w:color="auto"/>
              <w:bottom w:val="single" w:sz="4" w:space="0" w:color="auto"/>
              <w:right w:val="single" w:sz="4" w:space="0" w:color="auto"/>
            </w:tcBorders>
          </w:tcPr>
          <w:p w14:paraId="28DC56DF" w14:textId="77777777" w:rsidR="008B4079" w:rsidRDefault="008B4079" w:rsidP="0088396C">
            <w:pPr>
              <w:tabs>
                <w:tab w:val="left" w:pos="-135"/>
              </w:tabs>
              <w:suppressAutoHyphens/>
              <w:jc w:val="both"/>
              <w:rPr>
                <w:iCs/>
                <w:spacing w:val="0"/>
                <w:sz w:val="20"/>
                <w:szCs w:val="20"/>
                <w:lang w:eastAsia="en-US"/>
              </w:rPr>
            </w:pPr>
            <w:r w:rsidRPr="0088396C">
              <w:rPr>
                <w:iCs/>
                <w:spacing w:val="0"/>
                <w:sz w:val="20"/>
                <w:szCs w:val="20"/>
                <w:lang w:eastAsia="en-US"/>
              </w:rPr>
              <w:t>31. Проанализируйте изменения российской правовой системы и российского права и отнесите их к частному или публичному праву</w:t>
            </w:r>
            <w:r>
              <w:rPr>
                <w:iCs/>
                <w:spacing w:val="0"/>
                <w:sz w:val="20"/>
                <w:szCs w:val="20"/>
                <w:lang w:eastAsia="en-US"/>
              </w:rPr>
              <w:t>:</w:t>
            </w:r>
          </w:p>
          <w:p w14:paraId="27FD6854" w14:textId="77777777" w:rsidR="008B4079" w:rsidRPr="0088396C" w:rsidRDefault="008B4079" w:rsidP="00942F8C">
            <w:pPr>
              <w:suppressAutoHyphens/>
              <w:jc w:val="both"/>
              <w:rPr>
                <w:iCs/>
                <w:spacing w:val="0"/>
                <w:sz w:val="20"/>
                <w:szCs w:val="20"/>
                <w:lang w:eastAsia="en-US"/>
              </w:rPr>
            </w:pPr>
            <w:r w:rsidRPr="0088396C">
              <w:rPr>
                <w:iCs/>
                <w:spacing w:val="0"/>
                <w:sz w:val="20"/>
                <w:szCs w:val="20"/>
                <w:lang w:eastAsia="en-US"/>
              </w:rPr>
              <w:t>1. Частное право</w:t>
            </w:r>
          </w:p>
          <w:p w14:paraId="3F9824A6" w14:textId="77777777" w:rsidR="008B4079" w:rsidRPr="0088396C" w:rsidRDefault="008B4079" w:rsidP="00942F8C">
            <w:pPr>
              <w:tabs>
                <w:tab w:val="left" w:pos="-135"/>
              </w:tabs>
              <w:suppressAutoHyphens/>
              <w:jc w:val="both"/>
              <w:rPr>
                <w:iCs/>
                <w:spacing w:val="0"/>
                <w:sz w:val="20"/>
                <w:szCs w:val="20"/>
                <w:lang w:eastAsia="en-US"/>
              </w:rPr>
            </w:pPr>
            <w:r w:rsidRPr="0088396C">
              <w:rPr>
                <w:iCs/>
                <w:spacing w:val="0"/>
                <w:sz w:val="20"/>
                <w:szCs w:val="20"/>
                <w:lang w:eastAsia="en-US"/>
              </w:rPr>
              <w:t>2. Публичное право</w:t>
            </w:r>
          </w:p>
        </w:tc>
        <w:tc>
          <w:tcPr>
            <w:tcW w:w="2041" w:type="pct"/>
            <w:tcBorders>
              <w:left w:val="single" w:sz="4" w:space="0" w:color="auto"/>
              <w:right w:val="single" w:sz="4" w:space="0" w:color="auto"/>
            </w:tcBorders>
          </w:tcPr>
          <w:p w14:paraId="4AC2CEBE" w14:textId="77777777" w:rsidR="008B4079" w:rsidRPr="0088396C" w:rsidRDefault="008B4079" w:rsidP="0088396C">
            <w:pPr>
              <w:suppressAutoHyphens/>
              <w:jc w:val="both"/>
              <w:rPr>
                <w:iCs/>
                <w:spacing w:val="0"/>
                <w:sz w:val="20"/>
                <w:szCs w:val="20"/>
                <w:lang w:eastAsia="en-US"/>
              </w:rPr>
            </w:pPr>
            <w:r w:rsidRPr="0088396C">
              <w:rPr>
                <w:iCs/>
                <w:spacing w:val="0"/>
                <w:sz w:val="20"/>
                <w:szCs w:val="20"/>
                <w:lang w:eastAsia="en-US"/>
              </w:rPr>
              <w:t>А)конституционное закрепление принципа разделения властей;</w:t>
            </w:r>
          </w:p>
          <w:p w14:paraId="2E823214" w14:textId="77777777" w:rsidR="008B4079" w:rsidRPr="0088396C" w:rsidRDefault="008B4079" w:rsidP="0088396C">
            <w:pPr>
              <w:suppressAutoHyphens/>
              <w:jc w:val="both"/>
              <w:rPr>
                <w:iCs/>
                <w:spacing w:val="0"/>
                <w:sz w:val="20"/>
                <w:szCs w:val="20"/>
                <w:lang w:eastAsia="en-US"/>
              </w:rPr>
            </w:pPr>
            <w:r w:rsidRPr="0088396C">
              <w:rPr>
                <w:iCs/>
                <w:spacing w:val="0"/>
                <w:sz w:val="20"/>
                <w:szCs w:val="20"/>
                <w:lang w:eastAsia="en-US"/>
              </w:rPr>
              <w:t>Б) признание многообразия форм собственности, включая признание частной собственности;</w:t>
            </w:r>
          </w:p>
          <w:p w14:paraId="53C8080D" w14:textId="77777777" w:rsidR="008B4079" w:rsidRPr="0088396C" w:rsidRDefault="008B4079" w:rsidP="0088396C">
            <w:pPr>
              <w:suppressAutoHyphens/>
              <w:jc w:val="both"/>
              <w:rPr>
                <w:iCs/>
                <w:spacing w:val="0"/>
                <w:sz w:val="20"/>
                <w:szCs w:val="20"/>
                <w:lang w:eastAsia="en-US"/>
              </w:rPr>
            </w:pPr>
            <w:r w:rsidRPr="0088396C">
              <w:rPr>
                <w:iCs/>
                <w:spacing w:val="0"/>
                <w:sz w:val="20"/>
                <w:szCs w:val="20"/>
                <w:lang w:eastAsia="en-US"/>
              </w:rPr>
              <w:t>В)введение конституционного судебного контроля;</w:t>
            </w:r>
          </w:p>
          <w:p w14:paraId="3BE9ABF2" w14:textId="77777777" w:rsidR="008B4079" w:rsidRPr="0088396C" w:rsidRDefault="008B4079" w:rsidP="0088396C">
            <w:pPr>
              <w:suppressAutoHyphens/>
              <w:jc w:val="both"/>
              <w:rPr>
                <w:iCs/>
                <w:spacing w:val="0"/>
                <w:sz w:val="20"/>
                <w:szCs w:val="20"/>
                <w:lang w:eastAsia="en-US"/>
              </w:rPr>
            </w:pPr>
            <w:r w:rsidRPr="0088396C">
              <w:rPr>
                <w:iCs/>
                <w:spacing w:val="0"/>
                <w:sz w:val="20"/>
                <w:szCs w:val="20"/>
                <w:lang w:eastAsia="en-US"/>
              </w:rPr>
              <w:t>Г)закрепление принципа свободы предпринимательства</w:t>
            </w:r>
          </w:p>
        </w:tc>
        <w:tc>
          <w:tcPr>
            <w:tcW w:w="867" w:type="pct"/>
            <w:tcBorders>
              <w:left w:val="single" w:sz="4" w:space="0" w:color="auto"/>
              <w:right w:val="single" w:sz="4" w:space="0" w:color="auto"/>
            </w:tcBorders>
          </w:tcPr>
          <w:p w14:paraId="0E7638DC" w14:textId="77777777" w:rsidR="008B4079" w:rsidRPr="00AD3A82" w:rsidRDefault="00AD3A82" w:rsidP="0088396C">
            <w:pPr>
              <w:suppressAutoHyphens/>
              <w:jc w:val="both"/>
              <w:rPr>
                <w:iCs/>
                <w:spacing w:val="0"/>
                <w:sz w:val="20"/>
                <w:szCs w:val="20"/>
                <w:lang w:eastAsia="en-US"/>
              </w:rPr>
            </w:pPr>
            <w:r w:rsidRPr="00AD3A82">
              <w:rPr>
                <w:iCs/>
                <w:spacing w:val="0"/>
                <w:sz w:val="20"/>
                <w:szCs w:val="20"/>
                <w:lang w:eastAsia="en-US"/>
              </w:rPr>
              <w:t>1-А,Г; 2-Б,В.</w:t>
            </w:r>
          </w:p>
        </w:tc>
      </w:tr>
      <w:tr w:rsidR="008B4079" w:rsidRPr="0088396C" w14:paraId="7EFA0220" w14:textId="77777777" w:rsidTr="008B4079">
        <w:trPr>
          <w:trHeight w:val="418"/>
        </w:trPr>
        <w:tc>
          <w:tcPr>
            <w:tcW w:w="460" w:type="pct"/>
            <w:tcBorders>
              <w:left w:val="single" w:sz="4" w:space="0" w:color="auto"/>
              <w:right w:val="single" w:sz="4" w:space="0" w:color="auto"/>
            </w:tcBorders>
            <w:vAlign w:val="center"/>
          </w:tcPr>
          <w:p w14:paraId="2E363B19" w14:textId="77777777" w:rsidR="008B4079" w:rsidRPr="0088396C" w:rsidRDefault="008B4079" w:rsidP="0088396C">
            <w:pPr>
              <w:suppressAutoHyphens/>
              <w:rPr>
                <w:sz w:val="20"/>
                <w:szCs w:val="20"/>
              </w:rPr>
            </w:pPr>
            <w:r w:rsidRPr="0088396C">
              <w:rPr>
                <w:sz w:val="20"/>
                <w:szCs w:val="20"/>
              </w:rPr>
              <w:t xml:space="preserve">УК-5.1 </w:t>
            </w:r>
          </w:p>
          <w:p w14:paraId="7185E8D3" w14:textId="77777777" w:rsidR="008B4079" w:rsidRPr="0088396C" w:rsidRDefault="008B4079" w:rsidP="0088396C">
            <w:pPr>
              <w:suppressAutoHyphens/>
              <w:rPr>
                <w:sz w:val="20"/>
                <w:szCs w:val="20"/>
              </w:rPr>
            </w:pPr>
            <w:r w:rsidRPr="0088396C">
              <w:rPr>
                <w:sz w:val="20"/>
                <w:szCs w:val="20"/>
              </w:rPr>
              <w:t xml:space="preserve">УК-5.2 </w:t>
            </w:r>
          </w:p>
          <w:p w14:paraId="3941D014" w14:textId="77777777" w:rsidR="008B4079" w:rsidRPr="0088396C" w:rsidRDefault="008B4079" w:rsidP="0088396C">
            <w:pPr>
              <w:suppressAutoHyphens/>
              <w:rPr>
                <w:iCs/>
                <w:color w:val="auto"/>
                <w:spacing w:val="0"/>
                <w:sz w:val="20"/>
                <w:szCs w:val="20"/>
                <w:lang w:eastAsia="en-US"/>
              </w:rPr>
            </w:pPr>
            <w:r w:rsidRPr="0088396C">
              <w:rPr>
                <w:sz w:val="20"/>
                <w:szCs w:val="20"/>
              </w:rPr>
              <w:t xml:space="preserve">УК-5.3 </w:t>
            </w:r>
          </w:p>
        </w:tc>
        <w:tc>
          <w:tcPr>
            <w:tcW w:w="3673" w:type="pct"/>
            <w:gridSpan w:val="2"/>
            <w:tcBorders>
              <w:top w:val="single" w:sz="4" w:space="0" w:color="auto"/>
              <w:left w:val="single" w:sz="4" w:space="0" w:color="auto"/>
              <w:bottom w:val="single" w:sz="4" w:space="0" w:color="auto"/>
              <w:right w:val="single" w:sz="4" w:space="0" w:color="auto"/>
            </w:tcBorders>
          </w:tcPr>
          <w:p w14:paraId="2CD8589F" w14:textId="77777777" w:rsidR="008B4079" w:rsidRPr="0088396C" w:rsidRDefault="008B4079" w:rsidP="0088396C">
            <w:pPr>
              <w:suppressAutoHyphens/>
              <w:jc w:val="both"/>
              <w:rPr>
                <w:iCs/>
                <w:spacing w:val="0"/>
                <w:sz w:val="20"/>
                <w:szCs w:val="20"/>
                <w:lang w:eastAsia="en-US"/>
              </w:rPr>
            </w:pPr>
            <w:r w:rsidRPr="0088396C">
              <w:rPr>
                <w:iCs/>
                <w:spacing w:val="0"/>
                <w:sz w:val="20"/>
                <w:szCs w:val="20"/>
                <w:lang w:eastAsia="en-US"/>
              </w:rPr>
              <w:t>32. Международные договоры, по общему  правилу становятся частью правовой системы Российской Федерации после_______________. (Введите слово в соответствующем падеже).</w:t>
            </w:r>
          </w:p>
        </w:tc>
        <w:tc>
          <w:tcPr>
            <w:tcW w:w="867" w:type="pct"/>
            <w:tcBorders>
              <w:top w:val="single" w:sz="4" w:space="0" w:color="auto"/>
              <w:left w:val="single" w:sz="4" w:space="0" w:color="auto"/>
              <w:bottom w:val="single" w:sz="4" w:space="0" w:color="auto"/>
              <w:right w:val="single" w:sz="4" w:space="0" w:color="auto"/>
            </w:tcBorders>
          </w:tcPr>
          <w:p w14:paraId="02CC9EF0" w14:textId="77777777" w:rsidR="008B4079" w:rsidRPr="00AD3A82" w:rsidRDefault="00AD3A82" w:rsidP="0088396C">
            <w:pPr>
              <w:suppressAutoHyphens/>
              <w:jc w:val="both"/>
              <w:rPr>
                <w:iCs/>
                <w:spacing w:val="0"/>
                <w:sz w:val="20"/>
                <w:szCs w:val="20"/>
                <w:lang w:eastAsia="en-US"/>
              </w:rPr>
            </w:pPr>
            <w:r w:rsidRPr="00AD3A82">
              <w:rPr>
                <w:iCs/>
                <w:spacing w:val="0"/>
                <w:sz w:val="20"/>
                <w:szCs w:val="20"/>
                <w:lang w:eastAsia="en-US"/>
              </w:rPr>
              <w:t>ратификации</w:t>
            </w:r>
          </w:p>
        </w:tc>
      </w:tr>
    </w:tbl>
    <w:p w14:paraId="58307485" w14:textId="77777777" w:rsidR="00440BC8" w:rsidRPr="00683D19" w:rsidRDefault="00440BC8" w:rsidP="000C6075">
      <w:pPr>
        <w:suppressAutoHyphens/>
        <w:jc w:val="both"/>
        <w:rPr>
          <w:rFonts w:eastAsia="Calibri"/>
          <w:b/>
          <w:bCs/>
          <w:i/>
          <w:iCs/>
          <w:color w:val="auto"/>
          <w:spacing w:val="0"/>
          <w:sz w:val="24"/>
          <w:szCs w:val="24"/>
        </w:rPr>
      </w:pPr>
    </w:p>
    <w:p w14:paraId="55F2FCA3" w14:textId="77777777" w:rsidR="00E72488" w:rsidRPr="00942F8C" w:rsidRDefault="00E72488" w:rsidP="00942F8C">
      <w:pPr>
        <w:suppressAutoHyphens/>
        <w:ind w:firstLine="709"/>
        <w:jc w:val="both"/>
        <w:rPr>
          <w:rFonts w:eastAsia="Calibri"/>
          <w:b/>
          <w:bCs/>
          <w:iCs/>
          <w:color w:val="auto"/>
          <w:spacing w:val="0"/>
          <w:sz w:val="24"/>
          <w:szCs w:val="24"/>
        </w:rPr>
      </w:pPr>
      <w:r w:rsidRPr="00942F8C">
        <w:rPr>
          <w:rFonts w:eastAsia="Calibri"/>
          <w:b/>
          <w:bCs/>
          <w:iCs/>
          <w:color w:val="auto"/>
          <w:spacing w:val="0"/>
          <w:sz w:val="24"/>
          <w:szCs w:val="24"/>
        </w:rPr>
        <w:t xml:space="preserve">Критерии оценки результатов тестирования </w:t>
      </w:r>
    </w:p>
    <w:p w14:paraId="65D2EFC0" w14:textId="77777777" w:rsidR="00E72488" w:rsidRPr="00942F8C" w:rsidRDefault="00E72488" w:rsidP="00942F8C">
      <w:pPr>
        <w:suppressAutoHyphens/>
        <w:ind w:right="-2" w:firstLine="709"/>
        <w:rPr>
          <w:rFonts w:eastAsia="Calibri"/>
          <w:bCs/>
          <w:color w:val="auto"/>
          <w:spacing w:val="0"/>
          <w:sz w:val="24"/>
          <w:szCs w:val="24"/>
          <w:shd w:val="clear" w:color="auto" w:fill="FFFFFF"/>
        </w:rPr>
      </w:pPr>
      <w:r w:rsidRPr="00942F8C">
        <w:rPr>
          <w:rFonts w:eastAsia="Calibri"/>
          <w:bCs/>
          <w:color w:val="auto"/>
          <w:spacing w:val="0"/>
          <w:sz w:val="24"/>
          <w:szCs w:val="24"/>
          <w:shd w:val="clear" w:color="auto" w:fill="FFFFFF"/>
        </w:rPr>
        <w:t xml:space="preserve">менее </w:t>
      </w:r>
      <w:r w:rsidR="00440BC8" w:rsidRPr="00942F8C">
        <w:rPr>
          <w:rFonts w:eastAsia="Calibri"/>
          <w:bCs/>
          <w:color w:val="auto"/>
          <w:spacing w:val="0"/>
          <w:sz w:val="24"/>
          <w:szCs w:val="24"/>
          <w:shd w:val="clear" w:color="auto" w:fill="FFFFFF"/>
        </w:rPr>
        <w:t>5</w:t>
      </w:r>
      <w:r w:rsidRPr="00942F8C">
        <w:rPr>
          <w:rFonts w:eastAsia="Calibri"/>
          <w:bCs/>
          <w:color w:val="auto"/>
          <w:spacing w:val="0"/>
          <w:sz w:val="24"/>
          <w:szCs w:val="24"/>
          <w:shd w:val="clear" w:color="auto" w:fill="FFFFFF"/>
        </w:rPr>
        <w:t xml:space="preserve">5% правильных ответов – неудовлетворительно (не зачтено) </w:t>
      </w:r>
    </w:p>
    <w:p w14:paraId="68448039" w14:textId="77777777" w:rsidR="00E72488" w:rsidRPr="00942F8C" w:rsidRDefault="00440BC8" w:rsidP="00942F8C">
      <w:pPr>
        <w:suppressAutoHyphens/>
        <w:ind w:right="-2" w:firstLine="709"/>
        <w:rPr>
          <w:rFonts w:eastAsia="Calibri"/>
          <w:bCs/>
          <w:color w:val="auto"/>
          <w:spacing w:val="0"/>
          <w:sz w:val="24"/>
          <w:szCs w:val="24"/>
          <w:shd w:val="clear" w:color="auto" w:fill="FFFFFF"/>
        </w:rPr>
      </w:pPr>
      <w:r w:rsidRPr="00942F8C">
        <w:rPr>
          <w:rFonts w:eastAsia="Calibri"/>
          <w:bCs/>
          <w:color w:val="auto"/>
          <w:spacing w:val="0"/>
          <w:sz w:val="24"/>
          <w:szCs w:val="24"/>
          <w:shd w:val="clear" w:color="auto" w:fill="FFFFFF"/>
        </w:rPr>
        <w:t>5</w:t>
      </w:r>
      <w:r w:rsidR="00E72488" w:rsidRPr="00942F8C">
        <w:rPr>
          <w:rFonts w:eastAsia="Calibri"/>
          <w:bCs/>
          <w:color w:val="auto"/>
          <w:spacing w:val="0"/>
          <w:sz w:val="24"/>
          <w:szCs w:val="24"/>
          <w:shd w:val="clear" w:color="auto" w:fill="FFFFFF"/>
        </w:rPr>
        <w:t>5 – 74% правильных ответов – удовлетворительно (зачтено)</w:t>
      </w:r>
    </w:p>
    <w:p w14:paraId="26F804FE" w14:textId="77777777" w:rsidR="00E72488" w:rsidRPr="00942F8C" w:rsidRDefault="00E72488" w:rsidP="00942F8C">
      <w:pPr>
        <w:suppressAutoHyphens/>
        <w:ind w:right="-2" w:firstLine="709"/>
        <w:rPr>
          <w:rFonts w:eastAsia="Calibri"/>
          <w:bCs/>
          <w:color w:val="auto"/>
          <w:spacing w:val="0"/>
          <w:sz w:val="24"/>
          <w:szCs w:val="24"/>
          <w:shd w:val="clear" w:color="auto" w:fill="FFFFFF"/>
        </w:rPr>
      </w:pPr>
      <w:r w:rsidRPr="00942F8C">
        <w:rPr>
          <w:rFonts w:eastAsia="Calibri"/>
          <w:bCs/>
          <w:color w:val="auto"/>
          <w:spacing w:val="0"/>
          <w:sz w:val="24"/>
          <w:szCs w:val="24"/>
          <w:shd w:val="clear" w:color="auto" w:fill="FFFFFF"/>
        </w:rPr>
        <w:t>75 – 94 % правильных ответов – хорошо (зачтено)</w:t>
      </w:r>
    </w:p>
    <w:p w14:paraId="13E44889" w14:textId="77777777" w:rsidR="00E72488" w:rsidRPr="00942F8C" w:rsidRDefault="00E72488" w:rsidP="00942F8C">
      <w:pPr>
        <w:suppressAutoHyphens/>
        <w:ind w:right="-2" w:firstLine="709"/>
        <w:rPr>
          <w:rFonts w:eastAsia="Calibri"/>
          <w:bCs/>
          <w:color w:val="auto"/>
          <w:spacing w:val="0"/>
          <w:sz w:val="24"/>
          <w:szCs w:val="24"/>
          <w:shd w:val="clear" w:color="auto" w:fill="FFFFFF"/>
        </w:rPr>
      </w:pPr>
      <w:r w:rsidRPr="00942F8C">
        <w:rPr>
          <w:rFonts w:eastAsia="Calibri"/>
          <w:bCs/>
          <w:color w:val="auto"/>
          <w:spacing w:val="0"/>
          <w:sz w:val="24"/>
          <w:szCs w:val="24"/>
          <w:shd w:val="clear" w:color="auto" w:fill="FFFFFF"/>
        </w:rPr>
        <w:t>95 – 100% правильных ответов – отлично</w:t>
      </w:r>
    </w:p>
    <w:p w14:paraId="37BF7574" w14:textId="77777777" w:rsidR="00E72488" w:rsidRPr="00942F8C" w:rsidRDefault="00E72488" w:rsidP="00942F8C">
      <w:pPr>
        <w:suppressAutoHyphens/>
        <w:ind w:firstLine="709"/>
        <w:rPr>
          <w:sz w:val="24"/>
          <w:szCs w:val="24"/>
        </w:rPr>
      </w:pPr>
    </w:p>
    <w:p w14:paraId="4709BA22" w14:textId="77777777" w:rsidR="00284684" w:rsidRDefault="00284684">
      <w:pPr>
        <w:rPr>
          <w:rFonts w:eastAsia="Calibri"/>
          <w:b/>
          <w:i/>
          <w:color w:val="auto"/>
          <w:spacing w:val="0"/>
          <w:sz w:val="24"/>
          <w:szCs w:val="24"/>
          <w:lang w:eastAsia="ar-SA"/>
        </w:rPr>
      </w:pPr>
      <w:r>
        <w:rPr>
          <w:rFonts w:eastAsia="Calibri"/>
          <w:b/>
          <w:i/>
          <w:color w:val="auto"/>
          <w:spacing w:val="0"/>
          <w:sz w:val="24"/>
          <w:szCs w:val="24"/>
          <w:lang w:eastAsia="ar-SA"/>
        </w:rPr>
        <w:br w:type="page"/>
      </w:r>
    </w:p>
    <w:p w14:paraId="5B367FC5" w14:textId="77777777" w:rsidR="00626299" w:rsidRDefault="00284684" w:rsidP="00284684">
      <w:pPr>
        <w:suppressAutoHyphens/>
        <w:ind w:left="7080" w:firstLine="708"/>
        <w:jc w:val="center"/>
        <w:rPr>
          <w:rFonts w:eastAsia="Calibri"/>
          <w:bCs/>
          <w:iCs/>
          <w:color w:val="auto"/>
          <w:spacing w:val="0"/>
          <w:sz w:val="24"/>
          <w:szCs w:val="24"/>
          <w:lang w:eastAsia="ar-SA"/>
        </w:rPr>
      </w:pPr>
      <w:r>
        <w:rPr>
          <w:rFonts w:eastAsia="Calibri"/>
          <w:bCs/>
          <w:iCs/>
          <w:color w:val="auto"/>
          <w:spacing w:val="0"/>
          <w:sz w:val="24"/>
          <w:szCs w:val="24"/>
          <w:lang w:eastAsia="ar-SA"/>
        </w:rPr>
        <w:lastRenderedPageBreak/>
        <w:t>Приложение 1</w:t>
      </w:r>
    </w:p>
    <w:p w14:paraId="54D0851A" w14:textId="77777777" w:rsidR="00DE167A" w:rsidRDefault="00DE167A" w:rsidP="00DE167A">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С</w:t>
      </w:r>
      <w:r w:rsidRPr="00DE167A">
        <w:rPr>
          <w:rFonts w:eastAsia="Calibri"/>
          <w:bCs/>
          <w:iCs/>
          <w:color w:val="auto"/>
          <w:spacing w:val="0"/>
          <w:sz w:val="24"/>
          <w:szCs w:val="24"/>
          <w:lang w:eastAsia="ar-SA"/>
        </w:rPr>
        <w:t>равнительн</w:t>
      </w:r>
      <w:r>
        <w:rPr>
          <w:rFonts w:eastAsia="Calibri"/>
          <w:bCs/>
          <w:iCs/>
          <w:color w:val="auto"/>
          <w:spacing w:val="0"/>
          <w:sz w:val="24"/>
          <w:szCs w:val="24"/>
          <w:lang w:eastAsia="ar-SA"/>
        </w:rPr>
        <w:t>ая</w:t>
      </w:r>
      <w:r w:rsidRPr="00DE167A">
        <w:rPr>
          <w:rFonts w:eastAsia="Calibri"/>
          <w:bCs/>
          <w:iCs/>
          <w:color w:val="auto"/>
          <w:spacing w:val="0"/>
          <w:sz w:val="24"/>
          <w:szCs w:val="24"/>
          <w:lang w:eastAsia="ar-SA"/>
        </w:rPr>
        <w:t xml:space="preserve"> таблиц</w:t>
      </w:r>
      <w:r>
        <w:rPr>
          <w:rFonts w:eastAsia="Calibri"/>
          <w:bCs/>
          <w:iCs/>
          <w:color w:val="auto"/>
          <w:spacing w:val="0"/>
          <w:sz w:val="24"/>
          <w:szCs w:val="24"/>
          <w:lang w:eastAsia="ar-SA"/>
        </w:rPr>
        <w:t>а</w:t>
      </w:r>
      <w:r w:rsidRPr="00DE167A">
        <w:rPr>
          <w:rFonts w:eastAsia="Calibri"/>
          <w:bCs/>
          <w:iCs/>
          <w:color w:val="auto"/>
          <w:spacing w:val="0"/>
          <w:sz w:val="24"/>
          <w:szCs w:val="24"/>
          <w:lang w:eastAsia="ar-SA"/>
        </w:rPr>
        <w:t xml:space="preserve"> двух подсистем континентального права: </w:t>
      </w:r>
    </w:p>
    <w:p w14:paraId="5E8F1CCC" w14:textId="77777777" w:rsidR="00DE167A" w:rsidRPr="00DE167A" w:rsidRDefault="00DE167A" w:rsidP="00484ADA">
      <w:pPr>
        <w:pStyle w:val="a5"/>
        <w:numPr>
          <w:ilvl w:val="0"/>
          <w:numId w:val="367"/>
        </w:numPr>
        <w:suppressAutoHyphens/>
        <w:jc w:val="center"/>
        <w:rPr>
          <w:rFonts w:eastAsia="Calibri"/>
          <w:bCs/>
          <w:iCs/>
          <w:color w:val="auto"/>
          <w:spacing w:val="0"/>
          <w:sz w:val="24"/>
          <w:szCs w:val="24"/>
          <w:lang w:eastAsia="ar-SA"/>
        </w:rPr>
      </w:pPr>
      <w:r w:rsidRPr="00DE167A">
        <w:rPr>
          <w:rFonts w:eastAsia="Calibri"/>
          <w:bCs/>
          <w:iCs/>
          <w:color w:val="auto"/>
          <w:spacing w:val="0"/>
          <w:sz w:val="24"/>
          <w:szCs w:val="24"/>
          <w:lang w:eastAsia="ar-SA"/>
        </w:rPr>
        <w:t xml:space="preserve">романская (южно-европейская) правовая подсистема, и (2) германская (центрально-европейская) правовая подсистема </w:t>
      </w:r>
    </w:p>
    <w:p w14:paraId="33509C98" w14:textId="77777777" w:rsidR="00DE167A" w:rsidRPr="00DE167A" w:rsidRDefault="00DE167A" w:rsidP="00DE167A">
      <w:pPr>
        <w:pStyle w:val="a5"/>
        <w:suppressAutoHyphens/>
        <w:jc w:val="center"/>
        <w:rPr>
          <w:rFonts w:eastAsia="Calibri"/>
          <w:b/>
          <w:iCs/>
          <w:color w:val="auto"/>
          <w:spacing w:val="0"/>
          <w:sz w:val="24"/>
          <w:szCs w:val="24"/>
          <w:lang w:eastAsia="ar-SA"/>
        </w:rPr>
      </w:pPr>
      <w:r w:rsidRPr="00DE167A">
        <w:rPr>
          <w:rFonts w:eastAsia="Calibri"/>
          <w:b/>
          <w:iCs/>
          <w:color w:val="auto"/>
          <w:spacing w:val="0"/>
          <w:sz w:val="24"/>
          <w:szCs w:val="24"/>
          <w:lang w:eastAsia="ar-SA"/>
        </w:rPr>
        <w:t>Задание считается выполненным, если указано: 2 государства в каждой подсистеме и заполнены все критерии (по 1 положению)</w:t>
      </w:r>
    </w:p>
    <w:tbl>
      <w:tblPr>
        <w:tblStyle w:val="ad"/>
        <w:tblW w:w="0" w:type="auto"/>
        <w:tblLook w:val="04A0" w:firstRow="1" w:lastRow="0" w:firstColumn="1" w:lastColumn="0" w:noHBand="0" w:noVBand="1"/>
      </w:tblPr>
      <w:tblGrid>
        <w:gridCol w:w="1411"/>
        <w:gridCol w:w="4349"/>
        <w:gridCol w:w="4662"/>
      </w:tblGrid>
      <w:tr w:rsidR="003F14A5" w14:paraId="6AF9AC55" w14:textId="77777777" w:rsidTr="00284684">
        <w:tc>
          <w:tcPr>
            <w:tcW w:w="0" w:type="auto"/>
          </w:tcPr>
          <w:p w14:paraId="36944EEF" w14:textId="77777777" w:rsidR="00284684" w:rsidRPr="00DE167A" w:rsidRDefault="00284684"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Критерий сравнения</w:t>
            </w:r>
          </w:p>
        </w:tc>
        <w:tc>
          <w:tcPr>
            <w:tcW w:w="0" w:type="auto"/>
          </w:tcPr>
          <w:p w14:paraId="72A4E6E3" w14:textId="77777777" w:rsidR="00284684" w:rsidRPr="00DE167A" w:rsidRDefault="00DE167A"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 xml:space="preserve">Романская правовая </w:t>
            </w:r>
            <w:r>
              <w:rPr>
                <w:rFonts w:eastAsia="Calibri"/>
                <w:bCs/>
                <w:iCs/>
                <w:color w:val="auto"/>
                <w:spacing w:val="0"/>
                <w:sz w:val="20"/>
                <w:szCs w:val="20"/>
                <w:lang w:eastAsia="ar-SA"/>
              </w:rPr>
              <w:t>под</w:t>
            </w:r>
            <w:r w:rsidRPr="00DE167A">
              <w:rPr>
                <w:rFonts w:eastAsia="Calibri"/>
                <w:bCs/>
                <w:iCs/>
                <w:color w:val="auto"/>
                <w:spacing w:val="0"/>
                <w:sz w:val="20"/>
                <w:szCs w:val="20"/>
                <w:lang w:eastAsia="ar-SA"/>
              </w:rPr>
              <w:t>система</w:t>
            </w:r>
          </w:p>
          <w:p w14:paraId="3B3A77EB" w14:textId="77777777" w:rsidR="00DE167A" w:rsidRPr="00DE167A" w:rsidRDefault="00DE167A"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(южно-европейская)</w:t>
            </w:r>
          </w:p>
        </w:tc>
        <w:tc>
          <w:tcPr>
            <w:tcW w:w="0" w:type="auto"/>
          </w:tcPr>
          <w:p w14:paraId="4D174A1D" w14:textId="77777777" w:rsidR="00284684" w:rsidRPr="00DE167A" w:rsidRDefault="00DE167A"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Герм</w:t>
            </w:r>
            <w:r>
              <w:rPr>
                <w:rFonts w:eastAsia="Calibri"/>
                <w:bCs/>
                <w:iCs/>
                <w:color w:val="auto"/>
                <w:spacing w:val="0"/>
                <w:sz w:val="20"/>
                <w:szCs w:val="20"/>
                <w:lang w:eastAsia="ar-SA"/>
              </w:rPr>
              <w:t>а</w:t>
            </w:r>
            <w:r w:rsidRPr="00DE167A">
              <w:rPr>
                <w:rFonts w:eastAsia="Calibri"/>
                <w:bCs/>
                <w:iCs/>
                <w:color w:val="auto"/>
                <w:spacing w:val="0"/>
                <w:sz w:val="20"/>
                <w:szCs w:val="20"/>
                <w:lang w:eastAsia="ar-SA"/>
              </w:rPr>
              <w:t xml:space="preserve">нская правовая </w:t>
            </w:r>
            <w:r>
              <w:rPr>
                <w:rFonts w:eastAsia="Calibri"/>
                <w:bCs/>
                <w:iCs/>
                <w:color w:val="auto"/>
                <w:spacing w:val="0"/>
                <w:sz w:val="20"/>
                <w:szCs w:val="20"/>
                <w:lang w:eastAsia="ar-SA"/>
              </w:rPr>
              <w:t>под</w:t>
            </w:r>
            <w:r w:rsidRPr="00DE167A">
              <w:rPr>
                <w:rFonts w:eastAsia="Calibri"/>
                <w:bCs/>
                <w:iCs/>
                <w:color w:val="auto"/>
                <w:spacing w:val="0"/>
                <w:sz w:val="20"/>
                <w:szCs w:val="20"/>
                <w:lang w:eastAsia="ar-SA"/>
              </w:rPr>
              <w:t>система</w:t>
            </w:r>
          </w:p>
          <w:p w14:paraId="118308EA" w14:textId="77777777" w:rsidR="00DE167A" w:rsidRPr="00DE167A" w:rsidRDefault="00DE167A"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(центрально-европейская)</w:t>
            </w:r>
          </w:p>
        </w:tc>
      </w:tr>
      <w:tr w:rsidR="003F14A5" w14:paraId="4ACE5532" w14:textId="77777777" w:rsidTr="00284684">
        <w:tc>
          <w:tcPr>
            <w:tcW w:w="0" w:type="auto"/>
          </w:tcPr>
          <w:p w14:paraId="075522FB" w14:textId="77777777" w:rsidR="00DE167A" w:rsidRPr="00DE167A" w:rsidRDefault="00DE167A" w:rsidP="00284684">
            <w:pPr>
              <w:suppressAutoHyphens/>
              <w:jc w:val="center"/>
              <w:rPr>
                <w:rFonts w:eastAsia="Calibri"/>
                <w:bCs/>
                <w:iCs/>
                <w:color w:val="auto"/>
                <w:spacing w:val="0"/>
                <w:sz w:val="20"/>
                <w:szCs w:val="20"/>
                <w:lang w:eastAsia="ar-SA"/>
              </w:rPr>
            </w:pPr>
            <w:r>
              <w:rPr>
                <w:rFonts w:eastAsia="Calibri"/>
                <w:bCs/>
                <w:iCs/>
                <w:color w:val="auto"/>
                <w:spacing w:val="0"/>
                <w:sz w:val="20"/>
                <w:szCs w:val="20"/>
                <w:lang w:eastAsia="ar-SA"/>
              </w:rPr>
              <w:t>страны</w:t>
            </w:r>
          </w:p>
        </w:tc>
        <w:tc>
          <w:tcPr>
            <w:tcW w:w="0" w:type="auto"/>
          </w:tcPr>
          <w:p w14:paraId="682BB273" w14:textId="77777777" w:rsidR="00DE167A" w:rsidRPr="00DE167A" w:rsidRDefault="00DE167A"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 xml:space="preserve">Франция, Бельгия, </w:t>
            </w:r>
            <w:r>
              <w:rPr>
                <w:rFonts w:eastAsia="Calibri"/>
                <w:bCs/>
                <w:iCs/>
                <w:color w:val="auto"/>
                <w:spacing w:val="0"/>
                <w:sz w:val="20"/>
                <w:szCs w:val="20"/>
                <w:lang w:eastAsia="ar-SA"/>
              </w:rPr>
              <w:t>Италия, Испания</w:t>
            </w:r>
          </w:p>
        </w:tc>
        <w:tc>
          <w:tcPr>
            <w:tcW w:w="0" w:type="auto"/>
          </w:tcPr>
          <w:p w14:paraId="6F69D99D" w14:textId="77777777" w:rsidR="00DE167A" w:rsidRPr="00DE167A" w:rsidRDefault="00DE167A" w:rsidP="00284684">
            <w:pPr>
              <w:suppressAutoHyphens/>
              <w:jc w:val="center"/>
              <w:rPr>
                <w:rFonts w:eastAsia="Calibri"/>
                <w:bCs/>
                <w:iCs/>
                <w:color w:val="auto"/>
                <w:spacing w:val="0"/>
                <w:sz w:val="20"/>
                <w:szCs w:val="20"/>
                <w:lang w:eastAsia="ar-SA"/>
              </w:rPr>
            </w:pPr>
            <w:r>
              <w:rPr>
                <w:rFonts w:eastAsia="Calibri"/>
                <w:bCs/>
                <w:iCs/>
                <w:color w:val="auto"/>
                <w:spacing w:val="0"/>
                <w:sz w:val="20"/>
                <w:szCs w:val="20"/>
                <w:lang w:eastAsia="ar-SA"/>
              </w:rPr>
              <w:t>Германия, Австрия, Венгрия, Швейцария</w:t>
            </w:r>
          </w:p>
        </w:tc>
      </w:tr>
      <w:tr w:rsidR="003F14A5" w14:paraId="2C476318" w14:textId="77777777" w:rsidTr="00C81B15">
        <w:trPr>
          <w:trHeight w:val="131"/>
        </w:trPr>
        <w:tc>
          <w:tcPr>
            <w:tcW w:w="0" w:type="auto"/>
            <w:vMerge w:val="restart"/>
          </w:tcPr>
          <w:p w14:paraId="68A72E10" w14:textId="77777777" w:rsidR="00C81B15" w:rsidRPr="00DE167A" w:rsidRDefault="00C81B15"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генезис</w:t>
            </w:r>
          </w:p>
        </w:tc>
        <w:tc>
          <w:tcPr>
            <w:tcW w:w="0" w:type="auto"/>
            <w:gridSpan w:val="2"/>
          </w:tcPr>
          <w:p w14:paraId="709EFFEA" w14:textId="77777777" w:rsidR="00C81B15" w:rsidRDefault="00C81B15" w:rsidP="00284684">
            <w:pPr>
              <w:suppressAutoHyphens/>
              <w:jc w:val="center"/>
              <w:rPr>
                <w:rFonts w:eastAsia="Calibri"/>
                <w:bCs/>
                <w:iCs/>
                <w:color w:val="auto"/>
                <w:spacing w:val="0"/>
                <w:sz w:val="20"/>
                <w:szCs w:val="20"/>
                <w:lang w:eastAsia="ar-SA"/>
              </w:rPr>
            </w:pPr>
            <w:r>
              <w:rPr>
                <w:rFonts w:eastAsia="Calibri"/>
                <w:bCs/>
                <w:iCs/>
                <w:color w:val="auto"/>
                <w:spacing w:val="0"/>
                <w:sz w:val="20"/>
                <w:szCs w:val="20"/>
                <w:lang w:eastAsia="ar-SA"/>
              </w:rPr>
              <w:t>Основное различие подсистем в понимании содержания гражданского права</w:t>
            </w:r>
            <w:r w:rsidR="003F14A5">
              <w:rPr>
                <w:rFonts w:eastAsia="Calibri"/>
                <w:bCs/>
                <w:iCs/>
                <w:color w:val="auto"/>
                <w:spacing w:val="0"/>
                <w:sz w:val="20"/>
                <w:szCs w:val="20"/>
                <w:lang w:eastAsia="ar-SA"/>
              </w:rPr>
              <w:t xml:space="preserve"> и роли судов.</w:t>
            </w:r>
          </w:p>
          <w:p w14:paraId="1ECCA7A0" w14:textId="77777777" w:rsidR="00C81B15" w:rsidRPr="00DE167A" w:rsidRDefault="00C81B15" w:rsidP="00284684">
            <w:pPr>
              <w:suppressAutoHyphens/>
              <w:jc w:val="center"/>
              <w:rPr>
                <w:rFonts w:eastAsia="Calibri"/>
                <w:bCs/>
                <w:iCs/>
                <w:color w:val="auto"/>
                <w:spacing w:val="0"/>
                <w:sz w:val="20"/>
                <w:szCs w:val="20"/>
                <w:lang w:eastAsia="ar-SA"/>
              </w:rPr>
            </w:pPr>
          </w:p>
        </w:tc>
      </w:tr>
      <w:tr w:rsidR="003F14A5" w14:paraId="6B6F6215" w14:textId="77777777" w:rsidTr="000506CB">
        <w:trPr>
          <w:trHeight w:val="131"/>
        </w:trPr>
        <w:tc>
          <w:tcPr>
            <w:tcW w:w="0" w:type="auto"/>
            <w:vMerge/>
          </w:tcPr>
          <w:p w14:paraId="49B14B83" w14:textId="77777777" w:rsidR="00C81B15" w:rsidRPr="00DE167A" w:rsidRDefault="00C81B15" w:rsidP="00284684">
            <w:pPr>
              <w:suppressAutoHyphens/>
              <w:jc w:val="center"/>
              <w:rPr>
                <w:rFonts w:eastAsia="Calibri"/>
                <w:bCs/>
                <w:iCs/>
                <w:color w:val="auto"/>
                <w:spacing w:val="0"/>
                <w:sz w:val="20"/>
                <w:szCs w:val="20"/>
                <w:lang w:eastAsia="ar-SA"/>
              </w:rPr>
            </w:pPr>
          </w:p>
        </w:tc>
        <w:tc>
          <w:tcPr>
            <w:tcW w:w="0" w:type="auto"/>
          </w:tcPr>
          <w:p w14:paraId="31AAB87B" w14:textId="77777777" w:rsidR="00C81B15" w:rsidRDefault="00C81B15"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С</w:t>
            </w:r>
            <w:r w:rsidRPr="00C81B15">
              <w:rPr>
                <w:rFonts w:eastAsia="Calibri"/>
                <w:bCs/>
                <w:iCs/>
                <w:color w:val="auto"/>
                <w:spacing w:val="0"/>
                <w:sz w:val="20"/>
                <w:szCs w:val="20"/>
                <w:lang w:eastAsia="ar-SA"/>
              </w:rPr>
              <w:t>истема гражданского права романской группы считалась заимствованной из Институций, простейшего учебника по римскому праву</w:t>
            </w:r>
          </w:p>
        </w:tc>
        <w:tc>
          <w:tcPr>
            <w:tcW w:w="0" w:type="auto"/>
          </w:tcPr>
          <w:p w14:paraId="7D7422FE" w14:textId="77777777" w:rsidR="00C81B15" w:rsidRDefault="00C81B15" w:rsidP="00285FF5">
            <w:pPr>
              <w:suppressAutoHyphens/>
              <w:rPr>
                <w:rFonts w:eastAsia="Calibri"/>
                <w:bCs/>
                <w:iCs/>
                <w:color w:val="auto"/>
                <w:spacing w:val="0"/>
                <w:sz w:val="20"/>
                <w:szCs w:val="20"/>
                <w:lang w:eastAsia="ar-SA"/>
              </w:rPr>
            </w:pPr>
            <w:r w:rsidRPr="00C81B15">
              <w:rPr>
                <w:rFonts w:eastAsia="Calibri"/>
                <w:bCs/>
                <w:iCs/>
                <w:color w:val="auto"/>
                <w:spacing w:val="0"/>
                <w:sz w:val="20"/>
                <w:szCs w:val="20"/>
                <w:lang w:eastAsia="ar-SA"/>
              </w:rPr>
              <w:t>Система</w:t>
            </w:r>
            <w:r>
              <w:rPr>
                <w:rFonts w:eastAsia="Calibri"/>
                <w:bCs/>
                <w:iCs/>
                <w:color w:val="auto"/>
                <w:spacing w:val="0"/>
                <w:sz w:val="20"/>
                <w:szCs w:val="20"/>
                <w:lang w:eastAsia="ar-SA"/>
              </w:rPr>
              <w:t xml:space="preserve"> гражданского права</w:t>
            </w:r>
            <w:r w:rsidRPr="00C81B15">
              <w:rPr>
                <w:rFonts w:eastAsia="Calibri"/>
                <w:bCs/>
                <w:iCs/>
                <w:color w:val="auto"/>
                <w:spacing w:val="0"/>
                <w:sz w:val="20"/>
                <w:szCs w:val="20"/>
                <w:lang w:eastAsia="ar-SA"/>
              </w:rPr>
              <w:t xml:space="preserve"> германской группы опиралась на Дигесты (Пандекты)</w:t>
            </w:r>
            <w:r>
              <w:rPr>
                <w:rFonts w:eastAsia="Calibri"/>
                <w:bCs/>
                <w:iCs/>
                <w:color w:val="auto"/>
                <w:spacing w:val="0"/>
                <w:sz w:val="20"/>
                <w:szCs w:val="20"/>
                <w:lang w:eastAsia="ar-SA"/>
              </w:rPr>
              <w:t>,</w:t>
            </w:r>
            <w:r w:rsidRPr="00C81B15">
              <w:rPr>
                <w:rFonts w:eastAsia="Calibri"/>
                <w:bCs/>
                <w:iCs/>
                <w:color w:val="auto"/>
                <w:spacing w:val="0"/>
                <w:sz w:val="20"/>
                <w:szCs w:val="20"/>
                <w:lang w:eastAsia="ar-SA"/>
              </w:rPr>
              <w:t xml:space="preserve"> Кодификации Юстиниана изначально предполагала разделение норм материального и процессуального частного права </w:t>
            </w:r>
          </w:p>
        </w:tc>
      </w:tr>
      <w:tr w:rsidR="003F14A5" w14:paraId="2F8F7702" w14:textId="77777777" w:rsidTr="00284684">
        <w:tc>
          <w:tcPr>
            <w:tcW w:w="0" w:type="auto"/>
          </w:tcPr>
          <w:p w14:paraId="2B12AA8E" w14:textId="77777777" w:rsidR="00284684" w:rsidRPr="00DE167A" w:rsidRDefault="00DE167A"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источники</w:t>
            </w:r>
          </w:p>
        </w:tc>
        <w:tc>
          <w:tcPr>
            <w:tcW w:w="0" w:type="auto"/>
          </w:tcPr>
          <w:p w14:paraId="0625C4DC" w14:textId="77777777" w:rsidR="00284684" w:rsidRDefault="00C81B15"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К</w:t>
            </w:r>
            <w:r w:rsidR="00DE167A">
              <w:rPr>
                <w:rFonts w:eastAsia="Calibri"/>
                <w:bCs/>
                <w:iCs/>
                <w:color w:val="auto"/>
                <w:spacing w:val="0"/>
                <w:sz w:val="20"/>
                <w:szCs w:val="20"/>
                <w:lang w:eastAsia="ar-SA"/>
              </w:rPr>
              <w:t>утюмы, идеалы просвещения, как их понимали Дидро, В</w:t>
            </w:r>
            <w:r w:rsidR="00561116">
              <w:rPr>
                <w:rFonts w:eastAsia="Calibri"/>
                <w:bCs/>
                <w:iCs/>
                <w:color w:val="auto"/>
                <w:spacing w:val="0"/>
                <w:sz w:val="20"/>
                <w:szCs w:val="20"/>
                <w:lang w:eastAsia="ar-SA"/>
              </w:rPr>
              <w:t>о</w:t>
            </w:r>
            <w:r w:rsidR="00DE167A">
              <w:rPr>
                <w:rFonts w:eastAsia="Calibri"/>
                <w:bCs/>
                <w:iCs/>
                <w:color w:val="auto"/>
                <w:spacing w:val="0"/>
                <w:sz w:val="20"/>
                <w:szCs w:val="20"/>
                <w:lang w:eastAsia="ar-SA"/>
              </w:rPr>
              <w:t>льтер, Руссо</w:t>
            </w:r>
            <w:r w:rsidR="00561116">
              <w:rPr>
                <w:rFonts w:eastAsia="Calibri"/>
                <w:bCs/>
                <w:iCs/>
                <w:color w:val="auto"/>
                <w:spacing w:val="0"/>
                <w:sz w:val="20"/>
                <w:szCs w:val="20"/>
                <w:lang w:eastAsia="ar-SA"/>
              </w:rPr>
              <w:t>; Кодекс Наполеона</w:t>
            </w:r>
            <w:r w:rsidR="003F14A5">
              <w:rPr>
                <w:rFonts w:eastAsia="Calibri"/>
                <w:bCs/>
                <w:iCs/>
                <w:color w:val="auto"/>
                <w:spacing w:val="0"/>
                <w:sz w:val="20"/>
                <w:szCs w:val="20"/>
                <w:lang w:eastAsia="ar-SA"/>
              </w:rPr>
              <w:t>.</w:t>
            </w:r>
          </w:p>
          <w:p w14:paraId="71FDD308" w14:textId="77777777" w:rsidR="003F14A5" w:rsidRPr="00DE167A" w:rsidRDefault="003F14A5" w:rsidP="003F14A5">
            <w:pPr>
              <w:suppressAutoHyphens/>
              <w:rPr>
                <w:rFonts w:eastAsia="Calibri"/>
                <w:bCs/>
                <w:iCs/>
                <w:color w:val="auto"/>
                <w:spacing w:val="0"/>
                <w:sz w:val="20"/>
                <w:szCs w:val="20"/>
                <w:lang w:eastAsia="ar-SA"/>
              </w:rPr>
            </w:pPr>
            <w:r>
              <w:rPr>
                <w:rFonts w:eastAsia="Calibri"/>
                <w:bCs/>
                <w:iCs/>
                <w:color w:val="auto"/>
                <w:spacing w:val="0"/>
                <w:sz w:val="20"/>
                <w:szCs w:val="20"/>
                <w:lang w:eastAsia="ar-SA"/>
              </w:rPr>
              <w:t>Сегодня: и</w:t>
            </w:r>
            <w:r w:rsidRPr="003F14A5">
              <w:rPr>
                <w:rFonts w:eastAsia="Calibri"/>
                <w:bCs/>
                <w:iCs/>
                <w:color w:val="auto"/>
                <w:spacing w:val="0"/>
                <w:sz w:val="20"/>
                <w:szCs w:val="20"/>
                <w:lang w:eastAsia="ar-SA"/>
              </w:rPr>
              <w:t>сточники права делятся на две основные группы: первичные (основные</w:t>
            </w:r>
            <w:r>
              <w:rPr>
                <w:rFonts w:eastAsia="Calibri"/>
                <w:bCs/>
                <w:iCs/>
                <w:color w:val="auto"/>
                <w:spacing w:val="0"/>
                <w:sz w:val="20"/>
                <w:szCs w:val="20"/>
                <w:lang w:eastAsia="ar-SA"/>
              </w:rPr>
              <w:t xml:space="preserve"> – государственные нормативные акты</w:t>
            </w:r>
            <w:r w:rsidRPr="003F14A5">
              <w:rPr>
                <w:rFonts w:eastAsia="Calibri"/>
                <w:bCs/>
                <w:iCs/>
                <w:color w:val="auto"/>
                <w:spacing w:val="0"/>
                <w:sz w:val="20"/>
                <w:szCs w:val="20"/>
                <w:lang w:eastAsia="ar-SA"/>
              </w:rPr>
              <w:t>) и вторичные (дополнительные</w:t>
            </w:r>
            <w:r>
              <w:rPr>
                <w:rFonts w:eastAsia="Calibri"/>
                <w:bCs/>
                <w:iCs/>
                <w:color w:val="auto"/>
                <w:spacing w:val="0"/>
                <w:sz w:val="20"/>
                <w:szCs w:val="20"/>
                <w:lang w:eastAsia="ar-SA"/>
              </w:rPr>
              <w:t xml:space="preserve"> – судебная практика</w:t>
            </w:r>
            <w:r w:rsidRPr="003F14A5">
              <w:rPr>
                <w:rFonts w:eastAsia="Calibri"/>
                <w:bCs/>
                <w:iCs/>
                <w:color w:val="auto"/>
                <w:spacing w:val="0"/>
                <w:sz w:val="20"/>
                <w:szCs w:val="20"/>
                <w:lang w:eastAsia="ar-SA"/>
              </w:rPr>
              <w:t xml:space="preserve">). </w:t>
            </w:r>
          </w:p>
        </w:tc>
        <w:tc>
          <w:tcPr>
            <w:tcW w:w="0" w:type="auto"/>
          </w:tcPr>
          <w:p w14:paraId="3195D311" w14:textId="77777777" w:rsidR="00284684" w:rsidRDefault="00561116"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Классическое римское право; Своды законов германских племен; Церковные законы; Саксонское зерцало, Германское гражданское уложение</w:t>
            </w:r>
            <w:r w:rsidR="003F14A5">
              <w:rPr>
                <w:rFonts w:eastAsia="Calibri"/>
                <w:bCs/>
                <w:iCs/>
                <w:color w:val="auto"/>
                <w:spacing w:val="0"/>
                <w:sz w:val="20"/>
                <w:szCs w:val="20"/>
                <w:lang w:eastAsia="ar-SA"/>
              </w:rPr>
              <w:t>.</w:t>
            </w:r>
          </w:p>
          <w:p w14:paraId="5BCF0213" w14:textId="77777777" w:rsidR="003F14A5" w:rsidRPr="00DE167A" w:rsidRDefault="003F14A5"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 xml:space="preserve">Сегодня: основой </w:t>
            </w:r>
            <w:r w:rsidRPr="003F14A5">
              <w:rPr>
                <w:rFonts w:eastAsia="Calibri"/>
                <w:bCs/>
                <w:iCs/>
                <w:color w:val="auto"/>
                <w:spacing w:val="0"/>
                <w:sz w:val="20"/>
                <w:szCs w:val="20"/>
                <w:lang w:eastAsia="ar-SA"/>
              </w:rPr>
              <w:t>действующего права являются кодексы.</w:t>
            </w:r>
          </w:p>
        </w:tc>
      </w:tr>
      <w:tr w:rsidR="003F14A5" w14:paraId="3B644997" w14:textId="77777777" w:rsidTr="00284684">
        <w:tc>
          <w:tcPr>
            <w:tcW w:w="0" w:type="auto"/>
          </w:tcPr>
          <w:p w14:paraId="2DD554FB" w14:textId="77777777" w:rsidR="00284684" w:rsidRPr="00DE167A" w:rsidRDefault="00DE167A"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институты</w:t>
            </w:r>
          </w:p>
        </w:tc>
        <w:tc>
          <w:tcPr>
            <w:tcW w:w="0" w:type="auto"/>
          </w:tcPr>
          <w:p w14:paraId="6C29DF12" w14:textId="77777777" w:rsidR="00C81B15" w:rsidRPr="00C81B15" w:rsidRDefault="00285FF5"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Г</w:t>
            </w:r>
            <w:r w:rsidR="00C81B15" w:rsidRPr="00C81B15">
              <w:rPr>
                <w:rFonts w:eastAsia="Calibri"/>
                <w:bCs/>
                <w:iCs/>
                <w:color w:val="auto"/>
                <w:spacing w:val="0"/>
                <w:sz w:val="20"/>
                <w:szCs w:val="20"/>
                <w:lang w:eastAsia="ar-SA"/>
              </w:rPr>
              <w:t>руппировк</w:t>
            </w:r>
            <w:r>
              <w:rPr>
                <w:rFonts w:eastAsia="Calibri"/>
                <w:bCs/>
                <w:iCs/>
                <w:color w:val="auto"/>
                <w:spacing w:val="0"/>
                <w:sz w:val="20"/>
                <w:szCs w:val="20"/>
                <w:lang w:eastAsia="ar-SA"/>
              </w:rPr>
              <w:t>а</w:t>
            </w:r>
            <w:r w:rsidR="00C81B15" w:rsidRPr="00C81B15">
              <w:rPr>
                <w:rFonts w:eastAsia="Calibri"/>
                <w:bCs/>
                <w:iCs/>
                <w:color w:val="auto"/>
                <w:spacing w:val="0"/>
                <w:sz w:val="20"/>
                <w:szCs w:val="20"/>
                <w:lang w:eastAsia="ar-SA"/>
              </w:rPr>
              <w:t xml:space="preserve"> гражданско-правовых норм последующим разделам: </w:t>
            </w:r>
          </w:p>
          <w:p w14:paraId="1D5FB718" w14:textId="77777777" w:rsidR="00C81B15" w:rsidRPr="00C81B15" w:rsidRDefault="00C81B15" w:rsidP="00285FF5">
            <w:pPr>
              <w:suppressAutoHyphens/>
              <w:rPr>
                <w:rFonts w:eastAsia="Calibri"/>
                <w:bCs/>
                <w:iCs/>
                <w:color w:val="auto"/>
                <w:spacing w:val="0"/>
                <w:sz w:val="20"/>
                <w:szCs w:val="20"/>
                <w:lang w:eastAsia="ar-SA"/>
              </w:rPr>
            </w:pPr>
            <w:r w:rsidRPr="00C81B15">
              <w:rPr>
                <w:rFonts w:eastAsia="Calibri"/>
                <w:bCs/>
                <w:iCs/>
                <w:color w:val="auto"/>
                <w:spacing w:val="0"/>
                <w:sz w:val="20"/>
                <w:szCs w:val="20"/>
                <w:lang w:eastAsia="ar-SA"/>
              </w:rPr>
              <w:t xml:space="preserve">1) «лица» (т.е. субъекты права); </w:t>
            </w:r>
          </w:p>
          <w:p w14:paraId="7BFFC970" w14:textId="77777777" w:rsidR="00C81B15" w:rsidRPr="00C81B15" w:rsidRDefault="00C81B15" w:rsidP="00285FF5">
            <w:pPr>
              <w:suppressAutoHyphens/>
              <w:rPr>
                <w:rFonts w:eastAsia="Calibri"/>
                <w:bCs/>
                <w:iCs/>
                <w:color w:val="auto"/>
                <w:spacing w:val="0"/>
                <w:sz w:val="20"/>
                <w:szCs w:val="20"/>
                <w:lang w:eastAsia="ar-SA"/>
              </w:rPr>
            </w:pPr>
            <w:r w:rsidRPr="00C81B15">
              <w:rPr>
                <w:rFonts w:eastAsia="Calibri"/>
                <w:bCs/>
                <w:iCs/>
                <w:color w:val="auto"/>
                <w:spacing w:val="0"/>
                <w:sz w:val="20"/>
                <w:szCs w:val="20"/>
                <w:lang w:eastAsia="ar-SA"/>
              </w:rPr>
              <w:t xml:space="preserve">2) «вещи» (объекты права) и соответственно вещные права; </w:t>
            </w:r>
          </w:p>
          <w:p w14:paraId="1EDFD6F5" w14:textId="77777777" w:rsidR="00284684" w:rsidRPr="00DE167A" w:rsidRDefault="00C81B15" w:rsidP="00285FF5">
            <w:pPr>
              <w:suppressAutoHyphens/>
              <w:rPr>
                <w:rFonts w:eastAsia="Calibri"/>
                <w:bCs/>
                <w:iCs/>
                <w:color w:val="auto"/>
                <w:spacing w:val="0"/>
                <w:sz w:val="20"/>
                <w:szCs w:val="20"/>
                <w:lang w:eastAsia="ar-SA"/>
              </w:rPr>
            </w:pPr>
            <w:r w:rsidRPr="00C81B15">
              <w:rPr>
                <w:rFonts w:eastAsia="Calibri"/>
                <w:bCs/>
                <w:iCs/>
                <w:color w:val="auto"/>
                <w:spacing w:val="0"/>
                <w:sz w:val="20"/>
                <w:szCs w:val="20"/>
                <w:lang w:eastAsia="ar-SA"/>
              </w:rPr>
              <w:t>3) «иски" и соответствующие искам обязательства.</w:t>
            </w:r>
          </w:p>
        </w:tc>
        <w:tc>
          <w:tcPr>
            <w:tcW w:w="0" w:type="auto"/>
          </w:tcPr>
          <w:p w14:paraId="0C4645DB" w14:textId="77777777" w:rsidR="00284684" w:rsidRDefault="00285FF5"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Деление права на материальное и процессуальное.</w:t>
            </w:r>
          </w:p>
          <w:p w14:paraId="7EF295A8" w14:textId="77777777" w:rsidR="00285FF5" w:rsidRPr="00DE167A" w:rsidRDefault="00285FF5"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В</w:t>
            </w:r>
            <w:r w:rsidRPr="00285FF5">
              <w:rPr>
                <w:rFonts w:eastAsia="Calibri"/>
                <w:bCs/>
                <w:iCs/>
                <w:color w:val="auto"/>
                <w:spacing w:val="0"/>
                <w:sz w:val="20"/>
                <w:szCs w:val="20"/>
                <w:lang w:eastAsia="ar-SA"/>
              </w:rPr>
              <w:t>се материальные нормы подразделялись на те, которые касаются любых институтов гражданского права (</w:t>
            </w:r>
            <w:r>
              <w:rPr>
                <w:rFonts w:eastAsia="Calibri"/>
                <w:bCs/>
                <w:iCs/>
                <w:color w:val="auto"/>
                <w:spacing w:val="0"/>
                <w:sz w:val="20"/>
                <w:szCs w:val="20"/>
                <w:lang w:eastAsia="ar-SA"/>
              </w:rPr>
              <w:t>«Общая часть»</w:t>
            </w:r>
            <w:r w:rsidRPr="00285FF5">
              <w:rPr>
                <w:rFonts w:eastAsia="Calibri"/>
                <w:bCs/>
                <w:iCs/>
                <w:color w:val="auto"/>
                <w:spacing w:val="0"/>
                <w:sz w:val="20"/>
                <w:szCs w:val="20"/>
                <w:lang w:eastAsia="ar-SA"/>
              </w:rPr>
              <w:t>, включающ</w:t>
            </w:r>
            <w:r>
              <w:rPr>
                <w:rFonts w:eastAsia="Calibri"/>
                <w:bCs/>
                <w:iCs/>
                <w:color w:val="auto"/>
                <w:spacing w:val="0"/>
                <w:sz w:val="20"/>
                <w:szCs w:val="20"/>
                <w:lang w:eastAsia="ar-SA"/>
              </w:rPr>
              <w:t>ая</w:t>
            </w:r>
            <w:r w:rsidRPr="00285FF5">
              <w:rPr>
                <w:rFonts w:eastAsia="Calibri"/>
                <w:bCs/>
                <w:iCs/>
                <w:color w:val="auto"/>
                <w:spacing w:val="0"/>
                <w:sz w:val="20"/>
                <w:szCs w:val="20"/>
                <w:lang w:eastAsia="ar-SA"/>
              </w:rPr>
              <w:t xml:space="preserve"> общие положения, нормы о субъектах права, объектах прав и самих правах, в том числе об осуществлении и защите последних), и</w:t>
            </w:r>
            <w:r>
              <w:rPr>
                <w:rFonts w:eastAsia="Calibri"/>
                <w:bCs/>
                <w:iCs/>
                <w:color w:val="auto"/>
                <w:spacing w:val="0"/>
                <w:sz w:val="20"/>
                <w:szCs w:val="20"/>
                <w:lang w:eastAsia="ar-SA"/>
              </w:rPr>
              <w:t xml:space="preserve"> нормы,</w:t>
            </w:r>
            <w:r w:rsidRPr="00285FF5">
              <w:rPr>
                <w:rFonts w:eastAsia="Calibri"/>
                <w:bCs/>
                <w:iCs/>
                <w:color w:val="auto"/>
                <w:spacing w:val="0"/>
                <w:sz w:val="20"/>
                <w:szCs w:val="20"/>
                <w:lang w:eastAsia="ar-SA"/>
              </w:rPr>
              <w:t xml:space="preserve"> посвященные отдельным инс</w:t>
            </w:r>
            <w:r>
              <w:rPr>
                <w:rFonts w:eastAsia="Calibri"/>
                <w:bCs/>
                <w:iCs/>
                <w:color w:val="auto"/>
                <w:spacing w:val="0"/>
                <w:sz w:val="20"/>
                <w:szCs w:val="20"/>
                <w:lang w:eastAsia="ar-SA"/>
              </w:rPr>
              <w:t>титутам</w:t>
            </w:r>
            <w:r w:rsidRPr="00285FF5">
              <w:rPr>
                <w:rFonts w:eastAsia="Calibri"/>
                <w:bCs/>
                <w:iCs/>
                <w:color w:val="auto"/>
                <w:spacing w:val="0"/>
                <w:sz w:val="20"/>
                <w:szCs w:val="20"/>
                <w:lang w:eastAsia="ar-SA"/>
              </w:rPr>
              <w:t xml:space="preserve"> вещному, обязательственному, семейному и наследственному праву (</w:t>
            </w:r>
            <w:r>
              <w:rPr>
                <w:rFonts w:eastAsia="Calibri"/>
                <w:bCs/>
                <w:iCs/>
                <w:color w:val="auto"/>
                <w:spacing w:val="0"/>
                <w:sz w:val="20"/>
                <w:szCs w:val="20"/>
                <w:lang w:eastAsia="ar-SA"/>
              </w:rPr>
              <w:t>«</w:t>
            </w:r>
            <w:r w:rsidRPr="00285FF5">
              <w:rPr>
                <w:rFonts w:eastAsia="Calibri"/>
                <w:bCs/>
                <w:iCs/>
                <w:color w:val="auto"/>
                <w:spacing w:val="0"/>
                <w:sz w:val="20"/>
                <w:szCs w:val="20"/>
                <w:lang w:eastAsia="ar-SA"/>
              </w:rPr>
              <w:t>Особенная часть</w:t>
            </w:r>
            <w:r>
              <w:rPr>
                <w:rFonts w:eastAsia="Calibri"/>
                <w:bCs/>
                <w:iCs/>
                <w:color w:val="auto"/>
                <w:spacing w:val="0"/>
                <w:sz w:val="20"/>
                <w:szCs w:val="20"/>
                <w:lang w:eastAsia="ar-SA"/>
              </w:rPr>
              <w:t>»</w:t>
            </w:r>
            <w:r w:rsidRPr="00285FF5">
              <w:rPr>
                <w:rFonts w:eastAsia="Calibri"/>
                <w:bCs/>
                <w:iCs/>
                <w:color w:val="auto"/>
                <w:spacing w:val="0"/>
                <w:sz w:val="20"/>
                <w:szCs w:val="20"/>
                <w:lang w:eastAsia="ar-SA"/>
              </w:rPr>
              <w:t>).</w:t>
            </w:r>
          </w:p>
        </w:tc>
      </w:tr>
      <w:tr w:rsidR="003F14A5" w14:paraId="3497FB40" w14:textId="77777777" w:rsidTr="00284684">
        <w:tc>
          <w:tcPr>
            <w:tcW w:w="0" w:type="auto"/>
          </w:tcPr>
          <w:p w14:paraId="1167ED91" w14:textId="77777777" w:rsidR="00284684" w:rsidRPr="00DE167A" w:rsidRDefault="00DE167A"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судебная система</w:t>
            </w:r>
          </w:p>
        </w:tc>
        <w:tc>
          <w:tcPr>
            <w:tcW w:w="0" w:type="auto"/>
          </w:tcPr>
          <w:p w14:paraId="5B1180A2" w14:textId="77777777" w:rsidR="00284684" w:rsidRDefault="00285FF5"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Дуализм</w:t>
            </w:r>
            <w:r w:rsidRPr="00285FF5">
              <w:rPr>
                <w:rFonts w:eastAsia="Calibri"/>
                <w:bCs/>
                <w:iCs/>
                <w:color w:val="auto"/>
                <w:spacing w:val="0"/>
                <w:sz w:val="20"/>
                <w:szCs w:val="20"/>
                <w:lang w:eastAsia="ar-SA"/>
              </w:rPr>
              <w:t>: разделение судов на общегражданские (включая и уголовные) и административные.</w:t>
            </w:r>
          </w:p>
          <w:p w14:paraId="4980A017" w14:textId="77777777" w:rsidR="00285FF5" w:rsidRPr="00DE167A" w:rsidRDefault="00285FF5" w:rsidP="00285FF5">
            <w:pPr>
              <w:suppressAutoHyphens/>
              <w:rPr>
                <w:rFonts w:eastAsia="Calibri"/>
                <w:bCs/>
                <w:iCs/>
                <w:color w:val="auto"/>
                <w:spacing w:val="0"/>
                <w:sz w:val="20"/>
                <w:szCs w:val="20"/>
                <w:lang w:eastAsia="ar-SA"/>
              </w:rPr>
            </w:pPr>
            <w:r w:rsidRPr="00285FF5">
              <w:rPr>
                <w:rFonts w:eastAsia="Calibri"/>
                <w:bCs/>
                <w:iCs/>
                <w:color w:val="auto"/>
                <w:spacing w:val="0"/>
                <w:sz w:val="20"/>
                <w:szCs w:val="20"/>
                <w:lang w:eastAsia="ar-SA"/>
              </w:rPr>
              <w:t>Значительно</w:t>
            </w:r>
            <w:r>
              <w:rPr>
                <w:rFonts w:eastAsia="Calibri"/>
                <w:bCs/>
                <w:iCs/>
                <w:color w:val="auto"/>
                <w:spacing w:val="0"/>
                <w:sz w:val="20"/>
                <w:szCs w:val="20"/>
                <w:lang w:eastAsia="ar-SA"/>
              </w:rPr>
              <w:t>е</w:t>
            </w:r>
            <w:r w:rsidRPr="00285FF5">
              <w:rPr>
                <w:rFonts w:eastAsia="Calibri"/>
                <w:bCs/>
                <w:iCs/>
                <w:color w:val="auto"/>
                <w:spacing w:val="0"/>
                <w:sz w:val="20"/>
                <w:szCs w:val="20"/>
                <w:lang w:eastAsia="ar-SA"/>
              </w:rPr>
              <w:t xml:space="preserve"> количество квазисудебных органов, которым переданы все хозяйственные и финансовые споры, трудовые и социальные конфликты, а также споры по сельскохозяйственным землям.</w:t>
            </w:r>
          </w:p>
        </w:tc>
        <w:tc>
          <w:tcPr>
            <w:tcW w:w="0" w:type="auto"/>
          </w:tcPr>
          <w:p w14:paraId="668A7901" w14:textId="77777777" w:rsidR="00285FF5" w:rsidRDefault="00285FF5"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С</w:t>
            </w:r>
            <w:r w:rsidRPr="00285FF5">
              <w:rPr>
                <w:rFonts w:eastAsia="Calibri"/>
                <w:bCs/>
                <w:iCs/>
                <w:color w:val="auto"/>
                <w:spacing w:val="0"/>
                <w:sz w:val="20"/>
                <w:szCs w:val="20"/>
                <w:lang w:eastAsia="ar-SA"/>
              </w:rPr>
              <w:t>удебная власть вверяется судьям</w:t>
            </w:r>
            <w:r>
              <w:rPr>
                <w:rFonts w:eastAsia="Calibri"/>
                <w:bCs/>
                <w:iCs/>
                <w:color w:val="auto"/>
                <w:spacing w:val="0"/>
                <w:sz w:val="20"/>
                <w:szCs w:val="20"/>
                <w:lang w:eastAsia="ar-SA"/>
              </w:rPr>
              <w:t>.</w:t>
            </w:r>
            <w:r w:rsidRPr="00285FF5">
              <w:rPr>
                <w:rFonts w:eastAsia="Calibri"/>
                <w:bCs/>
                <w:iCs/>
                <w:color w:val="auto"/>
                <w:spacing w:val="0"/>
                <w:sz w:val="20"/>
                <w:szCs w:val="20"/>
                <w:lang w:eastAsia="ar-SA"/>
              </w:rPr>
              <w:t xml:space="preserve"> она осуществляется Федеральным Конституционным судом, федеральными судами, предусмотренными в Основном законе, и судами земель.</w:t>
            </w:r>
          </w:p>
          <w:p w14:paraId="695115B8" w14:textId="77777777" w:rsidR="00285FF5" w:rsidRDefault="00285FF5"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Н</w:t>
            </w:r>
            <w:r w:rsidRPr="00285FF5">
              <w:rPr>
                <w:rFonts w:eastAsia="Calibri"/>
                <w:bCs/>
                <w:iCs/>
                <w:color w:val="auto"/>
                <w:spacing w:val="0"/>
                <w:sz w:val="20"/>
                <w:szCs w:val="20"/>
                <w:lang w:eastAsia="ar-SA"/>
              </w:rPr>
              <w:t xml:space="preserve">аличие специализированных судов по финансовым, трудовым и социальным вопросам, судов чести адвокатов, нотариусов, аудиторов. </w:t>
            </w:r>
          </w:p>
          <w:p w14:paraId="66BB256F" w14:textId="77777777" w:rsidR="00285FF5" w:rsidRPr="00DE167A" w:rsidRDefault="00285FF5" w:rsidP="00285FF5">
            <w:pPr>
              <w:suppressAutoHyphens/>
              <w:rPr>
                <w:rFonts w:eastAsia="Calibri"/>
                <w:bCs/>
                <w:iCs/>
                <w:color w:val="auto"/>
                <w:spacing w:val="0"/>
                <w:sz w:val="20"/>
                <w:szCs w:val="20"/>
                <w:lang w:eastAsia="ar-SA"/>
              </w:rPr>
            </w:pPr>
            <w:r>
              <w:rPr>
                <w:rFonts w:eastAsia="Calibri"/>
                <w:bCs/>
                <w:iCs/>
                <w:color w:val="auto"/>
                <w:spacing w:val="0"/>
                <w:sz w:val="20"/>
                <w:szCs w:val="20"/>
                <w:lang w:eastAsia="ar-SA"/>
              </w:rPr>
              <w:t>Нет квазисудебных органов и института мировых судов/судей.</w:t>
            </w:r>
          </w:p>
        </w:tc>
      </w:tr>
      <w:tr w:rsidR="003F14A5" w14:paraId="3926FD5C" w14:textId="77777777" w:rsidTr="00284684">
        <w:tc>
          <w:tcPr>
            <w:tcW w:w="0" w:type="auto"/>
          </w:tcPr>
          <w:p w14:paraId="458E9D9E" w14:textId="77777777" w:rsidR="00DE167A" w:rsidRPr="00DE167A" w:rsidRDefault="00DE167A" w:rsidP="00284684">
            <w:pPr>
              <w:suppressAutoHyphens/>
              <w:jc w:val="center"/>
              <w:rPr>
                <w:rFonts w:eastAsia="Calibri"/>
                <w:bCs/>
                <w:iCs/>
                <w:color w:val="auto"/>
                <w:spacing w:val="0"/>
                <w:sz w:val="20"/>
                <w:szCs w:val="20"/>
                <w:lang w:eastAsia="ar-SA"/>
              </w:rPr>
            </w:pPr>
            <w:r w:rsidRPr="00DE167A">
              <w:rPr>
                <w:rFonts w:eastAsia="Calibri"/>
                <w:bCs/>
                <w:iCs/>
                <w:color w:val="auto"/>
                <w:spacing w:val="0"/>
                <w:sz w:val="20"/>
                <w:szCs w:val="20"/>
                <w:lang w:eastAsia="ar-SA"/>
              </w:rPr>
              <w:t>юридическая практика</w:t>
            </w:r>
          </w:p>
        </w:tc>
        <w:tc>
          <w:tcPr>
            <w:tcW w:w="0" w:type="auto"/>
          </w:tcPr>
          <w:p w14:paraId="0B41884C" w14:textId="77777777" w:rsidR="00DE167A" w:rsidRPr="00DE167A" w:rsidRDefault="003F14A5" w:rsidP="003F14A5">
            <w:pPr>
              <w:suppressAutoHyphens/>
              <w:rPr>
                <w:rFonts w:eastAsia="Calibri"/>
                <w:bCs/>
                <w:iCs/>
                <w:color w:val="auto"/>
                <w:spacing w:val="0"/>
                <w:sz w:val="20"/>
                <w:szCs w:val="20"/>
                <w:lang w:eastAsia="ar-SA"/>
              </w:rPr>
            </w:pPr>
            <w:r>
              <w:rPr>
                <w:rFonts w:eastAsia="Calibri"/>
                <w:bCs/>
                <w:iCs/>
                <w:color w:val="auto"/>
                <w:spacing w:val="0"/>
                <w:sz w:val="20"/>
                <w:szCs w:val="20"/>
                <w:lang w:eastAsia="ar-SA"/>
              </w:rPr>
              <w:t>С</w:t>
            </w:r>
            <w:r w:rsidRPr="003F14A5">
              <w:rPr>
                <w:rFonts w:eastAsia="Calibri"/>
                <w:bCs/>
                <w:iCs/>
                <w:color w:val="auto"/>
                <w:spacing w:val="0"/>
                <w:sz w:val="20"/>
                <w:szCs w:val="20"/>
                <w:lang w:eastAsia="ar-SA"/>
              </w:rPr>
              <w:t xml:space="preserve">удебная практика </w:t>
            </w:r>
            <w:r>
              <w:rPr>
                <w:rFonts w:eastAsia="Calibri"/>
                <w:bCs/>
                <w:iCs/>
                <w:color w:val="auto"/>
                <w:spacing w:val="0"/>
                <w:sz w:val="20"/>
                <w:szCs w:val="20"/>
                <w:lang w:eastAsia="ar-SA"/>
              </w:rPr>
              <w:t>является дополнительным источником права -</w:t>
            </w:r>
            <w:r w:rsidRPr="003F14A5">
              <w:rPr>
                <w:rFonts w:eastAsia="Calibri"/>
                <w:bCs/>
                <w:iCs/>
                <w:color w:val="auto"/>
                <w:spacing w:val="0"/>
                <w:sz w:val="20"/>
                <w:szCs w:val="20"/>
                <w:lang w:eastAsia="ar-SA"/>
              </w:rPr>
              <w:t xml:space="preserve"> «источник в рамках закона». Судья, хотя он и не обязан жестко следовать существующей практике и сохраняет в определенной степени свободу решения, все же находится под сильным влиянием авторитета предыдущих судебных решений.</w:t>
            </w:r>
          </w:p>
        </w:tc>
        <w:tc>
          <w:tcPr>
            <w:tcW w:w="0" w:type="auto"/>
          </w:tcPr>
          <w:p w14:paraId="6C16938A" w14:textId="77777777" w:rsidR="00DE167A" w:rsidRPr="00DE167A" w:rsidRDefault="003F14A5" w:rsidP="003F14A5">
            <w:pPr>
              <w:suppressAutoHyphens/>
              <w:rPr>
                <w:rFonts w:eastAsia="Calibri"/>
                <w:bCs/>
                <w:iCs/>
                <w:color w:val="auto"/>
                <w:spacing w:val="0"/>
                <w:sz w:val="20"/>
                <w:szCs w:val="20"/>
                <w:lang w:eastAsia="ar-SA"/>
              </w:rPr>
            </w:pPr>
            <w:r>
              <w:rPr>
                <w:rFonts w:eastAsia="Calibri"/>
                <w:bCs/>
                <w:iCs/>
                <w:color w:val="auto"/>
                <w:spacing w:val="0"/>
                <w:sz w:val="20"/>
                <w:szCs w:val="20"/>
                <w:lang w:eastAsia="ar-SA"/>
              </w:rPr>
              <w:t>Р</w:t>
            </w:r>
            <w:r w:rsidRPr="003F14A5">
              <w:rPr>
                <w:rFonts w:eastAsia="Calibri"/>
                <w:bCs/>
                <w:iCs/>
                <w:color w:val="auto"/>
                <w:spacing w:val="0"/>
                <w:sz w:val="20"/>
                <w:szCs w:val="20"/>
                <w:lang w:eastAsia="ar-SA"/>
              </w:rPr>
              <w:t xml:space="preserve">ешения </w:t>
            </w:r>
            <w:r>
              <w:rPr>
                <w:rFonts w:eastAsia="Calibri"/>
                <w:bCs/>
                <w:iCs/>
                <w:color w:val="auto"/>
                <w:spacing w:val="0"/>
                <w:sz w:val="20"/>
                <w:szCs w:val="20"/>
                <w:lang w:eastAsia="ar-SA"/>
              </w:rPr>
              <w:t>Конституционного Суда</w:t>
            </w:r>
            <w:r w:rsidRPr="003F14A5">
              <w:rPr>
                <w:rFonts w:eastAsia="Calibri"/>
                <w:bCs/>
                <w:iCs/>
                <w:color w:val="auto"/>
                <w:spacing w:val="0"/>
                <w:sz w:val="20"/>
                <w:szCs w:val="20"/>
                <w:lang w:eastAsia="ar-SA"/>
              </w:rPr>
              <w:t>- это источник права, стоящий наравне с законом. Его толкования законов обязательны для всех органов, в том числе и для суда. Если у обычного суда при рассмотрении дела возникает сомнение в конституционности подлежащей применению нормы, он приостанавливает дело, обращается с запросом в Конституционный суд, а затем решает дело в соответствии с заключением последнего</w:t>
            </w:r>
          </w:p>
        </w:tc>
      </w:tr>
    </w:tbl>
    <w:p w14:paraId="27D27F60" w14:textId="42BCD1B7" w:rsidR="003014CD" w:rsidRDefault="003014CD" w:rsidP="003F14A5">
      <w:pPr>
        <w:suppressAutoHyphens/>
        <w:jc w:val="center"/>
        <w:rPr>
          <w:rFonts w:eastAsia="Calibri"/>
          <w:bCs/>
          <w:iCs/>
          <w:color w:val="auto"/>
          <w:spacing w:val="0"/>
          <w:sz w:val="24"/>
          <w:szCs w:val="24"/>
          <w:lang w:eastAsia="ar-SA"/>
        </w:rPr>
      </w:pPr>
    </w:p>
    <w:p w14:paraId="60C61F16" w14:textId="77777777" w:rsidR="003014CD" w:rsidRDefault="003014CD">
      <w:pPr>
        <w:rPr>
          <w:rFonts w:eastAsia="Calibri"/>
          <w:bCs/>
          <w:iCs/>
          <w:color w:val="auto"/>
          <w:spacing w:val="0"/>
          <w:sz w:val="24"/>
          <w:szCs w:val="24"/>
          <w:lang w:eastAsia="ar-SA"/>
        </w:rPr>
      </w:pPr>
      <w:r>
        <w:rPr>
          <w:rFonts w:eastAsia="Calibri"/>
          <w:bCs/>
          <w:iCs/>
          <w:color w:val="auto"/>
          <w:spacing w:val="0"/>
          <w:sz w:val="24"/>
          <w:szCs w:val="24"/>
          <w:lang w:eastAsia="ar-SA"/>
        </w:rPr>
        <w:br w:type="page"/>
      </w:r>
    </w:p>
    <w:p w14:paraId="54D95BE3" w14:textId="03097567" w:rsidR="000B30AF" w:rsidRDefault="000B30AF" w:rsidP="00326D9D">
      <w:pPr>
        <w:suppressAutoHyphens/>
        <w:jc w:val="right"/>
        <w:rPr>
          <w:rFonts w:eastAsia="Calibri"/>
          <w:bCs/>
          <w:iCs/>
          <w:color w:val="auto"/>
          <w:spacing w:val="0"/>
          <w:sz w:val="24"/>
          <w:szCs w:val="24"/>
          <w:lang w:eastAsia="ar-SA"/>
        </w:rPr>
      </w:pPr>
      <w:r>
        <w:rPr>
          <w:rFonts w:eastAsia="Calibri"/>
          <w:bCs/>
          <w:iCs/>
          <w:color w:val="auto"/>
          <w:spacing w:val="0"/>
          <w:sz w:val="24"/>
          <w:szCs w:val="24"/>
          <w:lang w:eastAsia="ar-SA"/>
        </w:rPr>
        <w:lastRenderedPageBreak/>
        <w:t>Приложение 2</w:t>
      </w:r>
    </w:p>
    <w:p w14:paraId="11CBC1B4" w14:textId="0520559A" w:rsidR="003014CD" w:rsidRDefault="000B30AF" w:rsidP="003F14A5">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С</w:t>
      </w:r>
      <w:r w:rsidRPr="000B30AF">
        <w:rPr>
          <w:rFonts w:eastAsia="Calibri"/>
          <w:bCs/>
          <w:iCs/>
          <w:color w:val="auto"/>
          <w:spacing w:val="0"/>
          <w:sz w:val="24"/>
          <w:szCs w:val="24"/>
          <w:lang w:eastAsia="ar-SA"/>
        </w:rPr>
        <w:t>равнительн</w:t>
      </w:r>
      <w:r>
        <w:rPr>
          <w:rFonts w:eastAsia="Calibri"/>
          <w:bCs/>
          <w:iCs/>
          <w:color w:val="auto"/>
          <w:spacing w:val="0"/>
          <w:sz w:val="24"/>
          <w:szCs w:val="24"/>
          <w:lang w:eastAsia="ar-SA"/>
        </w:rPr>
        <w:t>ая</w:t>
      </w:r>
      <w:r w:rsidRPr="000B30AF">
        <w:rPr>
          <w:rFonts w:eastAsia="Calibri"/>
          <w:bCs/>
          <w:iCs/>
          <w:color w:val="auto"/>
          <w:spacing w:val="0"/>
          <w:sz w:val="24"/>
          <w:szCs w:val="24"/>
          <w:lang w:eastAsia="ar-SA"/>
        </w:rPr>
        <w:t xml:space="preserve"> таблиц</w:t>
      </w:r>
      <w:r>
        <w:rPr>
          <w:rFonts w:eastAsia="Calibri"/>
          <w:bCs/>
          <w:iCs/>
          <w:color w:val="auto"/>
          <w:spacing w:val="0"/>
          <w:sz w:val="24"/>
          <w:szCs w:val="24"/>
          <w:lang w:eastAsia="ar-SA"/>
        </w:rPr>
        <w:t>а</w:t>
      </w:r>
      <w:r w:rsidRPr="000B30AF">
        <w:rPr>
          <w:rFonts w:eastAsia="Calibri"/>
          <w:bCs/>
          <w:iCs/>
          <w:color w:val="auto"/>
          <w:spacing w:val="0"/>
          <w:sz w:val="24"/>
          <w:szCs w:val="24"/>
          <w:lang w:eastAsia="ar-SA"/>
        </w:rPr>
        <w:t xml:space="preserve"> «Особенности правовой системы Великобритании и США».</w:t>
      </w:r>
    </w:p>
    <w:tbl>
      <w:tblPr>
        <w:tblStyle w:val="ad"/>
        <w:tblW w:w="0" w:type="auto"/>
        <w:tblLook w:val="04A0" w:firstRow="1" w:lastRow="0" w:firstColumn="1" w:lastColumn="0" w:noHBand="0" w:noVBand="1"/>
      </w:tblPr>
      <w:tblGrid>
        <w:gridCol w:w="4110"/>
        <w:gridCol w:w="6204"/>
      </w:tblGrid>
      <w:tr w:rsidR="000B30AF" w14:paraId="1FCBDB3E" w14:textId="77777777" w:rsidTr="00326D9D">
        <w:tc>
          <w:tcPr>
            <w:tcW w:w="4110" w:type="dxa"/>
          </w:tcPr>
          <w:p w14:paraId="6584BBF7" w14:textId="74A02738" w:rsidR="000B30AF" w:rsidRDefault="000B30AF" w:rsidP="003F14A5">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Английская правовая система</w:t>
            </w:r>
          </w:p>
        </w:tc>
        <w:tc>
          <w:tcPr>
            <w:tcW w:w="6204" w:type="dxa"/>
          </w:tcPr>
          <w:p w14:paraId="302BEA64" w14:textId="2C055FA7" w:rsidR="000B30AF" w:rsidRDefault="000B30AF" w:rsidP="003F14A5">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Американская правовая система</w:t>
            </w:r>
          </w:p>
        </w:tc>
      </w:tr>
      <w:tr w:rsidR="003C4061" w14:paraId="4C5B94EF" w14:textId="77777777" w:rsidTr="00326D9D">
        <w:trPr>
          <w:trHeight w:val="278"/>
        </w:trPr>
        <w:tc>
          <w:tcPr>
            <w:tcW w:w="4110" w:type="dxa"/>
          </w:tcPr>
          <w:p w14:paraId="13D4FB28" w14:textId="5AD10233" w:rsidR="003C4061" w:rsidRDefault="003C4061" w:rsidP="003C4061">
            <w:pPr>
              <w:suppressAutoHyphens/>
              <w:rPr>
                <w:rFonts w:eastAsia="Calibri"/>
                <w:bCs/>
                <w:iCs/>
                <w:color w:val="auto"/>
                <w:spacing w:val="0"/>
                <w:sz w:val="24"/>
                <w:szCs w:val="24"/>
                <w:lang w:eastAsia="ar-SA"/>
              </w:rPr>
            </w:pPr>
            <w:r>
              <w:rPr>
                <w:rFonts w:eastAsia="Calibri"/>
                <w:bCs/>
                <w:iCs/>
                <w:color w:val="auto"/>
                <w:spacing w:val="0"/>
                <w:sz w:val="24"/>
                <w:szCs w:val="24"/>
                <w:lang w:eastAsia="ar-SA"/>
              </w:rPr>
              <w:t>нет писанной Конституции</w:t>
            </w:r>
          </w:p>
        </w:tc>
        <w:tc>
          <w:tcPr>
            <w:tcW w:w="6204" w:type="dxa"/>
          </w:tcPr>
          <w:p w14:paraId="6CB3E4C0" w14:textId="0375DF58" w:rsidR="003C4061" w:rsidRDefault="003C4061" w:rsidP="003C4061">
            <w:pPr>
              <w:suppressAutoHyphens/>
              <w:rPr>
                <w:rFonts w:eastAsia="Calibri"/>
                <w:bCs/>
                <w:iCs/>
                <w:color w:val="auto"/>
                <w:spacing w:val="0"/>
                <w:sz w:val="24"/>
                <w:szCs w:val="24"/>
                <w:lang w:eastAsia="ar-SA"/>
              </w:rPr>
            </w:pPr>
            <w:r>
              <w:rPr>
                <w:rFonts w:eastAsia="Calibri"/>
                <w:bCs/>
                <w:iCs/>
                <w:color w:val="auto"/>
                <w:spacing w:val="0"/>
                <w:sz w:val="24"/>
                <w:szCs w:val="24"/>
                <w:lang w:eastAsia="ar-SA"/>
              </w:rPr>
              <w:t>есть Конституция США</w:t>
            </w:r>
          </w:p>
        </w:tc>
      </w:tr>
      <w:tr w:rsidR="003C4061" w14:paraId="6CAD9950" w14:textId="77777777" w:rsidTr="00326D9D">
        <w:trPr>
          <w:trHeight w:val="277"/>
        </w:trPr>
        <w:tc>
          <w:tcPr>
            <w:tcW w:w="4110" w:type="dxa"/>
          </w:tcPr>
          <w:p w14:paraId="6F351DDA" w14:textId="735F498A" w:rsidR="003C4061" w:rsidRDefault="003C4061" w:rsidP="003C4061">
            <w:pPr>
              <w:suppressAutoHyphens/>
              <w:rPr>
                <w:rFonts w:eastAsia="Calibri"/>
                <w:bCs/>
                <w:iCs/>
                <w:color w:val="auto"/>
                <w:spacing w:val="0"/>
                <w:sz w:val="24"/>
                <w:szCs w:val="24"/>
                <w:lang w:eastAsia="ar-SA"/>
              </w:rPr>
            </w:pPr>
            <w:r>
              <w:rPr>
                <w:rFonts w:eastAsia="Calibri"/>
                <w:bCs/>
                <w:iCs/>
                <w:color w:val="auto"/>
                <w:spacing w:val="0"/>
                <w:sz w:val="24"/>
                <w:szCs w:val="24"/>
                <w:lang w:eastAsia="ar-SA"/>
              </w:rPr>
              <w:t>н</w:t>
            </w:r>
            <w:r w:rsidRPr="003C4061">
              <w:rPr>
                <w:rFonts w:eastAsia="Calibri"/>
                <w:bCs/>
                <w:iCs/>
                <w:color w:val="auto"/>
                <w:spacing w:val="0"/>
                <w:sz w:val="24"/>
                <w:szCs w:val="24"/>
                <w:lang w:eastAsia="ar-SA"/>
              </w:rPr>
              <w:t>ет кодексов европейского типа,</w:t>
            </w:r>
          </w:p>
        </w:tc>
        <w:tc>
          <w:tcPr>
            <w:tcW w:w="6204" w:type="dxa"/>
          </w:tcPr>
          <w:p w14:paraId="63C7379E" w14:textId="69387727" w:rsidR="003C4061" w:rsidRDefault="003C4061" w:rsidP="003C4061">
            <w:pPr>
              <w:suppressAutoHyphens/>
              <w:rPr>
                <w:rFonts w:eastAsia="Calibri"/>
                <w:bCs/>
                <w:iCs/>
                <w:color w:val="auto"/>
                <w:spacing w:val="0"/>
                <w:sz w:val="24"/>
                <w:szCs w:val="24"/>
                <w:lang w:eastAsia="ar-SA"/>
              </w:rPr>
            </w:pPr>
            <w:r>
              <w:rPr>
                <w:rFonts w:eastAsia="Calibri"/>
                <w:bCs/>
                <w:iCs/>
                <w:color w:val="auto"/>
                <w:spacing w:val="0"/>
                <w:sz w:val="24"/>
                <w:szCs w:val="24"/>
                <w:lang w:eastAsia="ar-SA"/>
              </w:rPr>
              <w:t>п</w:t>
            </w:r>
            <w:r w:rsidRPr="003C4061">
              <w:rPr>
                <w:rFonts w:eastAsia="Calibri"/>
                <w:bCs/>
                <w:iCs/>
                <w:color w:val="auto"/>
                <w:spacing w:val="0"/>
                <w:sz w:val="24"/>
                <w:szCs w:val="24"/>
                <w:lang w:eastAsia="ar-SA"/>
              </w:rPr>
              <w:t>раво имеет кодификацию</w:t>
            </w:r>
          </w:p>
        </w:tc>
      </w:tr>
      <w:tr w:rsidR="000B30AF" w14:paraId="070F19D3" w14:textId="77777777" w:rsidTr="00326D9D">
        <w:tc>
          <w:tcPr>
            <w:tcW w:w="4110" w:type="dxa"/>
          </w:tcPr>
          <w:p w14:paraId="3E7226B4" w14:textId="735BCD07" w:rsidR="000B30AF" w:rsidRDefault="003C4061" w:rsidP="003C4061">
            <w:pPr>
              <w:suppressAutoHyphens/>
              <w:rPr>
                <w:rFonts w:eastAsia="Calibri"/>
                <w:bCs/>
                <w:iCs/>
                <w:color w:val="auto"/>
                <w:spacing w:val="0"/>
                <w:sz w:val="24"/>
                <w:szCs w:val="24"/>
                <w:lang w:eastAsia="ar-SA"/>
              </w:rPr>
            </w:pPr>
            <w:r>
              <w:rPr>
                <w:rFonts w:eastAsia="Calibri"/>
                <w:bCs/>
                <w:iCs/>
                <w:color w:val="auto"/>
                <w:spacing w:val="0"/>
                <w:sz w:val="24"/>
                <w:szCs w:val="24"/>
                <w:lang w:eastAsia="ar-SA"/>
              </w:rPr>
              <w:t>н</w:t>
            </w:r>
            <w:r w:rsidR="000B30AF">
              <w:rPr>
                <w:rFonts w:eastAsia="Calibri"/>
                <w:bCs/>
                <w:iCs/>
                <w:color w:val="auto"/>
                <w:spacing w:val="0"/>
                <w:sz w:val="24"/>
                <w:szCs w:val="24"/>
                <w:lang w:eastAsia="ar-SA"/>
              </w:rPr>
              <w:t>езначительная роль законодательства</w:t>
            </w:r>
          </w:p>
        </w:tc>
        <w:tc>
          <w:tcPr>
            <w:tcW w:w="6204" w:type="dxa"/>
          </w:tcPr>
          <w:p w14:paraId="3C439099" w14:textId="5184C895" w:rsidR="000B30AF" w:rsidRDefault="003C4061" w:rsidP="003C4061">
            <w:pPr>
              <w:suppressAutoHyphens/>
              <w:rPr>
                <w:rFonts w:eastAsia="Calibri"/>
                <w:bCs/>
                <w:iCs/>
                <w:color w:val="auto"/>
                <w:spacing w:val="0"/>
                <w:sz w:val="24"/>
                <w:szCs w:val="24"/>
                <w:lang w:eastAsia="ar-SA"/>
              </w:rPr>
            </w:pPr>
            <w:r>
              <w:rPr>
                <w:rFonts w:eastAsia="Calibri"/>
                <w:bCs/>
                <w:iCs/>
                <w:color w:val="auto"/>
                <w:spacing w:val="0"/>
                <w:sz w:val="24"/>
                <w:szCs w:val="24"/>
                <w:lang w:eastAsia="ar-SA"/>
              </w:rPr>
              <w:t>з</w:t>
            </w:r>
            <w:r w:rsidR="000B30AF">
              <w:rPr>
                <w:rFonts w:eastAsia="Calibri"/>
                <w:bCs/>
                <w:iCs/>
                <w:color w:val="auto"/>
                <w:spacing w:val="0"/>
                <w:sz w:val="24"/>
                <w:szCs w:val="24"/>
                <w:lang w:eastAsia="ar-SA"/>
              </w:rPr>
              <w:t>начительная роль законодательства</w:t>
            </w:r>
            <w:r>
              <w:rPr>
                <w:rFonts w:eastAsia="Calibri"/>
                <w:bCs/>
                <w:iCs/>
                <w:color w:val="auto"/>
                <w:spacing w:val="0"/>
                <w:sz w:val="24"/>
                <w:szCs w:val="24"/>
                <w:lang w:eastAsia="ar-SA"/>
              </w:rPr>
              <w:t>, включая уровень штатов.</w:t>
            </w:r>
          </w:p>
        </w:tc>
      </w:tr>
      <w:tr w:rsidR="000B30AF" w14:paraId="46F077DF" w14:textId="77777777" w:rsidTr="00326D9D">
        <w:tc>
          <w:tcPr>
            <w:tcW w:w="4110" w:type="dxa"/>
          </w:tcPr>
          <w:p w14:paraId="0E2C67D1" w14:textId="5252DC4B" w:rsidR="000B30AF" w:rsidRDefault="003C4061" w:rsidP="003C4061">
            <w:pPr>
              <w:suppressAutoHyphens/>
              <w:rPr>
                <w:rFonts w:eastAsia="Calibri"/>
                <w:bCs/>
                <w:iCs/>
                <w:color w:val="auto"/>
                <w:spacing w:val="0"/>
                <w:sz w:val="24"/>
                <w:szCs w:val="24"/>
                <w:lang w:eastAsia="ar-SA"/>
              </w:rPr>
            </w:pPr>
            <w:r>
              <w:rPr>
                <w:rFonts w:eastAsia="Calibri"/>
                <w:bCs/>
                <w:iCs/>
                <w:color w:val="auto"/>
                <w:spacing w:val="0"/>
                <w:sz w:val="24"/>
                <w:szCs w:val="24"/>
                <w:lang w:eastAsia="ar-SA"/>
              </w:rPr>
              <w:t>законодатель: судья</w:t>
            </w:r>
          </w:p>
        </w:tc>
        <w:tc>
          <w:tcPr>
            <w:tcW w:w="6204" w:type="dxa"/>
          </w:tcPr>
          <w:p w14:paraId="58977F03" w14:textId="029433CF" w:rsidR="000B30AF" w:rsidRDefault="003C4061" w:rsidP="003C4061">
            <w:pPr>
              <w:suppressAutoHyphens/>
              <w:rPr>
                <w:rFonts w:eastAsia="Calibri"/>
                <w:bCs/>
                <w:iCs/>
                <w:color w:val="auto"/>
                <w:spacing w:val="0"/>
                <w:sz w:val="24"/>
                <w:szCs w:val="24"/>
                <w:lang w:eastAsia="ar-SA"/>
              </w:rPr>
            </w:pPr>
            <w:r>
              <w:rPr>
                <w:rFonts w:eastAsia="Calibri"/>
                <w:bCs/>
                <w:iCs/>
                <w:color w:val="auto"/>
                <w:spacing w:val="0"/>
                <w:sz w:val="24"/>
                <w:szCs w:val="24"/>
                <w:lang w:eastAsia="ar-SA"/>
              </w:rPr>
              <w:t>законодатель: Парламент</w:t>
            </w:r>
          </w:p>
        </w:tc>
      </w:tr>
      <w:tr w:rsidR="003C4061" w14:paraId="47CE95A8" w14:textId="77777777" w:rsidTr="00326D9D">
        <w:tc>
          <w:tcPr>
            <w:tcW w:w="4110" w:type="dxa"/>
          </w:tcPr>
          <w:p w14:paraId="365D4F56" w14:textId="5423836B" w:rsidR="003C4061" w:rsidRDefault="003C4061" w:rsidP="003C4061">
            <w:pPr>
              <w:suppressAutoHyphens/>
              <w:rPr>
                <w:rFonts w:eastAsia="Calibri"/>
                <w:bCs/>
                <w:iCs/>
                <w:color w:val="auto"/>
                <w:spacing w:val="0"/>
                <w:sz w:val="24"/>
                <w:szCs w:val="24"/>
                <w:lang w:eastAsia="ar-SA"/>
              </w:rPr>
            </w:pPr>
            <w:r>
              <w:rPr>
                <w:rFonts w:eastAsia="Calibri"/>
                <w:bCs/>
                <w:iCs/>
                <w:color w:val="auto"/>
                <w:spacing w:val="0"/>
                <w:sz w:val="24"/>
                <w:szCs w:val="24"/>
                <w:lang w:eastAsia="ar-SA"/>
              </w:rPr>
              <w:t>-</w:t>
            </w:r>
          </w:p>
        </w:tc>
        <w:tc>
          <w:tcPr>
            <w:tcW w:w="6204" w:type="dxa"/>
          </w:tcPr>
          <w:p w14:paraId="34B967C4" w14:textId="7125D60A" w:rsidR="003C4061" w:rsidRDefault="003C4061" w:rsidP="003C4061">
            <w:pPr>
              <w:suppressAutoHyphens/>
              <w:rPr>
                <w:rFonts w:eastAsia="Calibri"/>
                <w:bCs/>
                <w:iCs/>
                <w:color w:val="auto"/>
                <w:spacing w:val="0"/>
                <w:sz w:val="24"/>
                <w:szCs w:val="24"/>
                <w:lang w:eastAsia="ar-SA"/>
              </w:rPr>
            </w:pPr>
            <w:r>
              <w:rPr>
                <w:rFonts w:eastAsia="Calibri"/>
                <w:bCs/>
                <w:iCs/>
                <w:color w:val="auto"/>
                <w:spacing w:val="0"/>
                <w:sz w:val="24"/>
                <w:szCs w:val="24"/>
                <w:lang w:eastAsia="ar-SA"/>
              </w:rPr>
              <w:t>контроль судов за конституционностью законов</w:t>
            </w:r>
          </w:p>
        </w:tc>
      </w:tr>
    </w:tbl>
    <w:p w14:paraId="532C8E06" w14:textId="77777777" w:rsidR="003C4061" w:rsidRDefault="003C4061" w:rsidP="003F14A5">
      <w:pPr>
        <w:suppressAutoHyphens/>
        <w:jc w:val="center"/>
        <w:rPr>
          <w:rFonts w:eastAsia="Calibri"/>
          <w:bCs/>
          <w:iCs/>
          <w:color w:val="auto"/>
          <w:spacing w:val="0"/>
          <w:sz w:val="24"/>
          <w:szCs w:val="24"/>
          <w:lang w:eastAsia="ar-SA"/>
        </w:rPr>
      </w:pPr>
    </w:p>
    <w:p w14:paraId="650D4012" w14:textId="77777777" w:rsidR="00326D9D" w:rsidRDefault="00326D9D" w:rsidP="003C4061">
      <w:pPr>
        <w:suppressAutoHyphens/>
        <w:ind w:left="7788" w:firstLine="708"/>
        <w:jc w:val="center"/>
        <w:rPr>
          <w:rFonts w:eastAsia="Calibri"/>
          <w:bCs/>
          <w:iCs/>
          <w:color w:val="auto"/>
          <w:spacing w:val="0"/>
          <w:sz w:val="24"/>
          <w:szCs w:val="24"/>
          <w:lang w:eastAsia="ar-SA"/>
        </w:rPr>
      </w:pPr>
    </w:p>
    <w:p w14:paraId="5D0346E8" w14:textId="38A67618" w:rsidR="003C4061" w:rsidRDefault="003C4061" w:rsidP="003C4061">
      <w:pPr>
        <w:suppressAutoHyphens/>
        <w:ind w:left="7788" w:firstLine="708"/>
        <w:jc w:val="center"/>
        <w:rPr>
          <w:rFonts w:eastAsia="Calibri"/>
          <w:bCs/>
          <w:iCs/>
          <w:color w:val="auto"/>
          <w:spacing w:val="0"/>
          <w:sz w:val="24"/>
          <w:szCs w:val="24"/>
          <w:lang w:eastAsia="ar-SA"/>
        </w:rPr>
      </w:pPr>
      <w:r>
        <w:rPr>
          <w:rFonts w:eastAsia="Calibri"/>
          <w:bCs/>
          <w:iCs/>
          <w:color w:val="auto"/>
          <w:spacing w:val="0"/>
          <w:sz w:val="24"/>
          <w:szCs w:val="24"/>
          <w:lang w:eastAsia="ar-SA"/>
        </w:rPr>
        <w:t>Приложение 3</w:t>
      </w:r>
    </w:p>
    <w:p w14:paraId="0EF636C0" w14:textId="77777777" w:rsidR="003C4061" w:rsidRDefault="003C4061" w:rsidP="003F14A5">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С</w:t>
      </w:r>
      <w:r w:rsidRPr="003C4061">
        <w:rPr>
          <w:rFonts w:eastAsia="Calibri"/>
          <w:bCs/>
          <w:iCs/>
          <w:color w:val="auto"/>
          <w:spacing w:val="0"/>
          <w:sz w:val="24"/>
          <w:szCs w:val="24"/>
          <w:lang w:eastAsia="ar-SA"/>
        </w:rPr>
        <w:t xml:space="preserve">труктурно-функциональный анализ семьи мусульманского права </w:t>
      </w:r>
    </w:p>
    <w:p w14:paraId="448099CF" w14:textId="169F2B76" w:rsidR="000B30AF" w:rsidRDefault="003C4061" w:rsidP="003F14A5">
      <w:pPr>
        <w:suppressAutoHyphens/>
        <w:jc w:val="center"/>
        <w:rPr>
          <w:rFonts w:eastAsia="Calibri"/>
          <w:bCs/>
          <w:iCs/>
          <w:color w:val="auto"/>
          <w:spacing w:val="0"/>
          <w:sz w:val="24"/>
          <w:szCs w:val="24"/>
          <w:lang w:eastAsia="ar-SA"/>
        </w:rPr>
      </w:pPr>
      <w:r w:rsidRPr="003C4061">
        <w:rPr>
          <w:rFonts w:eastAsia="Calibri"/>
          <w:bCs/>
          <w:iCs/>
          <w:color w:val="auto"/>
          <w:spacing w:val="0"/>
          <w:sz w:val="24"/>
          <w:szCs w:val="24"/>
          <w:lang w:eastAsia="ar-SA"/>
        </w:rPr>
        <w:t>(на примере Ирана, Омана, Саудовской Аравии, Объединенных Арабских Эмиратов, Судана)</w:t>
      </w:r>
    </w:p>
    <w:tbl>
      <w:tblPr>
        <w:tblStyle w:val="ad"/>
        <w:tblW w:w="0" w:type="auto"/>
        <w:tblLayout w:type="fixed"/>
        <w:tblLook w:val="04A0" w:firstRow="1" w:lastRow="0" w:firstColumn="1" w:lastColumn="0" w:noHBand="0" w:noVBand="1"/>
      </w:tblPr>
      <w:tblGrid>
        <w:gridCol w:w="1101"/>
        <w:gridCol w:w="2409"/>
        <w:gridCol w:w="1985"/>
        <w:gridCol w:w="1984"/>
        <w:gridCol w:w="1701"/>
        <w:gridCol w:w="1242"/>
      </w:tblGrid>
      <w:tr w:rsidR="00AB452F" w14:paraId="1D3113B5" w14:textId="2D41348B" w:rsidTr="003F1CBD">
        <w:tc>
          <w:tcPr>
            <w:tcW w:w="1101" w:type="dxa"/>
          </w:tcPr>
          <w:p w14:paraId="6E21E610" w14:textId="77777777" w:rsidR="003C4061" w:rsidRDefault="003C4061" w:rsidP="003F14A5">
            <w:pPr>
              <w:suppressAutoHyphens/>
              <w:jc w:val="center"/>
              <w:rPr>
                <w:rFonts w:eastAsia="Calibri"/>
                <w:bCs/>
                <w:iCs/>
                <w:color w:val="auto"/>
                <w:spacing w:val="0"/>
                <w:sz w:val="24"/>
                <w:szCs w:val="24"/>
                <w:lang w:eastAsia="ar-SA"/>
              </w:rPr>
            </w:pPr>
          </w:p>
        </w:tc>
        <w:tc>
          <w:tcPr>
            <w:tcW w:w="2409" w:type="dxa"/>
          </w:tcPr>
          <w:p w14:paraId="2583E0D6" w14:textId="01A8D0BF" w:rsidR="003C4061" w:rsidRDefault="003C4061" w:rsidP="003F14A5">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Иран</w:t>
            </w:r>
          </w:p>
        </w:tc>
        <w:tc>
          <w:tcPr>
            <w:tcW w:w="1985" w:type="dxa"/>
          </w:tcPr>
          <w:p w14:paraId="4F55304F" w14:textId="2721AFE7" w:rsidR="003C4061" w:rsidRDefault="003C4061" w:rsidP="003F14A5">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Оман</w:t>
            </w:r>
          </w:p>
        </w:tc>
        <w:tc>
          <w:tcPr>
            <w:tcW w:w="1984" w:type="dxa"/>
          </w:tcPr>
          <w:p w14:paraId="122B13E1" w14:textId="1BAD520B" w:rsidR="003C4061" w:rsidRDefault="003C4061" w:rsidP="003F14A5">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Саудовская Аравия</w:t>
            </w:r>
          </w:p>
        </w:tc>
        <w:tc>
          <w:tcPr>
            <w:tcW w:w="1701" w:type="dxa"/>
          </w:tcPr>
          <w:p w14:paraId="19A655AA" w14:textId="5CCCCF4B" w:rsidR="003C4061" w:rsidRDefault="003C4061" w:rsidP="003F14A5">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ОАЭ</w:t>
            </w:r>
          </w:p>
        </w:tc>
        <w:tc>
          <w:tcPr>
            <w:tcW w:w="1242" w:type="dxa"/>
          </w:tcPr>
          <w:p w14:paraId="398987FF" w14:textId="0D7E6458" w:rsidR="003C4061" w:rsidRDefault="003C4061" w:rsidP="003F14A5">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Судан</w:t>
            </w:r>
          </w:p>
        </w:tc>
      </w:tr>
      <w:tr w:rsidR="00936B9B" w14:paraId="47E95431" w14:textId="77777777" w:rsidTr="003F1CBD">
        <w:tc>
          <w:tcPr>
            <w:tcW w:w="1101" w:type="dxa"/>
          </w:tcPr>
          <w:p w14:paraId="46E71919" w14:textId="60F86DD5" w:rsidR="00AB452F" w:rsidRPr="00936B9B" w:rsidRDefault="00AB452F" w:rsidP="003F14A5">
            <w:pPr>
              <w:suppressAutoHyphens/>
              <w:jc w:val="center"/>
              <w:rPr>
                <w:rFonts w:eastAsia="Calibri"/>
                <w:bCs/>
                <w:iCs/>
                <w:color w:val="auto"/>
                <w:spacing w:val="0"/>
                <w:sz w:val="20"/>
                <w:szCs w:val="20"/>
                <w:lang w:eastAsia="ar-SA"/>
              </w:rPr>
            </w:pPr>
            <w:r w:rsidRPr="00936B9B">
              <w:rPr>
                <w:rFonts w:eastAsia="Calibri"/>
                <w:bCs/>
                <w:iCs/>
                <w:color w:val="auto"/>
                <w:spacing w:val="0"/>
                <w:sz w:val="20"/>
                <w:szCs w:val="20"/>
                <w:lang w:eastAsia="ar-SA"/>
              </w:rPr>
              <w:t>Конституция</w:t>
            </w:r>
          </w:p>
        </w:tc>
        <w:tc>
          <w:tcPr>
            <w:tcW w:w="2409" w:type="dxa"/>
          </w:tcPr>
          <w:p w14:paraId="2ABAAE39" w14:textId="1B2B0CE9" w:rsidR="00AB452F" w:rsidRPr="00936B9B" w:rsidRDefault="00936B9B" w:rsidP="00AB452F">
            <w:pPr>
              <w:suppressAutoHyphens/>
              <w:rPr>
                <w:rFonts w:eastAsia="Calibri"/>
                <w:bCs/>
                <w:iCs/>
                <w:color w:val="auto"/>
                <w:spacing w:val="0"/>
                <w:sz w:val="20"/>
                <w:szCs w:val="20"/>
                <w:lang w:eastAsia="ar-SA"/>
              </w:rPr>
            </w:pPr>
            <w:r>
              <w:rPr>
                <w:rFonts w:eastAsia="Calibri"/>
                <w:bCs/>
                <w:iCs/>
                <w:color w:val="auto"/>
                <w:spacing w:val="0"/>
                <w:sz w:val="20"/>
                <w:szCs w:val="20"/>
                <w:lang w:eastAsia="ar-SA"/>
              </w:rPr>
              <w:t>Конституция 1980, пересмотрена в 1989</w:t>
            </w:r>
          </w:p>
        </w:tc>
        <w:tc>
          <w:tcPr>
            <w:tcW w:w="1985" w:type="dxa"/>
          </w:tcPr>
          <w:p w14:paraId="56BA87E3" w14:textId="570F7EC2" w:rsidR="00AB452F" w:rsidRPr="00936B9B" w:rsidRDefault="00AB452F" w:rsidP="00AB452F">
            <w:pPr>
              <w:suppressAutoHyphens/>
              <w:jc w:val="center"/>
              <w:rPr>
                <w:rFonts w:eastAsia="Calibri"/>
                <w:bCs/>
                <w:iCs/>
                <w:color w:val="auto"/>
                <w:spacing w:val="0"/>
                <w:sz w:val="20"/>
                <w:szCs w:val="20"/>
                <w:lang w:eastAsia="ar-SA"/>
              </w:rPr>
            </w:pPr>
            <w:r w:rsidRPr="00936B9B">
              <w:rPr>
                <w:rFonts w:eastAsia="Calibri"/>
                <w:bCs/>
                <w:iCs/>
                <w:color w:val="auto"/>
                <w:spacing w:val="0"/>
                <w:sz w:val="20"/>
                <w:szCs w:val="20"/>
                <w:lang w:eastAsia="ar-SA"/>
              </w:rPr>
              <w:t xml:space="preserve">Основной закон </w:t>
            </w:r>
            <w:r w:rsidR="009F3EB0">
              <w:rPr>
                <w:rFonts w:eastAsia="Calibri"/>
                <w:bCs/>
                <w:iCs/>
                <w:color w:val="auto"/>
                <w:spacing w:val="0"/>
                <w:sz w:val="20"/>
                <w:szCs w:val="20"/>
                <w:lang w:eastAsia="ar-SA"/>
              </w:rPr>
              <w:t>Султаната (Белая Книга)</w:t>
            </w:r>
            <w:r w:rsidRPr="00936B9B">
              <w:rPr>
                <w:rFonts w:eastAsia="Calibri"/>
                <w:bCs/>
                <w:iCs/>
                <w:color w:val="auto"/>
                <w:spacing w:val="0"/>
                <w:sz w:val="20"/>
                <w:szCs w:val="20"/>
                <w:lang w:eastAsia="ar-SA"/>
              </w:rPr>
              <w:t>1996 г.</w:t>
            </w:r>
          </w:p>
        </w:tc>
        <w:tc>
          <w:tcPr>
            <w:tcW w:w="1984" w:type="dxa"/>
          </w:tcPr>
          <w:p w14:paraId="4CFBFEBC" w14:textId="5BEFCC53" w:rsidR="00AB452F" w:rsidRPr="00936B9B" w:rsidRDefault="00936B9B" w:rsidP="003F14A5">
            <w:pPr>
              <w:suppressAutoHyphens/>
              <w:jc w:val="center"/>
              <w:rPr>
                <w:rFonts w:eastAsia="Calibri"/>
                <w:bCs/>
                <w:iCs/>
                <w:color w:val="auto"/>
                <w:spacing w:val="0"/>
                <w:sz w:val="20"/>
                <w:szCs w:val="20"/>
                <w:lang w:eastAsia="ar-SA"/>
              </w:rPr>
            </w:pPr>
            <w:r>
              <w:rPr>
                <w:rFonts w:eastAsia="Calibri"/>
                <w:bCs/>
                <w:iCs/>
                <w:color w:val="auto"/>
                <w:spacing w:val="0"/>
                <w:sz w:val="20"/>
                <w:szCs w:val="20"/>
                <w:lang w:eastAsia="ar-SA"/>
              </w:rPr>
              <w:t>Основной низам (положение) 1992</w:t>
            </w:r>
          </w:p>
        </w:tc>
        <w:tc>
          <w:tcPr>
            <w:tcW w:w="1701" w:type="dxa"/>
          </w:tcPr>
          <w:p w14:paraId="08E67CDA" w14:textId="4C36BF85" w:rsidR="00936B9B" w:rsidRPr="00936B9B" w:rsidRDefault="00936B9B" w:rsidP="00936B9B">
            <w:pPr>
              <w:suppressAutoHyphens/>
              <w:jc w:val="center"/>
              <w:rPr>
                <w:rFonts w:eastAsia="Calibri"/>
                <w:bCs/>
                <w:iCs/>
                <w:color w:val="auto"/>
                <w:spacing w:val="0"/>
                <w:sz w:val="20"/>
                <w:szCs w:val="20"/>
                <w:lang w:eastAsia="ar-SA"/>
              </w:rPr>
            </w:pPr>
            <w:r w:rsidRPr="00936B9B">
              <w:rPr>
                <w:rFonts w:eastAsia="Calibri"/>
                <w:bCs/>
                <w:iCs/>
                <w:color w:val="auto"/>
                <w:spacing w:val="0"/>
                <w:sz w:val="20"/>
                <w:szCs w:val="20"/>
                <w:lang w:eastAsia="ar-SA"/>
              </w:rPr>
              <w:t>Конституция</w:t>
            </w:r>
          </w:p>
          <w:p w14:paraId="7A684204" w14:textId="72D1E6DB" w:rsidR="00AB452F" w:rsidRPr="00936B9B" w:rsidRDefault="00936B9B" w:rsidP="00936B9B">
            <w:pPr>
              <w:suppressAutoHyphens/>
              <w:jc w:val="center"/>
              <w:rPr>
                <w:rFonts w:eastAsia="Calibri"/>
                <w:bCs/>
                <w:iCs/>
                <w:color w:val="auto"/>
                <w:spacing w:val="0"/>
                <w:sz w:val="20"/>
                <w:szCs w:val="20"/>
                <w:lang w:eastAsia="ar-SA"/>
              </w:rPr>
            </w:pPr>
            <w:r w:rsidRPr="00936B9B">
              <w:rPr>
                <w:rFonts w:eastAsia="Calibri"/>
                <w:bCs/>
                <w:iCs/>
                <w:color w:val="auto"/>
                <w:spacing w:val="0"/>
                <w:sz w:val="20"/>
                <w:szCs w:val="20"/>
                <w:lang w:eastAsia="ar-SA"/>
              </w:rPr>
              <w:t xml:space="preserve">Объединенных </w:t>
            </w:r>
            <w:r>
              <w:rPr>
                <w:rFonts w:eastAsia="Calibri"/>
                <w:bCs/>
                <w:iCs/>
                <w:color w:val="auto"/>
                <w:spacing w:val="0"/>
                <w:sz w:val="20"/>
                <w:szCs w:val="20"/>
                <w:lang w:eastAsia="ar-SA"/>
              </w:rPr>
              <w:t>А</w:t>
            </w:r>
            <w:r w:rsidRPr="00936B9B">
              <w:rPr>
                <w:rFonts w:eastAsia="Calibri"/>
                <w:bCs/>
                <w:iCs/>
                <w:color w:val="auto"/>
                <w:spacing w:val="0"/>
                <w:sz w:val="20"/>
                <w:szCs w:val="20"/>
                <w:lang w:eastAsia="ar-SA"/>
              </w:rPr>
              <w:t xml:space="preserve">рабских </w:t>
            </w:r>
            <w:r>
              <w:rPr>
                <w:rFonts w:eastAsia="Calibri"/>
                <w:bCs/>
                <w:iCs/>
                <w:color w:val="auto"/>
                <w:spacing w:val="0"/>
                <w:sz w:val="20"/>
                <w:szCs w:val="20"/>
                <w:lang w:eastAsia="ar-SA"/>
              </w:rPr>
              <w:t>Э</w:t>
            </w:r>
            <w:r w:rsidRPr="00936B9B">
              <w:rPr>
                <w:rFonts w:eastAsia="Calibri"/>
                <w:bCs/>
                <w:iCs/>
                <w:color w:val="auto"/>
                <w:spacing w:val="0"/>
                <w:sz w:val="20"/>
                <w:szCs w:val="20"/>
                <w:lang w:eastAsia="ar-SA"/>
              </w:rPr>
              <w:t>миратов</w:t>
            </w:r>
            <w:r>
              <w:rPr>
                <w:rFonts w:eastAsia="Calibri"/>
                <w:bCs/>
                <w:iCs/>
                <w:color w:val="auto"/>
                <w:spacing w:val="0"/>
                <w:sz w:val="20"/>
                <w:szCs w:val="20"/>
                <w:lang w:eastAsia="ar-SA"/>
              </w:rPr>
              <w:t xml:space="preserve"> 1996 </w:t>
            </w:r>
          </w:p>
        </w:tc>
        <w:tc>
          <w:tcPr>
            <w:tcW w:w="1242" w:type="dxa"/>
          </w:tcPr>
          <w:p w14:paraId="0CB99DD9" w14:textId="7FDFB058" w:rsidR="00AB452F" w:rsidRDefault="00936B9B" w:rsidP="003F14A5">
            <w:pPr>
              <w:suppressAutoHyphens/>
              <w:jc w:val="center"/>
              <w:rPr>
                <w:rFonts w:eastAsia="Calibri"/>
                <w:bCs/>
                <w:iCs/>
                <w:color w:val="auto"/>
                <w:spacing w:val="0"/>
                <w:sz w:val="24"/>
                <w:szCs w:val="24"/>
                <w:lang w:eastAsia="ar-SA"/>
              </w:rPr>
            </w:pPr>
            <w:r>
              <w:rPr>
                <w:rFonts w:eastAsia="Calibri"/>
                <w:bCs/>
                <w:iCs/>
                <w:color w:val="auto"/>
                <w:spacing w:val="0"/>
                <w:sz w:val="24"/>
                <w:szCs w:val="24"/>
                <w:lang w:eastAsia="ar-SA"/>
              </w:rPr>
              <w:t>Конституция 1998 г.</w:t>
            </w:r>
          </w:p>
        </w:tc>
      </w:tr>
      <w:tr w:rsidR="00AB452F" w14:paraId="35DD97C9" w14:textId="6C3310C2" w:rsidTr="003F1CBD">
        <w:tc>
          <w:tcPr>
            <w:tcW w:w="1101" w:type="dxa"/>
          </w:tcPr>
          <w:p w14:paraId="7ECDBC06" w14:textId="476E8362" w:rsidR="003C4061" w:rsidRPr="00936B9B" w:rsidRDefault="003C4061" w:rsidP="003F14A5">
            <w:pPr>
              <w:suppressAutoHyphens/>
              <w:jc w:val="center"/>
              <w:rPr>
                <w:rFonts w:eastAsia="Calibri"/>
                <w:bCs/>
                <w:iCs/>
                <w:color w:val="auto"/>
                <w:spacing w:val="0"/>
                <w:sz w:val="20"/>
                <w:szCs w:val="20"/>
                <w:lang w:eastAsia="ar-SA"/>
              </w:rPr>
            </w:pPr>
            <w:r w:rsidRPr="00936B9B">
              <w:rPr>
                <w:rFonts w:eastAsia="Calibri"/>
                <w:bCs/>
                <w:iCs/>
                <w:color w:val="auto"/>
                <w:spacing w:val="0"/>
                <w:sz w:val="20"/>
                <w:szCs w:val="20"/>
                <w:lang w:eastAsia="ar-SA"/>
              </w:rPr>
              <w:t>Судебная система</w:t>
            </w:r>
          </w:p>
        </w:tc>
        <w:tc>
          <w:tcPr>
            <w:tcW w:w="2409" w:type="dxa"/>
          </w:tcPr>
          <w:p w14:paraId="6F383ADE" w14:textId="56E54D76" w:rsidR="00AB452F" w:rsidRPr="00936B9B" w:rsidRDefault="00AB452F" w:rsidP="00AB452F">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Два вида судов – общие и специальные.</w:t>
            </w:r>
          </w:p>
          <w:p w14:paraId="5B373AFA" w14:textId="77777777" w:rsidR="00AB452F" w:rsidRPr="00936B9B" w:rsidRDefault="00AB452F" w:rsidP="00AB452F">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К общим судам относятся высшие и низшие уголовные суды, а также высшие и низшие гражданские суды.</w:t>
            </w:r>
          </w:p>
          <w:p w14:paraId="70DE6B0C" w14:textId="77777777" w:rsidR="00AB452F" w:rsidRPr="00936B9B" w:rsidRDefault="00AB452F" w:rsidP="00AB452F">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К специальным судам отнесены исламские революционные суды, специальные суды для духовенства, для военных и государственных служащих.</w:t>
            </w:r>
          </w:p>
          <w:p w14:paraId="1FBDB096" w14:textId="77777777" w:rsidR="00AB452F" w:rsidRPr="00936B9B" w:rsidRDefault="00AB452F" w:rsidP="00AB452F">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Высшие гражданские суды.</w:t>
            </w:r>
          </w:p>
          <w:p w14:paraId="35B33801" w14:textId="4B2C1C78" w:rsidR="003C4061" w:rsidRPr="00936B9B" w:rsidRDefault="00AB452F" w:rsidP="00AB452F">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Высшим гражданским судом управляют председательствующий судья, альтернативный судья и асессор (эксперт).</w:t>
            </w:r>
          </w:p>
        </w:tc>
        <w:tc>
          <w:tcPr>
            <w:tcW w:w="1985" w:type="dxa"/>
          </w:tcPr>
          <w:p w14:paraId="08F1421C" w14:textId="0D52BD4A" w:rsidR="00AB452F" w:rsidRPr="00936B9B" w:rsidRDefault="00AB452F"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Конституционная независимость судебной власти. Шариатские суды: судопроизводство по делам личного статуса (брак, развод, наследование), а также по делам об убийствах, изнасилованиях, телесных повреждениях и некоторым другим. Система шариатских судов имеет 3 уровня: суд первой инстанции, уголовный и апелляционный суды. Решения последнего могут быть обжалованы в Высший комитет по жалобам, состоящий из 4 членов, включая министра юстиции и главного муфтия султаната.</w:t>
            </w:r>
          </w:p>
          <w:p w14:paraId="31D16280" w14:textId="48BC9AD9" w:rsidR="00936B9B" w:rsidRPr="00936B9B" w:rsidRDefault="00AB452F"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 xml:space="preserve">Немусульманские суды: </w:t>
            </w:r>
          </w:p>
          <w:p w14:paraId="068D4237" w14:textId="22922585" w:rsidR="00936B9B" w:rsidRPr="00936B9B" w:rsidRDefault="00936B9B"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 xml:space="preserve">Верховный суд, апелляционный суд, суды первой инстанции (по одному в каждой провинции) и, в рамках последних, районных судов. В структуре каждого </w:t>
            </w:r>
            <w:r w:rsidRPr="00936B9B">
              <w:rPr>
                <w:rFonts w:eastAsia="Calibri"/>
                <w:bCs/>
                <w:iCs/>
                <w:color w:val="auto"/>
                <w:spacing w:val="0"/>
                <w:sz w:val="20"/>
                <w:szCs w:val="20"/>
                <w:lang w:eastAsia="ar-SA"/>
              </w:rPr>
              <w:lastRenderedPageBreak/>
              <w:t>из судов предусмотрены палаты по рассмотрению коммерческих, гражданских, уголовных, трудовых, налоговых дел, а также вопросов личного статуса (последних в соответствии с шариатом).</w:t>
            </w:r>
          </w:p>
          <w:p w14:paraId="25D50CC9" w14:textId="74E93634" w:rsidR="00AB452F" w:rsidRPr="00936B9B" w:rsidRDefault="00AB452F"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Оманский торговый суд как независимую судебную инстанцию, который рассматривает споры по налогообложению предпринимательской деятельности.</w:t>
            </w:r>
          </w:p>
          <w:p w14:paraId="546209FC" w14:textId="46CB482B" w:rsidR="00AB452F" w:rsidRPr="00936B9B" w:rsidRDefault="00AB452F"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Квазисудебные органы: Комитет по спорам, связанным с арендой.</w:t>
            </w:r>
          </w:p>
          <w:p w14:paraId="3FD02A7D" w14:textId="0E04846C" w:rsidR="00AB452F" w:rsidRPr="00936B9B" w:rsidRDefault="00936B9B"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В</w:t>
            </w:r>
            <w:r w:rsidR="00AB452F" w:rsidRPr="00936B9B">
              <w:rPr>
                <w:rFonts w:eastAsia="Calibri"/>
                <w:bCs/>
                <w:iCs/>
                <w:color w:val="auto"/>
                <w:spacing w:val="0"/>
                <w:sz w:val="20"/>
                <w:szCs w:val="20"/>
                <w:lang w:eastAsia="ar-SA"/>
              </w:rPr>
              <w:t>ысшей апелляционной инстанцией страны остается Султан, который, в частности, утверждает все смертные приговоры.</w:t>
            </w:r>
          </w:p>
          <w:p w14:paraId="377841BA" w14:textId="42EFFD24" w:rsidR="003C4061" w:rsidRPr="00936B9B" w:rsidRDefault="00AB452F"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Судьи шариатских судов (кади) и других судов назначаются Султаном.</w:t>
            </w:r>
          </w:p>
        </w:tc>
        <w:tc>
          <w:tcPr>
            <w:tcW w:w="1984" w:type="dxa"/>
          </w:tcPr>
          <w:p w14:paraId="35239C8B" w14:textId="77777777" w:rsidR="003C4061" w:rsidRPr="00936B9B" w:rsidRDefault="003C4061"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lastRenderedPageBreak/>
              <w:t>Высший Судебный Совет</w:t>
            </w:r>
          </w:p>
          <w:p w14:paraId="6D56CBCC" w14:textId="77777777" w:rsidR="003C4061" w:rsidRPr="00936B9B" w:rsidRDefault="003C4061"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Общие суды</w:t>
            </w:r>
          </w:p>
          <w:p w14:paraId="1B7E3B5D" w14:textId="0B48A01D" w:rsidR="003C4061" w:rsidRPr="00936B9B" w:rsidRDefault="003C4061"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Суды первой инстанции с кади</w:t>
            </w:r>
          </w:p>
        </w:tc>
        <w:tc>
          <w:tcPr>
            <w:tcW w:w="1701" w:type="dxa"/>
          </w:tcPr>
          <w:p w14:paraId="072BDACD" w14:textId="1E7AF756" w:rsidR="00936B9B" w:rsidRDefault="00936B9B"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Конституция ОАЭ допускает существование как федеральных судов, так и судов эмиратов.</w:t>
            </w:r>
          </w:p>
          <w:p w14:paraId="00F9F5E0" w14:textId="45FFF376" w:rsidR="00936B9B" w:rsidRPr="00936B9B" w:rsidRDefault="00936B9B"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Федеральные судебные органы подразделяются на суды первой и второй инстанций (2 апелляционных суда) и высшую, кассационную инстанцию (Верховный суд). Судебные органы первой инстанции делятся на гражданские, уголовные и шариатские</w:t>
            </w:r>
          </w:p>
          <w:p w14:paraId="54B81A81" w14:textId="51683457" w:rsidR="003C4061" w:rsidRPr="00936B9B" w:rsidRDefault="00936B9B"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w:t>
            </w:r>
            <w:r w:rsidRPr="00936B9B">
              <w:rPr>
                <w:sz w:val="20"/>
                <w:szCs w:val="20"/>
              </w:rPr>
              <w:t xml:space="preserve"> </w:t>
            </w:r>
            <w:r w:rsidRPr="00936B9B">
              <w:rPr>
                <w:rFonts w:eastAsia="Calibri"/>
                <w:bCs/>
                <w:iCs/>
                <w:color w:val="auto"/>
                <w:spacing w:val="0"/>
                <w:sz w:val="20"/>
                <w:szCs w:val="20"/>
                <w:lang w:eastAsia="ar-SA"/>
              </w:rPr>
              <w:t>Шариатские суды в основном рассматривают споры по вопросам личного статуса (брак, развод, наследование и т.д.) на основе мусульманского права.</w:t>
            </w:r>
          </w:p>
        </w:tc>
        <w:tc>
          <w:tcPr>
            <w:tcW w:w="1242" w:type="dxa"/>
          </w:tcPr>
          <w:p w14:paraId="7E16DB7B" w14:textId="372E8F40" w:rsidR="003C4061" w:rsidRPr="00936B9B" w:rsidRDefault="00936B9B" w:rsidP="00936B9B">
            <w:pPr>
              <w:suppressAutoHyphens/>
              <w:rPr>
                <w:rFonts w:eastAsia="Calibri"/>
                <w:bCs/>
                <w:iCs/>
                <w:color w:val="auto"/>
                <w:spacing w:val="0"/>
                <w:sz w:val="20"/>
                <w:szCs w:val="20"/>
                <w:lang w:eastAsia="ar-SA"/>
              </w:rPr>
            </w:pPr>
            <w:r w:rsidRPr="00936B9B">
              <w:rPr>
                <w:rFonts w:eastAsia="Calibri"/>
                <w:bCs/>
                <w:iCs/>
                <w:color w:val="auto"/>
                <w:spacing w:val="0"/>
                <w:sz w:val="20"/>
                <w:szCs w:val="20"/>
                <w:lang w:eastAsia="ar-SA"/>
              </w:rPr>
              <w:t>Судебная система Судана независима; включает суды общей юрисдикции и военные суды, рассматривающие дела военнослужащих или дела, связанные с военной службой. К высшим судебным инстанциям относятся: Конституционный суд и Верховный суд, возглавляющий суды общей юрисдикции.</w:t>
            </w:r>
          </w:p>
        </w:tc>
      </w:tr>
      <w:tr w:rsidR="00AB452F" w14:paraId="2C84E6FE" w14:textId="77777777" w:rsidTr="003F1CBD">
        <w:trPr>
          <w:trHeight w:val="825"/>
        </w:trPr>
        <w:tc>
          <w:tcPr>
            <w:tcW w:w="1101" w:type="dxa"/>
          </w:tcPr>
          <w:p w14:paraId="3044B940" w14:textId="4466F180" w:rsidR="00AB452F" w:rsidRPr="003F1CBD" w:rsidRDefault="00993035"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lastRenderedPageBreak/>
              <w:t>Источники</w:t>
            </w:r>
          </w:p>
        </w:tc>
        <w:tc>
          <w:tcPr>
            <w:tcW w:w="2409" w:type="dxa"/>
          </w:tcPr>
          <w:p w14:paraId="592F5614" w14:textId="77777777" w:rsidR="00AB452F" w:rsidRPr="003F1CBD" w:rsidRDefault="009F3EB0" w:rsidP="009F3EB0">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Основным источником права в Иране считается закон. Согласно ст. 4 Конституции все гражданские, уголовные, финансовые, экономические, администра-тивные, культурные, военные, политические и другие законы и установления должны быть основаны на исламских нормах. Соотношение между нормой закона и нормой обычая устанавливается с позиций приоритета зако-нодательства; судья обязан применять норму закона, даже если она, по его мнению, противоречит обычаю.</w:t>
            </w:r>
          </w:p>
          <w:p w14:paraId="66E291E7" w14:textId="295C72F7" w:rsidR="009F3EB0" w:rsidRPr="003F1CBD" w:rsidRDefault="009F3EB0" w:rsidP="009F3EB0">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lastRenderedPageBreak/>
              <w:t>К источникам права отнесены произведения авторитетных</w:t>
            </w:r>
          </w:p>
          <w:p w14:paraId="1D0441D5" w14:textId="77777777" w:rsidR="009F3EB0" w:rsidRPr="003F1CBD" w:rsidRDefault="009F3EB0" w:rsidP="009F3EB0">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шиитских правоведов и фетвы –</w:t>
            </w:r>
          </w:p>
          <w:p w14:paraId="475E45F8" w14:textId="77777777" w:rsidR="009F3EB0" w:rsidRPr="003F1CBD" w:rsidRDefault="009F3EB0" w:rsidP="009F3EB0">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основной источник уголовного</w:t>
            </w:r>
          </w:p>
          <w:p w14:paraId="57838BB7" w14:textId="26DC8B1B" w:rsidR="009F3EB0" w:rsidRPr="003F1CBD" w:rsidRDefault="009F3EB0" w:rsidP="009F3EB0">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права.</w:t>
            </w:r>
          </w:p>
        </w:tc>
        <w:tc>
          <w:tcPr>
            <w:tcW w:w="1985" w:type="dxa"/>
          </w:tcPr>
          <w:p w14:paraId="19C46201" w14:textId="77777777" w:rsidR="00AB452F" w:rsidRPr="003F1CBD" w:rsidRDefault="00993035"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lastRenderedPageBreak/>
              <w:t xml:space="preserve">Основной источник: </w:t>
            </w:r>
            <w:r w:rsidR="009F3EB0" w:rsidRPr="003F1CBD">
              <w:rPr>
                <w:rFonts w:eastAsia="Calibri"/>
                <w:bCs/>
                <w:iCs/>
                <w:color w:val="auto"/>
                <w:spacing w:val="0"/>
                <w:sz w:val="20"/>
                <w:szCs w:val="20"/>
                <w:lang w:eastAsia="ar-SA"/>
              </w:rPr>
              <w:t xml:space="preserve">Конституция Султаната с 1996 г.; до </w:t>
            </w:r>
            <w:r w:rsidRPr="003F1CBD">
              <w:rPr>
                <w:rFonts w:eastAsia="Calibri"/>
                <w:bCs/>
                <w:iCs/>
                <w:color w:val="auto"/>
                <w:spacing w:val="0"/>
                <w:sz w:val="20"/>
                <w:szCs w:val="20"/>
                <w:lang w:eastAsia="ar-SA"/>
              </w:rPr>
              <w:t>этого Основным источником считался Коран.</w:t>
            </w:r>
          </w:p>
          <w:p w14:paraId="6C93BF8C" w14:textId="0905E867" w:rsidR="00993035" w:rsidRPr="003F1CBD" w:rsidRDefault="00993035"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Основа правовой системы: мусульманский шариат.</w:t>
            </w:r>
          </w:p>
        </w:tc>
        <w:tc>
          <w:tcPr>
            <w:tcW w:w="1984" w:type="dxa"/>
          </w:tcPr>
          <w:p w14:paraId="7B28566A" w14:textId="72748E51" w:rsidR="00AB452F" w:rsidRPr="003F1CBD" w:rsidRDefault="00993035" w:rsidP="00993035">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 xml:space="preserve">Правовая система Саудовской Аравии основано на шариате, исламском права, проистекающих из Корана и Сунны (Традиций) из исламского пророка Мухаммеда. Источники шариата также включают консенсус исламских ученых, выработанный после смерти Мухаммеда. Его толкование судьями в Саудовской Аравии находится под влиянием средневековых </w:t>
            </w:r>
            <w:r w:rsidRPr="003F1CBD">
              <w:rPr>
                <w:rFonts w:eastAsia="Calibri"/>
                <w:bCs/>
                <w:iCs/>
                <w:color w:val="auto"/>
                <w:spacing w:val="0"/>
                <w:sz w:val="20"/>
                <w:szCs w:val="20"/>
                <w:lang w:eastAsia="ar-SA"/>
              </w:rPr>
              <w:lastRenderedPageBreak/>
              <w:t>текстами буквалистской ханбалитской школы исламской юриспруденции.</w:t>
            </w:r>
          </w:p>
        </w:tc>
        <w:tc>
          <w:tcPr>
            <w:tcW w:w="1701" w:type="dxa"/>
          </w:tcPr>
          <w:p w14:paraId="5029878B" w14:textId="77777777" w:rsidR="00AB452F" w:rsidRPr="003F1CBD" w:rsidRDefault="009F3EB0"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lastRenderedPageBreak/>
              <w:t xml:space="preserve">Шариат </w:t>
            </w:r>
          </w:p>
          <w:p w14:paraId="3A4B5113" w14:textId="0F2BA58F" w:rsidR="009F3EB0" w:rsidRPr="003F1CBD" w:rsidRDefault="009F3EB0"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Законодательство (ОАЭ и эмиратов)</w:t>
            </w:r>
          </w:p>
          <w:p w14:paraId="65798370" w14:textId="52D11624" w:rsidR="009F3EB0" w:rsidRPr="003F1CBD" w:rsidRDefault="009F3EB0"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(Констиуция ОАЭ и Конституции эмиратов)</w:t>
            </w:r>
          </w:p>
          <w:p w14:paraId="3E162115" w14:textId="187B1054" w:rsidR="009F3EB0" w:rsidRPr="003F1CBD" w:rsidRDefault="009F3EB0"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Обычай</w:t>
            </w:r>
          </w:p>
          <w:p w14:paraId="442E34E4" w14:textId="7363FC6C" w:rsidR="009F3EB0" w:rsidRPr="003F1CBD" w:rsidRDefault="009F3EB0"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Решения Верховного Суда, внесенные в порядке конституционного контроля и толкования Конституции.</w:t>
            </w:r>
          </w:p>
          <w:p w14:paraId="55882AC0" w14:textId="01F316E3" w:rsidR="009F3EB0" w:rsidRPr="003F1CBD" w:rsidRDefault="009F3EB0" w:rsidP="00AB452F">
            <w:pPr>
              <w:suppressAutoHyphens/>
              <w:jc w:val="center"/>
              <w:rPr>
                <w:rFonts w:eastAsia="Calibri"/>
                <w:bCs/>
                <w:iCs/>
                <w:color w:val="auto"/>
                <w:spacing w:val="0"/>
                <w:sz w:val="20"/>
                <w:szCs w:val="20"/>
                <w:lang w:eastAsia="ar-SA"/>
              </w:rPr>
            </w:pPr>
          </w:p>
        </w:tc>
        <w:tc>
          <w:tcPr>
            <w:tcW w:w="1242" w:type="dxa"/>
          </w:tcPr>
          <w:p w14:paraId="5EEEC46C" w14:textId="77777777" w:rsidR="009F3EB0" w:rsidRPr="003F1CBD" w:rsidRDefault="009F3EB0" w:rsidP="009F3EB0">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Шариат</w:t>
            </w:r>
          </w:p>
          <w:p w14:paraId="63DCE688" w14:textId="00695C84" w:rsidR="00AB452F" w:rsidRPr="003F1CBD" w:rsidRDefault="009F3EB0" w:rsidP="009F3EB0">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Национальное согласие посредством голосования в дополнение к Конституции и обычаям.</w:t>
            </w:r>
          </w:p>
        </w:tc>
      </w:tr>
      <w:tr w:rsidR="00936B9B" w14:paraId="5C007A43" w14:textId="77777777" w:rsidTr="003F1CBD">
        <w:tc>
          <w:tcPr>
            <w:tcW w:w="1101" w:type="dxa"/>
          </w:tcPr>
          <w:p w14:paraId="475DD4F0" w14:textId="1402D204" w:rsidR="00AB452F" w:rsidRPr="003F1CBD" w:rsidRDefault="00993035"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lastRenderedPageBreak/>
              <w:t>Развитие</w:t>
            </w:r>
          </w:p>
        </w:tc>
        <w:tc>
          <w:tcPr>
            <w:tcW w:w="2409" w:type="dxa"/>
          </w:tcPr>
          <w:p w14:paraId="75BEE62F" w14:textId="50B3C99E" w:rsidR="00AB452F" w:rsidRPr="003F1CBD" w:rsidRDefault="00993035"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Современная правовая система Ирана носит смешанный характер, в ней тесно переплетаются элементы мусульманской и романо-германской правовых систем.</w:t>
            </w:r>
          </w:p>
        </w:tc>
        <w:tc>
          <w:tcPr>
            <w:tcW w:w="1985" w:type="dxa"/>
          </w:tcPr>
          <w:p w14:paraId="3791819A" w14:textId="3332268A" w:rsidR="00AB452F" w:rsidRPr="003F1CBD" w:rsidRDefault="00993035" w:rsidP="00993035">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Правовая система Омана базируется на мусульманском праве. Основной закон Омана (ст.2) декларирует, что шариат является основным источником законодательства. Оман является единственной страной, где господствует ибадитская школа фикха. Шариатские суды всецело опираются на ибадитские предписания, несмотря на то что в султанате имеются общины суннитов и шиитов. У кочевых племен Омана наряду с шариатом применяется обычное право.</w:t>
            </w:r>
          </w:p>
        </w:tc>
        <w:tc>
          <w:tcPr>
            <w:tcW w:w="1984" w:type="dxa"/>
          </w:tcPr>
          <w:p w14:paraId="6425B368" w14:textId="7A95D075" w:rsidR="00AB452F" w:rsidRPr="003F1CBD" w:rsidRDefault="00993035" w:rsidP="00993035">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Саудовская Аравия - родина ислама. Мусульманское право здесь никогда не уступало своей роли господствующего источника права и до сих пор остается стержнем правовой системы. Мусульманское право - одна из основных правовых систем современности, основной чертой которой является тесная связь с религиозным сознанием, нравственными и бытовыми предписаниями ислама.</w:t>
            </w:r>
          </w:p>
        </w:tc>
        <w:tc>
          <w:tcPr>
            <w:tcW w:w="1701" w:type="dxa"/>
          </w:tcPr>
          <w:p w14:paraId="59CC0530" w14:textId="77777777" w:rsidR="00993035" w:rsidRPr="003F1CBD" w:rsidRDefault="00993035" w:rsidP="00993035">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 xml:space="preserve">Правовая система ОАЭ носит смешанный характер. В соответствии с Конституцией 1996 г. (ст.7) шариат является основным источником законодательства. </w:t>
            </w:r>
          </w:p>
          <w:p w14:paraId="15607B0B" w14:textId="23D6C452" w:rsidR="00AB452F" w:rsidRPr="003F1CBD" w:rsidRDefault="00993035" w:rsidP="00993035">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В центре системы законодательных актов стоит Конституция ОАЭ 1971 г. В ней провозглашаются общепринятые права и свободы граждан федерации: равенство всех перед законом, неприкосновенность личности и жилища, свобода передвижения, выбора профессии, слова и печати, религиозного вероисповедания, собраний и создания организаций, тайна переписки. Конституция ОАЭ декларирует также основные права граждан в социально-экономической области: на труд и социальное обеспечение, образование, медицинское обслуживание</w:t>
            </w:r>
          </w:p>
        </w:tc>
        <w:tc>
          <w:tcPr>
            <w:tcW w:w="1242" w:type="dxa"/>
          </w:tcPr>
          <w:p w14:paraId="315D1BCE" w14:textId="101F5039" w:rsidR="00AB452F" w:rsidRPr="003F1CBD" w:rsidRDefault="00993035" w:rsidP="003F1CBD">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 xml:space="preserve">Действующая правовая система имеет плюралистический характер. Ядро системы составляют нормы мусульманского права, регулирующие вопросы личного статуса, а также ряд уголовных, уголовно-процессуальных и иных отношений. Второй элемент - английское общее право, нормы которого продолжают играть важную роль также во многих отраслях права (торговое, процессуальное и др.). Такое смешанное право действует на арабском исламизированном Севере. На Юге, где проживают многочисленные народности и племена, </w:t>
            </w:r>
            <w:r w:rsidRPr="003F1CBD">
              <w:rPr>
                <w:rFonts w:eastAsia="Calibri"/>
                <w:bCs/>
                <w:iCs/>
                <w:color w:val="auto"/>
                <w:spacing w:val="0"/>
                <w:sz w:val="20"/>
                <w:szCs w:val="20"/>
                <w:lang w:eastAsia="ar-SA"/>
              </w:rPr>
              <w:lastRenderedPageBreak/>
              <w:t>находящиеся на разных уровнях развития, главной системой норм является традиционное обычное право.</w:t>
            </w:r>
          </w:p>
        </w:tc>
      </w:tr>
      <w:tr w:rsidR="00936B9B" w14:paraId="3524CDC4" w14:textId="77777777" w:rsidTr="003F1CBD">
        <w:tc>
          <w:tcPr>
            <w:tcW w:w="1101" w:type="dxa"/>
          </w:tcPr>
          <w:p w14:paraId="1E3BB0C2" w14:textId="05CC9BB0" w:rsidR="00AB452F" w:rsidRPr="003F1CBD" w:rsidRDefault="00AB452F"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lastRenderedPageBreak/>
              <w:t>Контроль за исполнением норм</w:t>
            </w:r>
          </w:p>
        </w:tc>
        <w:tc>
          <w:tcPr>
            <w:tcW w:w="2409" w:type="dxa"/>
          </w:tcPr>
          <w:p w14:paraId="72F8BA38" w14:textId="6232154F" w:rsidR="00AB452F" w:rsidRPr="003F1CBD" w:rsidRDefault="003F1CBD" w:rsidP="003F1CBD">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Контроль за соответствием решений Меджлиса (Парламента) положениям ислама и Конституции осуществляется Советом по охране Конституции. Совет рассматривает все решения Меджлиса, осуществляет контроль за выборами Совета экспертов, президентскими выборами, выборами в Меджлис, а также за проведением всеобщих референдумов.</w:t>
            </w:r>
          </w:p>
        </w:tc>
        <w:tc>
          <w:tcPr>
            <w:tcW w:w="1985" w:type="dxa"/>
          </w:tcPr>
          <w:p w14:paraId="4B0CFBF1" w14:textId="295D1C9A" w:rsidR="00AB452F" w:rsidRPr="003F1CBD" w:rsidRDefault="003F1CBD"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Вся полнота законодательной и исполнительной власти принадлежит Султану, который является главой государства, Помимо этого, Султан также является верховным судьей и высшим духовным лицом страны - главой ибадитов (имамом).</w:t>
            </w:r>
          </w:p>
        </w:tc>
        <w:tc>
          <w:tcPr>
            <w:tcW w:w="1984" w:type="dxa"/>
          </w:tcPr>
          <w:p w14:paraId="3F676D79" w14:textId="77777777" w:rsidR="00AB452F" w:rsidRPr="003F1CBD" w:rsidRDefault="00AB452F"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Государство</w:t>
            </w:r>
          </w:p>
          <w:p w14:paraId="428D0945" w14:textId="77777777" w:rsidR="00AB452F" w:rsidRPr="003F1CBD" w:rsidRDefault="00AB452F"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Совет крупнейших улемов</w:t>
            </w:r>
          </w:p>
          <w:p w14:paraId="4C2A214B" w14:textId="2296387F" w:rsidR="00AB452F" w:rsidRPr="003F1CBD" w:rsidRDefault="00AB452F" w:rsidP="00AB452F">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Комитет по контролю за соблюдением предписаний шариата</w:t>
            </w:r>
          </w:p>
        </w:tc>
        <w:tc>
          <w:tcPr>
            <w:tcW w:w="1701" w:type="dxa"/>
          </w:tcPr>
          <w:p w14:paraId="02A1D713" w14:textId="77777777" w:rsidR="003F1CBD" w:rsidRPr="003F1CBD" w:rsidRDefault="003F1CBD" w:rsidP="003F1CBD">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Конституция закрепляет независимость судов, однако все судьи назначаются и смещаются исполнительной властью. В настоящее время все суды находятся в полном и прямом подчинении министерства юстиции федерации.</w:t>
            </w:r>
          </w:p>
          <w:p w14:paraId="15C497A5" w14:textId="77777777" w:rsidR="003F1CBD" w:rsidRPr="003F1CBD" w:rsidRDefault="003F1CBD" w:rsidP="003F1CBD">
            <w:pPr>
              <w:suppressAutoHyphens/>
              <w:jc w:val="center"/>
              <w:rPr>
                <w:rFonts w:eastAsia="Calibri"/>
                <w:bCs/>
                <w:iCs/>
                <w:color w:val="auto"/>
                <w:spacing w:val="0"/>
                <w:sz w:val="20"/>
                <w:szCs w:val="20"/>
                <w:lang w:eastAsia="ar-SA"/>
              </w:rPr>
            </w:pPr>
          </w:p>
          <w:p w14:paraId="31FA6112" w14:textId="77777777" w:rsidR="003F1CBD" w:rsidRPr="003F1CBD" w:rsidRDefault="003F1CBD" w:rsidP="003F1CBD">
            <w:pPr>
              <w:suppressAutoHyphens/>
              <w:jc w:val="center"/>
              <w:rPr>
                <w:rFonts w:eastAsia="Calibri"/>
                <w:bCs/>
                <w:iCs/>
                <w:color w:val="auto"/>
                <w:spacing w:val="0"/>
                <w:sz w:val="20"/>
                <w:szCs w:val="20"/>
                <w:lang w:eastAsia="ar-SA"/>
              </w:rPr>
            </w:pPr>
            <w:r w:rsidRPr="003F1CBD">
              <w:rPr>
                <w:rFonts w:eastAsia="Calibri"/>
                <w:bCs/>
                <w:iCs/>
                <w:color w:val="auto"/>
                <w:spacing w:val="0"/>
                <w:sz w:val="20"/>
                <w:szCs w:val="20"/>
                <w:lang w:eastAsia="ar-SA"/>
              </w:rPr>
              <w:t>Источник: http://law.niv.ru/doc/dictionary/legal-systems-of-countries/articles/124/obedinennye-arabskie-emiraty.htm</w:t>
            </w:r>
          </w:p>
          <w:p w14:paraId="074C24CC" w14:textId="77777777" w:rsidR="00AB452F" w:rsidRPr="003F1CBD" w:rsidRDefault="00AB452F" w:rsidP="00AB452F">
            <w:pPr>
              <w:suppressAutoHyphens/>
              <w:jc w:val="center"/>
              <w:rPr>
                <w:rFonts w:eastAsia="Calibri"/>
                <w:bCs/>
                <w:iCs/>
                <w:color w:val="auto"/>
                <w:spacing w:val="0"/>
                <w:sz w:val="20"/>
                <w:szCs w:val="20"/>
                <w:lang w:eastAsia="ar-SA"/>
              </w:rPr>
            </w:pPr>
          </w:p>
        </w:tc>
        <w:tc>
          <w:tcPr>
            <w:tcW w:w="1242" w:type="dxa"/>
          </w:tcPr>
          <w:p w14:paraId="0F2C64D4" w14:textId="7CEA5F97" w:rsidR="00AB452F" w:rsidRPr="003F1CBD" w:rsidRDefault="003F1CBD" w:rsidP="003F1CBD">
            <w:pPr>
              <w:suppressAutoHyphens/>
              <w:rPr>
                <w:rFonts w:eastAsia="Calibri"/>
                <w:bCs/>
                <w:iCs/>
                <w:color w:val="auto"/>
                <w:spacing w:val="0"/>
                <w:sz w:val="20"/>
                <w:szCs w:val="20"/>
                <w:lang w:eastAsia="ar-SA"/>
              </w:rPr>
            </w:pPr>
            <w:r w:rsidRPr="003F1CBD">
              <w:rPr>
                <w:rFonts w:eastAsia="Calibri"/>
                <w:bCs/>
                <w:iCs/>
                <w:color w:val="auto"/>
                <w:spacing w:val="0"/>
                <w:sz w:val="20"/>
                <w:szCs w:val="20"/>
                <w:lang w:eastAsia="ar-SA"/>
              </w:rPr>
              <w:t>В роли омбудсмена Судана выступает, согласно Конституции, независимый орган - Совет публичных жалоб и исправительных мер. Председатель и члены Совета назначаются Президентом Республики с одобрения Национальной ассамблеи</w:t>
            </w:r>
          </w:p>
        </w:tc>
      </w:tr>
    </w:tbl>
    <w:p w14:paraId="03B5E7B1" w14:textId="6BF59ECA" w:rsidR="00190C4B" w:rsidRDefault="00190C4B">
      <w:pPr>
        <w:rPr>
          <w:rFonts w:eastAsia="Calibri"/>
          <w:bCs/>
          <w:iCs/>
          <w:color w:val="auto"/>
          <w:spacing w:val="0"/>
          <w:sz w:val="24"/>
          <w:szCs w:val="24"/>
          <w:lang w:eastAsia="ar-SA"/>
        </w:rPr>
      </w:pPr>
    </w:p>
    <w:p w14:paraId="629F885F" w14:textId="77777777" w:rsidR="00E908FE" w:rsidRDefault="00E908FE">
      <w:pPr>
        <w:rPr>
          <w:rFonts w:eastAsia="Calibri"/>
          <w:bCs/>
          <w:iCs/>
          <w:color w:val="auto"/>
          <w:spacing w:val="0"/>
          <w:sz w:val="24"/>
          <w:szCs w:val="24"/>
          <w:lang w:eastAsia="ar-SA"/>
        </w:rPr>
      </w:pPr>
      <w:r>
        <w:rPr>
          <w:rFonts w:eastAsia="Calibri"/>
          <w:bCs/>
          <w:iCs/>
          <w:color w:val="auto"/>
          <w:spacing w:val="0"/>
          <w:sz w:val="24"/>
          <w:szCs w:val="24"/>
          <w:lang w:eastAsia="ar-SA"/>
        </w:rPr>
        <w:br w:type="page"/>
      </w:r>
    </w:p>
    <w:p w14:paraId="41778F24" w14:textId="7D9716D0" w:rsidR="003C4061" w:rsidRDefault="0064349D" w:rsidP="003F14A5">
      <w:pPr>
        <w:suppressAutoHyphens/>
        <w:jc w:val="center"/>
        <w:rPr>
          <w:rFonts w:eastAsia="Calibri"/>
          <w:bCs/>
          <w:iCs/>
          <w:color w:val="auto"/>
          <w:spacing w:val="0"/>
          <w:sz w:val="24"/>
          <w:szCs w:val="24"/>
          <w:lang w:eastAsia="ar-SA"/>
        </w:rPr>
      </w:pPr>
      <w:r>
        <w:rPr>
          <w:rFonts w:eastAsia="Calibri"/>
          <w:bCs/>
          <w:iCs/>
          <w:noProof/>
          <w:color w:val="auto"/>
          <w:spacing w:val="0"/>
          <w:sz w:val="24"/>
          <w:szCs w:val="24"/>
        </w:rPr>
        <w:lastRenderedPageBreak/>
        <w:pict w14:anchorId="73FC6AEE">
          <v:roundrect id="_x0000_s1030" style="position:absolute;left:0;text-align:left;margin-left:-.25pt;margin-top:13.3pt;width:181.45pt;height:91.6pt;z-index:251662336" arcsize="10923f">
            <v:textbox>
              <w:txbxContent>
                <w:p w14:paraId="1B43438E" w14:textId="77777777" w:rsidR="0064349D" w:rsidRPr="00E908FE" w:rsidRDefault="0064349D" w:rsidP="00E908FE">
                  <w:pPr>
                    <w:rPr>
                      <w:sz w:val="16"/>
                      <w:szCs w:val="16"/>
                    </w:rPr>
                  </w:pPr>
                  <w:r w:rsidRPr="00E908FE">
                    <w:rPr>
                      <w:sz w:val="16"/>
                      <w:szCs w:val="16"/>
                    </w:rPr>
                    <w:t>Зайдитский мазхаб.</w:t>
                  </w:r>
                </w:p>
                <w:p w14:paraId="35491432" w14:textId="12319BFC" w:rsidR="0064349D" w:rsidRPr="00E908FE" w:rsidRDefault="0064349D" w:rsidP="00E908FE">
                  <w:pPr>
                    <w:rPr>
                      <w:sz w:val="16"/>
                      <w:szCs w:val="16"/>
                    </w:rPr>
                  </w:pPr>
                  <w:r w:rsidRPr="00E908FE">
                    <w:rPr>
                      <w:sz w:val="16"/>
                      <w:szCs w:val="16"/>
                    </w:rPr>
                    <w:t>Относят к Зайду ибн Али Зайнульабидину ибн аль-Хусейну (58-122 гг. х.), его мазхаб считают пятым мазхабом в добавок к 4 м суннитским, фикх этого мазхаба больше имеет схожесть с фикхом жителей Ирака, колыбели шиизма и их имамов. В начале своего развития мазхаб Зайдитов не очень отличался от фикха Ахлю Сунна.</w:t>
                  </w:r>
                </w:p>
              </w:txbxContent>
            </v:textbox>
          </v:roundrect>
        </w:pict>
      </w:r>
      <w:r>
        <w:rPr>
          <w:rFonts w:eastAsia="Calibri"/>
          <w:bCs/>
          <w:iCs/>
          <w:noProof/>
          <w:color w:val="auto"/>
          <w:spacing w:val="0"/>
          <w:sz w:val="24"/>
          <w:szCs w:val="24"/>
        </w:rPr>
        <w:pict w14:anchorId="2FD7B923">
          <v:roundrect id="_x0000_s1031" style="position:absolute;left:0;text-align:left;margin-left:332.1pt;margin-top:13.3pt;width:161.3pt;height:212.55pt;z-index:251663360" arcsize="10923f">
            <v:textbox>
              <w:txbxContent>
                <w:p w14:paraId="5F6BB8BF" w14:textId="77777777" w:rsidR="0064349D" w:rsidRPr="00E908FE" w:rsidRDefault="0064349D" w:rsidP="00E908FE">
                  <w:pPr>
                    <w:rPr>
                      <w:sz w:val="16"/>
                      <w:szCs w:val="16"/>
                    </w:rPr>
                  </w:pPr>
                  <w:r w:rsidRPr="00E908FE">
                    <w:rPr>
                      <w:sz w:val="16"/>
                      <w:szCs w:val="16"/>
                    </w:rPr>
                    <w:t>Джафаритский или Имамитский мазхаб.</w:t>
                  </w:r>
                </w:p>
                <w:p w14:paraId="05C93130" w14:textId="70FDE511" w:rsidR="0064349D" w:rsidRPr="00E908FE" w:rsidRDefault="0064349D" w:rsidP="00E908FE">
                  <w:pPr>
                    <w:rPr>
                      <w:sz w:val="16"/>
                      <w:szCs w:val="16"/>
                    </w:rPr>
                  </w:pPr>
                  <w:r w:rsidRPr="00E908FE">
                    <w:rPr>
                      <w:sz w:val="16"/>
                      <w:szCs w:val="16"/>
                    </w:rPr>
                    <w:t>Что касается распространителя этого мазхаба в фикхе, то им является Абу Джа’фар Мухаммад ибн аль Хасан аль Куммию. Сторонники данного мазхаба верят в 12 безгрешных имамов, отсюда их называют «Шиитами- имамитами». Они также как и Зайдиты после Корана в качестве  основного источника права опираются  на хадисы рассказанные имамами из числа Ахлуль Байт. Источником вынесения шариатских решений,  у них всегда являются имамы и имамитский фикх. Имамитский фикх близок к шафиитскому, и в основополагающих вопросах отличается от суннитского фикха примерно в 17 вопросах. Наиболее важное отличие, это вопрос дозволения ими временного брака называемого Мут’а. Мазхаб распространен в основном в Иране и Ираке.</w:t>
                  </w:r>
                </w:p>
              </w:txbxContent>
            </v:textbox>
          </v:roundrect>
        </w:pict>
      </w:r>
      <w:r w:rsidR="00190C4B">
        <w:rPr>
          <w:rFonts w:eastAsia="Calibri"/>
          <w:bCs/>
          <w:iCs/>
          <w:color w:val="auto"/>
          <w:spacing w:val="0"/>
          <w:sz w:val="24"/>
          <w:szCs w:val="24"/>
          <w:lang w:eastAsia="ar-SA"/>
        </w:rPr>
        <w:t>Приложение 4</w:t>
      </w:r>
    </w:p>
    <w:p w14:paraId="28531E14" w14:textId="77777777" w:rsidR="00326D9D" w:rsidRDefault="00326D9D" w:rsidP="003F14A5">
      <w:pPr>
        <w:suppressAutoHyphens/>
        <w:jc w:val="center"/>
        <w:rPr>
          <w:rFonts w:eastAsia="Calibri"/>
          <w:bCs/>
          <w:iCs/>
          <w:color w:val="auto"/>
          <w:spacing w:val="0"/>
          <w:sz w:val="24"/>
          <w:szCs w:val="24"/>
          <w:lang w:eastAsia="ar-SA"/>
        </w:rPr>
      </w:pPr>
    </w:p>
    <w:p w14:paraId="3A99CC7B" w14:textId="77777777" w:rsidR="00E908FE" w:rsidRDefault="00E908FE" w:rsidP="003F14A5">
      <w:pPr>
        <w:suppressAutoHyphens/>
        <w:jc w:val="center"/>
        <w:rPr>
          <w:rFonts w:eastAsia="Calibri"/>
          <w:bCs/>
          <w:iCs/>
          <w:color w:val="auto"/>
          <w:spacing w:val="0"/>
          <w:sz w:val="24"/>
          <w:szCs w:val="24"/>
          <w:lang w:eastAsia="ar-SA"/>
        </w:rPr>
      </w:pPr>
    </w:p>
    <w:p w14:paraId="3268716B" w14:textId="41A9B2B8" w:rsidR="00E908FE" w:rsidRDefault="0064349D" w:rsidP="003F14A5">
      <w:pPr>
        <w:suppressAutoHyphens/>
        <w:jc w:val="center"/>
        <w:rPr>
          <w:rFonts w:eastAsia="Calibri"/>
          <w:bCs/>
          <w:iCs/>
          <w:color w:val="auto"/>
          <w:spacing w:val="0"/>
          <w:sz w:val="24"/>
          <w:szCs w:val="24"/>
          <w:lang w:eastAsia="ar-SA"/>
        </w:rPr>
      </w:pPr>
      <w:r>
        <w:rPr>
          <w:rFonts w:eastAsia="Calibri"/>
          <w:bCs/>
          <w:iCs/>
          <w:noProof/>
          <w:color w:val="auto"/>
          <w:spacing w:val="0"/>
          <w:sz w:val="24"/>
          <w:szCs w:val="24"/>
        </w:rPr>
        <w:pict w14:anchorId="7C757B1E">
          <v:rect id="_x0000_s1034" style="position:absolute;left:0;text-align:left;margin-left:197.3pt;margin-top:9.9pt;width:124.45pt;height:57.6pt;z-index:251665408">
            <v:textbox>
              <w:txbxContent>
                <w:p w14:paraId="5D2C6F2E" w14:textId="7FB65B39" w:rsidR="0064349D" w:rsidRDefault="0064349D" w:rsidP="00E908FE">
                  <w:pPr>
                    <w:jc w:val="center"/>
                  </w:pPr>
                  <w:r>
                    <w:t>ШИИТЫ</w:t>
                  </w:r>
                </w:p>
              </w:txbxContent>
            </v:textbox>
          </v:rect>
        </w:pict>
      </w:r>
    </w:p>
    <w:p w14:paraId="1F3CB0CE" w14:textId="2007F98F" w:rsidR="009222ED" w:rsidRDefault="0064349D" w:rsidP="00E908FE">
      <w:pPr>
        <w:rPr>
          <w:rFonts w:eastAsia="Calibri"/>
          <w:bCs/>
          <w:iCs/>
          <w:color w:val="auto"/>
          <w:spacing w:val="0"/>
          <w:sz w:val="24"/>
          <w:szCs w:val="24"/>
          <w:lang w:eastAsia="ar-SA"/>
        </w:rPr>
      </w:pPr>
      <w:r>
        <w:rPr>
          <w:rFonts w:eastAsia="Calibri"/>
          <w:bCs/>
          <w:iCs/>
          <w:noProof/>
          <w:color w:val="auto"/>
          <w:spacing w:val="0"/>
          <w:sz w:val="24"/>
          <w:szCs w:val="24"/>
        </w:rPr>
        <w:pict w14:anchorId="4AD24BD0">
          <v:shapetype id="_x0000_t32" coordsize="21600,21600" o:spt="32" o:oned="t" path="m,l21600,21600e" filled="f">
            <v:path arrowok="t" fillok="f" o:connecttype="none"/>
            <o:lock v:ext="edit" shapetype="t"/>
          </v:shapetype>
          <v:shape id="_x0000_s1040" type="#_x0000_t32" style="position:absolute;margin-left:277.95pt;margin-top:236.9pt;width:21.3pt;height:133.05pt;z-index:251671552" o:connectortype="straight"/>
        </w:pict>
      </w:r>
      <w:r>
        <w:rPr>
          <w:rFonts w:eastAsia="Calibri"/>
          <w:bCs/>
          <w:iCs/>
          <w:noProof/>
          <w:color w:val="auto"/>
          <w:spacing w:val="0"/>
          <w:sz w:val="24"/>
          <w:szCs w:val="24"/>
        </w:rPr>
        <w:pict w14:anchorId="699EE591">
          <v:shape id="_x0000_s1039" type="#_x0000_t32" style="position:absolute;margin-left:248pt;margin-top:235.75pt;width:21.3pt;height:130.75pt;flip:x;z-index:251670528" o:connectortype="straight"/>
        </w:pict>
      </w:r>
      <w:r>
        <w:rPr>
          <w:rFonts w:eastAsia="Calibri"/>
          <w:bCs/>
          <w:iCs/>
          <w:noProof/>
          <w:color w:val="auto"/>
          <w:spacing w:val="0"/>
          <w:sz w:val="24"/>
          <w:szCs w:val="24"/>
        </w:rPr>
        <w:pict w14:anchorId="259F466B">
          <v:shape id="_x0000_s1038" type="#_x0000_t32" style="position:absolute;margin-left:358.6pt;margin-top:219.6pt;width:50.7pt;height:28.25pt;z-index:251669504" o:connectortype="straight"/>
        </w:pict>
      </w:r>
      <w:r>
        <w:rPr>
          <w:rFonts w:eastAsia="Calibri"/>
          <w:bCs/>
          <w:iCs/>
          <w:noProof/>
          <w:color w:val="auto"/>
          <w:spacing w:val="0"/>
          <w:sz w:val="24"/>
          <w:szCs w:val="24"/>
        </w:rPr>
        <w:pict w14:anchorId="5DD32EB6">
          <v:shape id="_x0000_s1037" type="#_x0000_t32" style="position:absolute;margin-left:124.15pt;margin-top:210.95pt;width:35.75pt;height:23.65pt;flip:x;z-index:251668480" o:connectortype="straight"/>
        </w:pict>
      </w:r>
      <w:r>
        <w:rPr>
          <w:rFonts w:eastAsia="Calibri"/>
          <w:bCs/>
          <w:iCs/>
          <w:noProof/>
          <w:color w:val="auto"/>
          <w:spacing w:val="0"/>
          <w:sz w:val="24"/>
          <w:szCs w:val="24"/>
        </w:rPr>
        <w:pict w14:anchorId="7EF00786">
          <v:shape id="_x0000_s1036" type="#_x0000_t32" style="position:absolute;margin-left:322.9pt;margin-top:22.05pt;width:9.2pt;height:5.15pt;flip:y;z-index:251667456" o:connectortype="straight"/>
        </w:pict>
      </w:r>
      <w:r>
        <w:rPr>
          <w:rFonts w:eastAsia="Calibri"/>
          <w:bCs/>
          <w:iCs/>
          <w:noProof/>
          <w:color w:val="auto"/>
          <w:spacing w:val="0"/>
          <w:sz w:val="24"/>
          <w:szCs w:val="24"/>
        </w:rPr>
        <w:pict w14:anchorId="73640D5A">
          <v:shape id="_x0000_s1035" type="#_x0000_t32" style="position:absolute;margin-left:182.35pt;margin-top:20.9pt;width:14.95pt;height:2.3pt;z-index:251666432" o:connectortype="straight"/>
        </w:pict>
      </w:r>
      <w:r>
        <w:rPr>
          <w:rFonts w:eastAsia="Calibri"/>
          <w:bCs/>
          <w:iCs/>
          <w:noProof/>
          <w:color w:val="auto"/>
          <w:spacing w:val="0"/>
          <w:sz w:val="24"/>
          <w:szCs w:val="24"/>
        </w:rPr>
        <w:pict w14:anchorId="733662D4">
          <v:rect id="_x0000_s1032" style="position:absolute;margin-left:159.9pt;margin-top:199.4pt;width:197pt;height:34pt;z-index:251664384">
            <v:textbox style="mso-next-textbox:#_x0000_s1032">
              <w:txbxContent>
                <w:p w14:paraId="3845207D" w14:textId="5FDE5CAB" w:rsidR="0064349D" w:rsidRDefault="0064349D" w:rsidP="00E908FE">
                  <w:pPr>
                    <w:jc w:val="center"/>
                  </w:pPr>
                  <w:r>
                    <w:t>СУННИТЫ</w:t>
                  </w:r>
                </w:p>
              </w:txbxContent>
            </v:textbox>
          </v:rect>
        </w:pict>
      </w:r>
      <w:r>
        <w:rPr>
          <w:rFonts w:eastAsia="Calibri"/>
          <w:bCs/>
          <w:iCs/>
          <w:noProof/>
          <w:color w:val="auto"/>
          <w:spacing w:val="0"/>
          <w:sz w:val="24"/>
          <w:szCs w:val="24"/>
        </w:rPr>
        <w:pict w14:anchorId="2447F9F9">
          <v:roundrect id="_x0000_s1026" style="position:absolute;margin-left:10.1pt;margin-top:236.9pt;width:237.3pt;height:117.5pt;z-index:251658240" arcsize="10923f">
            <v:textbox style="mso-next-textbox:#_x0000_s1026">
              <w:txbxContent>
                <w:p w14:paraId="1DB484DB" w14:textId="316D1D6B" w:rsidR="0064349D" w:rsidRPr="00234092" w:rsidRDefault="0064349D">
                  <w:pPr>
                    <w:rPr>
                      <w:sz w:val="20"/>
                      <w:szCs w:val="20"/>
                    </w:rPr>
                  </w:pPr>
                  <w:r w:rsidRPr="00234092">
                    <w:rPr>
                      <w:sz w:val="20"/>
                      <w:szCs w:val="20"/>
                    </w:rPr>
                    <w:t>Ханифизм</w:t>
                  </w:r>
                  <w:r>
                    <w:rPr>
                      <w:sz w:val="20"/>
                      <w:szCs w:val="20"/>
                    </w:rPr>
                    <w:t>, опираясь на Коран и Сунну, наибольшее внимание уделяет методам рая и кияса,т.е. индивидуальному толкованию и решению спорных проблем методом аналогии. Ханифизм уделяет внимание обычному праву арабского и иных мусульманских народов – адату, нормы которого, будучи увязанными с основами ислама, также принимаютсчя во внимание.</w:t>
                  </w:r>
                </w:p>
              </w:txbxContent>
            </v:textbox>
          </v:roundrect>
        </w:pict>
      </w:r>
      <w:r>
        <w:rPr>
          <w:rFonts w:eastAsia="Calibri"/>
          <w:bCs/>
          <w:iCs/>
          <w:noProof/>
          <w:color w:val="auto"/>
          <w:spacing w:val="0"/>
          <w:sz w:val="24"/>
          <w:szCs w:val="24"/>
        </w:rPr>
        <w:pict w14:anchorId="55288115">
          <v:roundrect id="_x0000_s1027" style="position:absolute;margin-left:291.85pt;margin-top:250.2pt;width:217.7pt;height:99.65pt;z-index:251659264" arcsize="10923f">
            <v:textbox style="mso-next-textbox:#_x0000_s1027">
              <w:txbxContent>
                <w:p w14:paraId="29DE2EFD" w14:textId="45E1ACFB" w:rsidR="0064349D" w:rsidRPr="00234092" w:rsidRDefault="0064349D">
                  <w:pPr>
                    <w:rPr>
                      <w:sz w:val="20"/>
                      <w:szCs w:val="20"/>
                    </w:rPr>
                  </w:pPr>
                  <w:r w:rsidRPr="00234092">
                    <w:rPr>
                      <w:sz w:val="20"/>
                      <w:szCs w:val="20"/>
                    </w:rPr>
                    <w:t>Маликизм:</w:t>
                  </w:r>
                  <w:r>
                    <w:rPr>
                      <w:sz w:val="20"/>
                      <w:szCs w:val="20"/>
                    </w:rPr>
                    <w:t xml:space="preserve"> признает в качестве основ ислама Коран, Сунну и адат, используя из методов иджму (соглсованное мнение) и рай. Маликиты, как школа исламского права, близки ханифитам, но более строги и нетерпимы, менее склонны доверять спекулятивным суждениям.  (Страны африканских мусульман).</w:t>
                  </w:r>
                </w:p>
              </w:txbxContent>
            </v:textbox>
          </v:roundrect>
        </w:pict>
      </w:r>
      <w:r>
        <w:rPr>
          <w:rFonts w:eastAsia="Calibri"/>
          <w:bCs/>
          <w:iCs/>
          <w:noProof/>
          <w:color w:val="auto"/>
          <w:spacing w:val="0"/>
          <w:sz w:val="20"/>
          <w:szCs w:val="20"/>
        </w:rPr>
        <w:pict w14:anchorId="67727DC5">
          <v:roundrect id="_x0000_s1029" style="position:absolute;margin-left:292.9pt;margin-top:365.35pt;width:221.2pt;height:1in;z-index:251661312" arcsize="10923f">
            <v:textbox style="mso-next-textbox:#_x0000_s1029">
              <w:txbxContent>
                <w:p w14:paraId="7FFAE90B" w14:textId="58332C66" w:rsidR="0064349D" w:rsidRPr="00234092" w:rsidRDefault="0064349D">
                  <w:pPr>
                    <w:rPr>
                      <w:sz w:val="20"/>
                      <w:szCs w:val="20"/>
                    </w:rPr>
                  </w:pPr>
                  <w:r>
                    <w:rPr>
                      <w:sz w:val="20"/>
                      <w:szCs w:val="20"/>
                    </w:rPr>
                    <w:t>Ханбализм опирается , в основном, на хадисы и лишь ограничено использует методы рая, иджмы и кияса. Эта школа отличается нетерпимостью. Характерна для Аравии.</w:t>
                  </w:r>
                </w:p>
              </w:txbxContent>
            </v:textbox>
          </v:roundrect>
        </w:pict>
      </w:r>
      <w:r>
        <w:rPr>
          <w:rFonts w:eastAsia="Calibri"/>
          <w:bCs/>
          <w:iCs/>
          <w:noProof/>
          <w:color w:val="auto"/>
          <w:spacing w:val="0"/>
          <w:sz w:val="24"/>
          <w:szCs w:val="24"/>
        </w:rPr>
        <w:pict w14:anchorId="5A38DD99">
          <v:roundrect id="_x0000_s1028" style="position:absolute;margin-left:17.6pt;margin-top:362.5pt;width:235.55pt;height:1in;z-index:251660288" arcsize="10923f">
            <v:textbox style="mso-next-textbox:#_x0000_s1028">
              <w:txbxContent>
                <w:p w14:paraId="4D4A2500" w14:textId="18B96E2D" w:rsidR="0064349D" w:rsidRDefault="0064349D">
                  <w:pPr>
                    <w:rPr>
                      <w:sz w:val="20"/>
                      <w:szCs w:val="20"/>
                    </w:rPr>
                  </w:pPr>
                  <w:r w:rsidRPr="00234092">
                    <w:rPr>
                      <w:sz w:val="20"/>
                      <w:szCs w:val="20"/>
                    </w:rPr>
                    <w:t>Шафи</w:t>
                  </w:r>
                  <w:r>
                    <w:rPr>
                      <w:sz w:val="20"/>
                      <w:szCs w:val="20"/>
                    </w:rPr>
                    <w:t>и</w:t>
                  </w:r>
                  <w:r w:rsidRPr="00234092">
                    <w:rPr>
                      <w:sz w:val="20"/>
                      <w:szCs w:val="20"/>
                    </w:rPr>
                    <w:t>низм</w:t>
                  </w:r>
                  <w:r>
                    <w:rPr>
                      <w:sz w:val="20"/>
                      <w:szCs w:val="20"/>
                    </w:rPr>
                    <w:t xml:space="preserve"> основа исламского права Коран,Сунна, использует кияс и иджму, но против рая и истислаха. Шафииты в сфере правовых норм значительно жестче ханифитов и близки к маликитам.</w:t>
                  </w:r>
                </w:p>
                <w:p w14:paraId="1CC48652" w14:textId="5BDA13DB" w:rsidR="0064349D" w:rsidRPr="00234092" w:rsidRDefault="0064349D">
                  <w:pPr>
                    <w:rPr>
                      <w:sz w:val="20"/>
                      <w:szCs w:val="20"/>
                    </w:rPr>
                  </w:pPr>
                  <w:r>
                    <w:rPr>
                      <w:sz w:val="20"/>
                      <w:szCs w:val="20"/>
                    </w:rPr>
                    <w:t>(Сирия, Пакистан, Индонезия)</w:t>
                  </w:r>
                </w:p>
              </w:txbxContent>
            </v:textbox>
          </v:roundrect>
        </w:pict>
      </w:r>
    </w:p>
    <w:p w14:paraId="2C0E8907" w14:textId="77777777" w:rsidR="009222ED" w:rsidRPr="009222ED" w:rsidRDefault="009222ED" w:rsidP="009222ED">
      <w:pPr>
        <w:rPr>
          <w:rFonts w:eastAsia="Calibri"/>
          <w:sz w:val="24"/>
          <w:szCs w:val="24"/>
          <w:lang w:eastAsia="ar-SA"/>
        </w:rPr>
      </w:pPr>
    </w:p>
    <w:p w14:paraId="06931A88" w14:textId="77777777" w:rsidR="009222ED" w:rsidRPr="009222ED" w:rsidRDefault="009222ED" w:rsidP="009222ED">
      <w:pPr>
        <w:rPr>
          <w:rFonts w:eastAsia="Calibri"/>
          <w:sz w:val="24"/>
          <w:szCs w:val="24"/>
          <w:lang w:eastAsia="ar-SA"/>
        </w:rPr>
      </w:pPr>
    </w:p>
    <w:p w14:paraId="07AE8B5B" w14:textId="77777777" w:rsidR="009222ED" w:rsidRPr="009222ED" w:rsidRDefault="009222ED" w:rsidP="009222ED">
      <w:pPr>
        <w:rPr>
          <w:rFonts w:eastAsia="Calibri"/>
          <w:sz w:val="24"/>
          <w:szCs w:val="24"/>
          <w:lang w:eastAsia="ar-SA"/>
        </w:rPr>
      </w:pPr>
    </w:p>
    <w:p w14:paraId="77AA88B8" w14:textId="77777777" w:rsidR="009222ED" w:rsidRPr="009222ED" w:rsidRDefault="009222ED" w:rsidP="009222ED">
      <w:pPr>
        <w:rPr>
          <w:rFonts w:eastAsia="Calibri"/>
          <w:sz w:val="24"/>
          <w:szCs w:val="24"/>
          <w:lang w:eastAsia="ar-SA"/>
        </w:rPr>
      </w:pPr>
    </w:p>
    <w:p w14:paraId="537A5B34" w14:textId="77777777" w:rsidR="009222ED" w:rsidRPr="009222ED" w:rsidRDefault="009222ED" w:rsidP="009222ED">
      <w:pPr>
        <w:rPr>
          <w:rFonts w:eastAsia="Calibri"/>
          <w:sz w:val="24"/>
          <w:szCs w:val="24"/>
          <w:lang w:eastAsia="ar-SA"/>
        </w:rPr>
      </w:pPr>
    </w:p>
    <w:p w14:paraId="49AAE2CD" w14:textId="77777777" w:rsidR="009222ED" w:rsidRPr="009222ED" w:rsidRDefault="009222ED" w:rsidP="009222ED">
      <w:pPr>
        <w:rPr>
          <w:rFonts w:eastAsia="Calibri"/>
          <w:sz w:val="24"/>
          <w:szCs w:val="24"/>
          <w:lang w:eastAsia="ar-SA"/>
        </w:rPr>
      </w:pPr>
    </w:p>
    <w:p w14:paraId="0F0031DA" w14:textId="77777777" w:rsidR="009222ED" w:rsidRPr="009222ED" w:rsidRDefault="009222ED" w:rsidP="009222ED">
      <w:pPr>
        <w:rPr>
          <w:rFonts w:eastAsia="Calibri"/>
          <w:sz w:val="24"/>
          <w:szCs w:val="24"/>
          <w:lang w:eastAsia="ar-SA"/>
        </w:rPr>
      </w:pPr>
    </w:p>
    <w:p w14:paraId="3050DE03" w14:textId="77777777" w:rsidR="009222ED" w:rsidRPr="009222ED" w:rsidRDefault="009222ED" w:rsidP="009222ED">
      <w:pPr>
        <w:rPr>
          <w:rFonts w:eastAsia="Calibri"/>
          <w:sz w:val="24"/>
          <w:szCs w:val="24"/>
          <w:lang w:eastAsia="ar-SA"/>
        </w:rPr>
      </w:pPr>
    </w:p>
    <w:p w14:paraId="2BDCDB37" w14:textId="77777777" w:rsidR="009222ED" w:rsidRPr="009222ED" w:rsidRDefault="009222ED" w:rsidP="009222ED">
      <w:pPr>
        <w:rPr>
          <w:rFonts w:eastAsia="Calibri"/>
          <w:sz w:val="24"/>
          <w:szCs w:val="24"/>
          <w:lang w:eastAsia="ar-SA"/>
        </w:rPr>
      </w:pPr>
    </w:p>
    <w:p w14:paraId="7373D932" w14:textId="77777777" w:rsidR="009222ED" w:rsidRPr="009222ED" w:rsidRDefault="009222ED" w:rsidP="009222ED">
      <w:pPr>
        <w:rPr>
          <w:rFonts w:eastAsia="Calibri"/>
          <w:sz w:val="24"/>
          <w:szCs w:val="24"/>
          <w:lang w:eastAsia="ar-SA"/>
        </w:rPr>
      </w:pPr>
    </w:p>
    <w:p w14:paraId="0E180998" w14:textId="77777777" w:rsidR="009222ED" w:rsidRPr="009222ED" w:rsidRDefault="009222ED" w:rsidP="009222ED">
      <w:pPr>
        <w:rPr>
          <w:rFonts w:eastAsia="Calibri"/>
          <w:sz w:val="24"/>
          <w:szCs w:val="24"/>
          <w:lang w:eastAsia="ar-SA"/>
        </w:rPr>
      </w:pPr>
    </w:p>
    <w:p w14:paraId="42F57277" w14:textId="77777777" w:rsidR="009222ED" w:rsidRPr="009222ED" w:rsidRDefault="009222ED" w:rsidP="009222ED">
      <w:pPr>
        <w:rPr>
          <w:rFonts w:eastAsia="Calibri"/>
          <w:sz w:val="24"/>
          <w:szCs w:val="24"/>
          <w:lang w:eastAsia="ar-SA"/>
        </w:rPr>
      </w:pPr>
    </w:p>
    <w:p w14:paraId="56F61165" w14:textId="77777777" w:rsidR="009222ED" w:rsidRPr="009222ED" w:rsidRDefault="009222ED" w:rsidP="009222ED">
      <w:pPr>
        <w:rPr>
          <w:rFonts w:eastAsia="Calibri"/>
          <w:sz w:val="24"/>
          <w:szCs w:val="24"/>
          <w:lang w:eastAsia="ar-SA"/>
        </w:rPr>
      </w:pPr>
    </w:p>
    <w:p w14:paraId="3CE43309" w14:textId="77777777" w:rsidR="009222ED" w:rsidRPr="009222ED" w:rsidRDefault="009222ED" w:rsidP="009222ED">
      <w:pPr>
        <w:rPr>
          <w:rFonts w:eastAsia="Calibri"/>
          <w:sz w:val="24"/>
          <w:szCs w:val="24"/>
          <w:lang w:eastAsia="ar-SA"/>
        </w:rPr>
      </w:pPr>
    </w:p>
    <w:p w14:paraId="5F76832A" w14:textId="77777777" w:rsidR="009222ED" w:rsidRPr="009222ED" w:rsidRDefault="009222ED" w:rsidP="009222ED">
      <w:pPr>
        <w:rPr>
          <w:rFonts w:eastAsia="Calibri"/>
          <w:sz w:val="24"/>
          <w:szCs w:val="24"/>
          <w:lang w:eastAsia="ar-SA"/>
        </w:rPr>
      </w:pPr>
    </w:p>
    <w:p w14:paraId="78947942" w14:textId="77777777" w:rsidR="009222ED" w:rsidRPr="009222ED" w:rsidRDefault="009222ED" w:rsidP="009222ED">
      <w:pPr>
        <w:rPr>
          <w:rFonts w:eastAsia="Calibri"/>
          <w:sz w:val="24"/>
          <w:szCs w:val="24"/>
          <w:lang w:eastAsia="ar-SA"/>
        </w:rPr>
      </w:pPr>
    </w:p>
    <w:p w14:paraId="69A5E590" w14:textId="77777777" w:rsidR="009222ED" w:rsidRPr="009222ED" w:rsidRDefault="009222ED" w:rsidP="009222ED">
      <w:pPr>
        <w:rPr>
          <w:rFonts w:eastAsia="Calibri"/>
          <w:sz w:val="24"/>
          <w:szCs w:val="24"/>
          <w:lang w:eastAsia="ar-SA"/>
        </w:rPr>
      </w:pPr>
    </w:p>
    <w:p w14:paraId="5C20627E" w14:textId="77777777" w:rsidR="009222ED" w:rsidRPr="009222ED" w:rsidRDefault="009222ED" w:rsidP="009222ED">
      <w:pPr>
        <w:rPr>
          <w:rFonts w:eastAsia="Calibri"/>
          <w:sz w:val="24"/>
          <w:szCs w:val="24"/>
          <w:lang w:eastAsia="ar-SA"/>
        </w:rPr>
      </w:pPr>
    </w:p>
    <w:p w14:paraId="0978DF96" w14:textId="77777777" w:rsidR="009222ED" w:rsidRPr="009222ED" w:rsidRDefault="009222ED" w:rsidP="009222ED">
      <w:pPr>
        <w:rPr>
          <w:rFonts w:eastAsia="Calibri"/>
          <w:sz w:val="24"/>
          <w:szCs w:val="24"/>
          <w:lang w:eastAsia="ar-SA"/>
        </w:rPr>
      </w:pPr>
    </w:p>
    <w:p w14:paraId="3EDAD8A0" w14:textId="77777777" w:rsidR="009222ED" w:rsidRPr="009222ED" w:rsidRDefault="009222ED" w:rsidP="009222ED">
      <w:pPr>
        <w:rPr>
          <w:rFonts w:eastAsia="Calibri"/>
          <w:sz w:val="24"/>
          <w:szCs w:val="24"/>
          <w:lang w:eastAsia="ar-SA"/>
        </w:rPr>
      </w:pPr>
    </w:p>
    <w:p w14:paraId="02BA0E33" w14:textId="77777777" w:rsidR="009222ED" w:rsidRPr="009222ED" w:rsidRDefault="009222ED" w:rsidP="009222ED">
      <w:pPr>
        <w:rPr>
          <w:rFonts w:eastAsia="Calibri"/>
          <w:sz w:val="24"/>
          <w:szCs w:val="24"/>
          <w:lang w:eastAsia="ar-SA"/>
        </w:rPr>
      </w:pPr>
    </w:p>
    <w:p w14:paraId="67FA78E6" w14:textId="77777777" w:rsidR="009222ED" w:rsidRPr="009222ED" w:rsidRDefault="009222ED" w:rsidP="009222ED">
      <w:pPr>
        <w:rPr>
          <w:rFonts w:eastAsia="Calibri"/>
          <w:sz w:val="24"/>
          <w:szCs w:val="24"/>
          <w:lang w:eastAsia="ar-SA"/>
        </w:rPr>
      </w:pPr>
    </w:p>
    <w:p w14:paraId="1B1650E3" w14:textId="77777777" w:rsidR="009222ED" w:rsidRPr="009222ED" w:rsidRDefault="009222ED" w:rsidP="009222ED">
      <w:pPr>
        <w:rPr>
          <w:rFonts w:eastAsia="Calibri"/>
          <w:sz w:val="24"/>
          <w:szCs w:val="24"/>
          <w:lang w:eastAsia="ar-SA"/>
        </w:rPr>
      </w:pPr>
    </w:p>
    <w:p w14:paraId="5A01C20A" w14:textId="77777777" w:rsidR="009222ED" w:rsidRPr="009222ED" w:rsidRDefault="009222ED" w:rsidP="009222ED">
      <w:pPr>
        <w:rPr>
          <w:rFonts w:eastAsia="Calibri"/>
          <w:sz w:val="24"/>
          <w:szCs w:val="24"/>
          <w:lang w:eastAsia="ar-SA"/>
        </w:rPr>
      </w:pPr>
    </w:p>
    <w:p w14:paraId="45940139" w14:textId="77777777" w:rsidR="009222ED" w:rsidRPr="009222ED" w:rsidRDefault="009222ED" w:rsidP="009222ED">
      <w:pPr>
        <w:rPr>
          <w:rFonts w:eastAsia="Calibri"/>
          <w:sz w:val="24"/>
          <w:szCs w:val="24"/>
          <w:lang w:eastAsia="ar-SA"/>
        </w:rPr>
      </w:pPr>
    </w:p>
    <w:p w14:paraId="465FEA9F" w14:textId="77777777" w:rsidR="009222ED" w:rsidRPr="009222ED" w:rsidRDefault="009222ED" w:rsidP="009222ED">
      <w:pPr>
        <w:rPr>
          <w:rFonts w:eastAsia="Calibri"/>
          <w:sz w:val="24"/>
          <w:szCs w:val="24"/>
          <w:lang w:eastAsia="ar-SA"/>
        </w:rPr>
      </w:pPr>
    </w:p>
    <w:p w14:paraId="120443CC" w14:textId="77777777" w:rsidR="009222ED" w:rsidRPr="009222ED" w:rsidRDefault="009222ED" w:rsidP="009222ED">
      <w:pPr>
        <w:rPr>
          <w:rFonts w:eastAsia="Calibri"/>
          <w:sz w:val="24"/>
          <w:szCs w:val="24"/>
          <w:lang w:eastAsia="ar-SA"/>
        </w:rPr>
      </w:pPr>
    </w:p>
    <w:p w14:paraId="31E56A41" w14:textId="77777777" w:rsidR="009222ED" w:rsidRPr="009222ED" w:rsidRDefault="009222ED" w:rsidP="009222ED">
      <w:pPr>
        <w:rPr>
          <w:rFonts w:eastAsia="Calibri"/>
          <w:sz w:val="24"/>
          <w:szCs w:val="24"/>
          <w:lang w:eastAsia="ar-SA"/>
        </w:rPr>
      </w:pPr>
    </w:p>
    <w:p w14:paraId="6E47B282" w14:textId="77777777" w:rsidR="009222ED" w:rsidRPr="009222ED" w:rsidRDefault="009222ED" w:rsidP="009222ED">
      <w:pPr>
        <w:rPr>
          <w:rFonts w:eastAsia="Calibri"/>
          <w:sz w:val="24"/>
          <w:szCs w:val="24"/>
          <w:lang w:eastAsia="ar-SA"/>
        </w:rPr>
      </w:pPr>
    </w:p>
    <w:p w14:paraId="1B22DBD0" w14:textId="77777777" w:rsidR="009222ED" w:rsidRPr="009222ED" w:rsidRDefault="009222ED" w:rsidP="009222ED">
      <w:pPr>
        <w:rPr>
          <w:rFonts w:eastAsia="Calibri"/>
          <w:sz w:val="24"/>
          <w:szCs w:val="24"/>
          <w:lang w:eastAsia="ar-SA"/>
        </w:rPr>
      </w:pPr>
    </w:p>
    <w:p w14:paraId="6B75EF31" w14:textId="77777777" w:rsidR="009222ED" w:rsidRPr="009222ED" w:rsidRDefault="009222ED" w:rsidP="009222ED">
      <w:pPr>
        <w:rPr>
          <w:rFonts w:eastAsia="Calibri"/>
          <w:sz w:val="24"/>
          <w:szCs w:val="24"/>
          <w:lang w:eastAsia="ar-SA"/>
        </w:rPr>
      </w:pPr>
    </w:p>
    <w:p w14:paraId="35E9156D" w14:textId="77777777" w:rsidR="009222ED" w:rsidRPr="009222ED" w:rsidRDefault="009222ED" w:rsidP="009222ED">
      <w:pPr>
        <w:rPr>
          <w:rFonts w:eastAsia="Calibri"/>
          <w:sz w:val="24"/>
          <w:szCs w:val="24"/>
          <w:lang w:eastAsia="ar-SA"/>
        </w:rPr>
      </w:pPr>
    </w:p>
    <w:p w14:paraId="5E8A3AF8" w14:textId="77777777" w:rsidR="009222ED" w:rsidRPr="009222ED" w:rsidRDefault="009222ED" w:rsidP="009222ED">
      <w:pPr>
        <w:rPr>
          <w:rFonts w:eastAsia="Calibri"/>
          <w:sz w:val="24"/>
          <w:szCs w:val="24"/>
          <w:lang w:eastAsia="ar-SA"/>
        </w:rPr>
      </w:pPr>
    </w:p>
    <w:p w14:paraId="775515EA" w14:textId="77777777" w:rsidR="009222ED" w:rsidRPr="009222ED" w:rsidRDefault="009222ED" w:rsidP="009222ED">
      <w:pPr>
        <w:rPr>
          <w:rFonts w:eastAsia="Calibri"/>
          <w:sz w:val="24"/>
          <w:szCs w:val="24"/>
          <w:lang w:eastAsia="ar-SA"/>
        </w:rPr>
      </w:pPr>
    </w:p>
    <w:p w14:paraId="49B62681" w14:textId="77777777" w:rsidR="009222ED" w:rsidRPr="009222ED" w:rsidRDefault="009222ED" w:rsidP="009222ED">
      <w:pPr>
        <w:rPr>
          <w:rFonts w:eastAsia="Calibri"/>
          <w:sz w:val="24"/>
          <w:szCs w:val="24"/>
          <w:lang w:eastAsia="ar-SA"/>
        </w:rPr>
      </w:pPr>
    </w:p>
    <w:p w14:paraId="7122F289" w14:textId="77777777" w:rsidR="009222ED" w:rsidRPr="009222ED" w:rsidRDefault="009222ED" w:rsidP="009222ED">
      <w:pPr>
        <w:rPr>
          <w:rFonts w:eastAsia="Calibri"/>
          <w:sz w:val="24"/>
          <w:szCs w:val="24"/>
          <w:lang w:eastAsia="ar-SA"/>
        </w:rPr>
      </w:pPr>
    </w:p>
    <w:p w14:paraId="6CFDAB54" w14:textId="4ADC62E0" w:rsidR="009222ED" w:rsidRDefault="009222ED" w:rsidP="009222ED">
      <w:pPr>
        <w:rPr>
          <w:rFonts w:eastAsia="Calibri"/>
          <w:sz w:val="24"/>
          <w:szCs w:val="24"/>
          <w:lang w:eastAsia="ar-SA"/>
        </w:rPr>
      </w:pPr>
    </w:p>
    <w:p w14:paraId="66F64185" w14:textId="77777777" w:rsidR="0064349D" w:rsidRDefault="0064349D">
      <w:pPr>
        <w:rPr>
          <w:rFonts w:eastAsia="Calibri"/>
          <w:sz w:val="24"/>
          <w:szCs w:val="24"/>
          <w:lang w:eastAsia="ar-SA"/>
        </w:rPr>
      </w:pPr>
      <w:r>
        <w:rPr>
          <w:rFonts w:eastAsia="Calibri"/>
          <w:sz w:val="24"/>
          <w:szCs w:val="24"/>
          <w:lang w:eastAsia="ar-SA"/>
        </w:rPr>
        <w:br w:type="page"/>
      </w:r>
    </w:p>
    <w:p w14:paraId="23D6EB85" w14:textId="5A4A1436" w:rsidR="009222ED" w:rsidRDefault="009222ED" w:rsidP="00326D9D">
      <w:pPr>
        <w:ind w:left="6372" w:firstLine="708"/>
        <w:jc w:val="right"/>
        <w:rPr>
          <w:rFonts w:eastAsia="Calibri"/>
          <w:sz w:val="24"/>
          <w:szCs w:val="24"/>
          <w:lang w:eastAsia="ar-SA"/>
        </w:rPr>
      </w:pPr>
      <w:r>
        <w:rPr>
          <w:rFonts w:eastAsia="Calibri"/>
          <w:sz w:val="24"/>
          <w:szCs w:val="24"/>
          <w:lang w:eastAsia="ar-SA"/>
        </w:rPr>
        <w:lastRenderedPageBreak/>
        <w:t>Приложение 5</w:t>
      </w:r>
    </w:p>
    <w:p w14:paraId="5F121A83" w14:textId="212D2AD3" w:rsidR="009222ED" w:rsidRDefault="009222ED" w:rsidP="009222ED">
      <w:pPr>
        <w:ind w:left="6372" w:firstLine="708"/>
        <w:rPr>
          <w:rFonts w:eastAsia="Calibri"/>
          <w:sz w:val="24"/>
          <w:szCs w:val="24"/>
          <w:lang w:eastAsia="ar-SA"/>
        </w:rPr>
      </w:pPr>
    </w:p>
    <w:p w14:paraId="5CD09D58" w14:textId="6727AC9A" w:rsidR="009222ED" w:rsidRDefault="00DA1D27" w:rsidP="00DA1D27">
      <w:pPr>
        <w:rPr>
          <w:rFonts w:eastAsia="Calibri"/>
          <w:sz w:val="24"/>
          <w:szCs w:val="24"/>
          <w:lang w:eastAsia="ar-SA"/>
        </w:rPr>
      </w:pPr>
      <w:r>
        <w:rPr>
          <w:rFonts w:eastAsia="Calibri"/>
          <w:sz w:val="24"/>
          <w:szCs w:val="24"/>
          <w:lang w:eastAsia="ar-SA"/>
        </w:rPr>
        <w:t>Вывод: Имперавтиность – характеристика теократического государства</w:t>
      </w:r>
    </w:p>
    <w:tbl>
      <w:tblPr>
        <w:tblStyle w:val="ad"/>
        <w:tblW w:w="0" w:type="auto"/>
        <w:tblInd w:w="675" w:type="dxa"/>
        <w:tblLook w:val="04A0" w:firstRow="1" w:lastRow="0" w:firstColumn="1" w:lastColumn="0" w:noHBand="0" w:noVBand="1"/>
      </w:tblPr>
      <w:tblGrid>
        <w:gridCol w:w="4962"/>
        <w:gridCol w:w="4785"/>
      </w:tblGrid>
      <w:tr w:rsidR="009222ED" w14:paraId="44A2E044" w14:textId="77777777" w:rsidTr="009222ED">
        <w:tc>
          <w:tcPr>
            <w:tcW w:w="4962" w:type="dxa"/>
          </w:tcPr>
          <w:p w14:paraId="1DD4BC09" w14:textId="043C456D" w:rsidR="009222ED" w:rsidRDefault="009222ED" w:rsidP="00FC76C4">
            <w:pPr>
              <w:jc w:val="center"/>
              <w:rPr>
                <w:rFonts w:eastAsia="Calibri"/>
                <w:sz w:val="24"/>
                <w:szCs w:val="24"/>
                <w:lang w:eastAsia="ar-SA"/>
              </w:rPr>
            </w:pPr>
            <w:r>
              <w:rPr>
                <w:rFonts w:eastAsia="Calibri"/>
                <w:sz w:val="24"/>
                <w:szCs w:val="24"/>
                <w:lang w:eastAsia="ar-SA"/>
              </w:rPr>
              <w:t>Светские государства мусульманско</w:t>
            </w:r>
            <w:r w:rsidR="00FC76C4">
              <w:rPr>
                <w:rFonts w:eastAsia="Calibri"/>
                <w:sz w:val="24"/>
                <w:szCs w:val="24"/>
                <w:lang w:eastAsia="ar-SA"/>
              </w:rPr>
              <w:t>го права</w:t>
            </w:r>
          </w:p>
        </w:tc>
        <w:tc>
          <w:tcPr>
            <w:tcW w:w="4785" w:type="dxa"/>
          </w:tcPr>
          <w:p w14:paraId="053E5DD8" w14:textId="6350C31A" w:rsidR="009222ED" w:rsidRDefault="00FC76C4" w:rsidP="00FC76C4">
            <w:pPr>
              <w:jc w:val="center"/>
              <w:rPr>
                <w:rFonts w:eastAsia="Calibri"/>
                <w:sz w:val="24"/>
                <w:szCs w:val="24"/>
                <w:lang w:eastAsia="ar-SA"/>
              </w:rPr>
            </w:pPr>
            <w:r>
              <w:rPr>
                <w:rFonts w:eastAsia="Calibri"/>
                <w:sz w:val="24"/>
                <w:szCs w:val="24"/>
                <w:lang w:eastAsia="ar-SA"/>
              </w:rPr>
              <w:t>Теократические государства мусульманского права</w:t>
            </w:r>
          </w:p>
        </w:tc>
      </w:tr>
      <w:tr w:rsidR="00FC76C4" w14:paraId="6E39EE62" w14:textId="77777777" w:rsidTr="00FC76C4">
        <w:trPr>
          <w:trHeight w:val="37"/>
        </w:trPr>
        <w:tc>
          <w:tcPr>
            <w:tcW w:w="4962" w:type="dxa"/>
          </w:tcPr>
          <w:p w14:paraId="28F2C50B" w14:textId="31556B56" w:rsidR="00FC76C4" w:rsidRDefault="00FC76C4" w:rsidP="009222ED">
            <w:pPr>
              <w:rPr>
                <w:rFonts w:eastAsia="Calibri"/>
                <w:sz w:val="24"/>
                <w:szCs w:val="24"/>
                <w:lang w:eastAsia="ar-SA"/>
              </w:rPr>
            </w:pPr>
            <w:r>
              <w:rPr>
                <w:rFonts w:eastAsia="Calibri"/>
                <w:sz w:val="24"/>
                <w:szCs w:val="24"/>
                <w:lang w:eastAsia="ar-SA"/>
              </w:rPr>
              <w:t>Выборность власти</w:t>
            </w:r>
          </w:p>
        </w:tc>
        <w:tc>
          <w:tcPr>
            <w:tcW w:w="4785" w:type="dxa"/>
          </w:tcPr>
          <w:p w14:paraId="047DEEAC" w14:textId="1A334ABB" w:rsidR="00FC76C4" w:rsidRDefault="00FC76C4" w:rsidP="00FC76C4">
            <w:pPr>
              <w:rPr>
                <w:rFonts w:eastAsia="Calibri"/>
                <w:sz w:val="24"/>
                <w:szCs w:val="24"/>
                <w:lang w:eastAsia="ar-SA"/>
              </w:rPr>
            </w:pPr>
            <w:r w:rsidRPr="00FC76C4">
              <w:rPr>
                <w:rFonts w:eastAsia="Calibri"/>
                <w:sz w:val="24"/>
                <w:szCs w:val="24"/>
                <w:lang w:eastAsia="ar-SA"/>
              </w:rPr>
              <w:t>Признание верховного божества, п</w:t>
            </w:r>
            <w:r>
              <w:rPr>
                <w:rFonts w:eastAsia="Calibri"/>
                <w:sz w:val="24"/>
                <w:szCs w:val="24"/>
                <w:lang w:eastAsia="ar-SA"/>
              </w:rPr>
              <w:t>ередающего полномочия государст</w:t>
            </w:r>
            <w:r w:rsidRPr="00FC76C4">
              <w:rPr>
                <w:rFonts w:eastAsia="Calibri"/>
                <w:sz w:val="24"/>
                <w:szCs w:val="24"/>
                <w:lang w:eastAsia="ar-SA"/>
              </w:rPr>
              <w:t>венного управления особым лицам (единовл</w:t>
            </w:r>
            <w:r>
              <w:rPr>
                <w:rFonts w:eastAsia="Calibri"/>
                <w:sz w:val="24"/>
                <w:szCs w:val="24"/>
                <w:lang w:eastAsia="ar-SA"/>
              </w:rPr>
              <w:t>астному правителю), то есть обожествление фигуры правителя.</w:t>
            </w:r>
            <w:r w:rsidRPr="00FC76C4">
              <w:rPr>
                <w:rFonts w:eastAsia="Calibri"/>
                <w:sz w:val="24"/>
                <w:szCs w:val="24"/>
                <w:lang w:eastAsia="ar-SA"/>
              </w:rPr>
              <w:t xml:space="preserve"> </w:t>
            </w:r>
          </w:p>
        </w:tc>
      </w:tr>
      <w:tr w:rsidR="00FC76C4" w14:paraId="0E540F84" w14:textId="77777777" w:rsidTr="009222ED">
        <w:trPr>
          <w:trHeight w:val="34"/>
        </w:trPr>
        <w:tc>
          <w:tcPr>
            <w:tcW w:w="4962" w:type="dxa"/>
          </w:tcPr>
          <w:p w14:paraId="363206BE" w14:textId="5993C258" w:rsidR="00FC76C4" w:rsidRDefault="00FC76C4" w:rsidP="009222ED">
            <w:pPr>
              <w:rPr>
                <w:rFonts w:eastAsia="Calibri"/>
                <w:sz w:val="24"/>
                <w:szCs w:val="24"/>
                <w:lang w:eastAsia="ar-SA"/>
              </w:rPr>
            </w:pPr>
            <w:r>
              <w:rPr>
                <w:rFonts w:eastAsia="Calibri"/>
                <w:sz w:val="24"/>
                <w:szCs w:val="24"/>
                <w:lang w:eastAsia="ar-SA"/>
              </w:rPr>
              <w:t>Суверенитет ограничен государственными границами.</w:t>
            </w:r>
          </w:p>
        </w:tc>
        <w:tc>
          <w:tcPr>
            <w:tcW w:w="4785" w:type="dxa"/>
          </w:tcPr>
          <w:p w14:paraId="38396E95" w14:textId="7861269B" w:rsidR="00FC76C4" w:rsidRDefault="00FC76C4" w:rsidP="00FC76C4">
            <w:pPr>
              <w:rPr>
                <w:rFonts w:eastAsia="Calibri"/>
                <w:sz w:val="24"/>
                <w:szCs w:val="24"/>
                <w:lang w:eastAsia="ar-SA"/>
              </w:rPr>
            </w:pPr>
            <w:r w:rsidRPr="00FC76C4">
              <w:rPr>
                <w:rFonts w:eastAsia="Calibri"/>
                <w:sz w:val="24"/>
                <w:szCs w:val="24"/>
                <w:lang w:eastAsia="ar-SA"/>
              </w:rPr>
              <w:t>Вселенское государство верующих без национальных границ, что провоцирует вмешательство во внутренние дела других государств, террористи­ческие акты и т. п.</w:t>
            </w:r>
          </w:p>
        </w:tc>
      </w:tr>
      <w:tr w:rsidR="00FC76C4" w14:paraId="1AF22817" w14:textId="77777777" w:rsidTr="009222ED">
        <w:trPr>
          <w:trHeight w:val="34"/>
        </w:trPr>
        <w:tc>
          <w:tcPr>
            <w:tcW w:w="4962" w:type="dxa"/>
          </w:tcPr>
          <w:p w14:paraId="49E3F612" w14:textId="36E2A6BC" w:rsidR="00FC76C4" w:rsidRDefault="00FC76C4" w:rsidP="009222ED">
            <w:pPr>
              <w:rPr>
                <w:rFonts w:eastAsia="Calibri"/>
                <w:sz w:val="24"/>
                <w:szCs w:val="24"/>
                <w:lang w:eastAsia="ar-SA"/>
              </w:rPr>
            </w:pPr>
            <w:r>
              <w:rPr>
                <w:rFonts w:eastAsia="Calibri"/>
                <w:sz w:val="24"/>
                <w:szCs w:val="24"/>
                <w:lang w:eastAsia="ar-SA"/>
              </w:rPr>
              <w:t>Наличие гражданского общества, демократические механизмы форимрования власти.</w:t>
            </w:r>
          </w:p>
        </w:tc>
        <w:tc>
          <w:tcPr>
            <w:tcW w:w="4785" w:type="dxa"/>
          </w:tcPr>
          <w:p w14:paraId="4963F671" w14:textId="399AAB07" w:rsidR="00FC76C4" w:rsidRDefault="00FC76C4" w:rsidP="009222ED">
            <w:pPr>
              <w:rPr>
                <w:rFonts w:eastAsia="Calibri"/>
                <w:sz w:val="24"/>
                <w:szCs w:val="24"/>
                <w:lang w:eastAsia="ar-SA"/>
              </w:rPr>
            </w:pPr>
            <w:r w:rsidRPr="00FC76C4">
              <w:rPr>
                <w:rFonts w:eastAsia="Calibri"/>
                <w:sz w:val="24"/>
                <w:szCs w:val="24"/>
                <w:lang w:eastAsia="ar-SA"/>
              </w:rPr>
              <w:t>Примат государства над обществом, авторитарность политического режима, отчуждение власти от общества и индивида и т. д.</w:t>
            </w:r>
          </w:p>
        </w:tc>
      </w:tr>
      <w:tr w:rsidR="00FC76C4" w14:paraId="7DFB214B" w14:textId="77777777" w:rsidTr="009222ED">
        <w:trPr>
          <w:trHeight w:val="34"/>
        </w:trPr>
        <w:tc>
          <w:tcPr>
            <w:tcW w:w="4962" w:type="dxa"/>
          </w:tcPr>
          <w:p w14:paraId="56F8C86E" w14:textId="7C555100" w:rsidR="00FC76C4" w:rsidRDefault="00DA1D27" w:rsidP="009222ED">
            <w:pPr>
              <w:rPr>
                <w:rFonts w:eastAsia="Calibri"/>
                <w:sz w:val="24"/>
                <w:szCs w:val="24"/>
                <w:lang w:eastAsia="ar-SA"/>
              </w:rPr>
            </w:pPr>
            <w:r>
              <w:rPr>
                <w:rFonts w:eastAsia="Calibri"/>
                <w:sz w:val="24"/>
                <w:szCs w:val="24"/>
                <w:lang w:eastAsia="ar-SA"/>
              </w:rPr>
              <w:t>Принцип разделения властей</w:t>
            </w:r>
          </w:p>
        </w:tc>
        <w:tc>
          <w:tcPr>
            <w:tcW w:w="4785" w:type="dxa"/>
          </w:tcPr>
          <w:p w14:paraId="212E0824" w14:textId="70E0627B" w:rsidR="00FC76C4" w:rsidRDefault="00FC76C4" w:rsidP="009222ED">
            <w:pPr>
              <w:rPr>
                <w:rFonts w:eastAsia="Calibri"/>
                <w:sz w:val="24"/>
                <w:szCs w:val="24"/>
                <w:lang w:eastAsia="ar-SA"/>
              </w:rPr>
            </w:pPr>
            <w:r w:rsidRPr="00FC76C4">
              <w:rPr>
                <w:rFonts w:eastAsia="Calibri"/>
                <w:sz w:val="24"/>
                <w:szCs w:val="24"/>
                <w:lang w:eastAsia="ar-SA"/>
              </w:rPr>
              <w:t>Отсутствие разделения властей и системы сдержек и противовесов.</w:t>
            </w:r>
          </w:p>
        </w:tc>
      </w:tr>
      <w:tr w:rsidR="00FC76C4" w14:paraId="22D4F6DB" w14:textId="77777777" w:rsidTr="009222ED">
        <w:trPr>
          <w:trHeight w:val="34"/>
        </w:trPr>
        <w:tc>
          <w:tcPr>
            <w:tcW w:w="4962" w:type="dxa"/>
          </w:tcPr>
          <w:p w14:paraId="263940BF" w14:textId="2D214365" w:rsidR="00FC76C4" w:rsidRDefault="00DA1D27" w:rsidP="009222ED">
            <w:pPr>
              <w:rPr>
                <w:rFonts w:eastAsia="Calibri"/>
                <w:sz w:val="24"/>
                <w:szCs w:val="24"/>
                <w:lang w:eastAsia="ar-SA"/>
              </w:rPr>
            </w:pPr>
            <w:r>
              <w:rPr>
                <w:rFonts w:eastAsia="Calibri"/>
                <w:sz w:val="24"/>
                <w:szCs w:val="24"/>
                <w:lang w:eastAsia="ar-SA"/>
              </w:rPr>
              <w:t>В основе осуществления государственной власти закон, имеющий светский характер</w:t>
            </w:r>
          </w:p>
        </w:tc>
        <w:tc>
          <w:tcPr>
            <w:tcW w:w="4785" w:type="dxa"/>
          </w:tcPr>
          <w:p w14:paraId="7D7594A8" w14:textId="19AB1D69" w:rsidR="00FC76C4" w:rsidRDefault="00FC76C4" w:rsidP="009222ED">
            <w:pPr>
              <w:rPr>
                <w:rFonts w:eastAsia="Calibri"/>
                <w:sz w:val="24"/>
                <w:szCs w:val="24"/>
                <w:lang w:eastAsia="ar-SA"/>
              </w:rPr>
            </w:pPr>
            <w:r w:rsidRPr="00FC76C4">
              <w:rPr>
                <w:rFonts w:eastAsia="Calibri"/>
                <w:sz w:val="24"/>
                <w:szCs w:val="24"/>
                <w:lang w:eastAsia="ar-SA"/>
              </w:rPr>
              <w:t>Религиозное начало, которое исключает идеалы свободы и прав человека.</w:t>
            </w:r>
          </w:p>
        </w:tc>
      </w:tr>
      <w:tr w:rsidR="00FC76C4" w14:paraId="592924C2" w14:textId="77777777" w:rsidTr="009222ED">
        <w:trPr>
          <w:trHeight w:val="34"/>
        </w:trPr>
        <w:tc>
          <w:tcPr>
            <w:tcW w:w="4962" w:type="dxa"/>
          </w:tcPr>
          <w:p w14:paraId="5F0EF2EB" w14:textId="735B4614" w:rsidR="00FC76C4" w:rsidRDefault="00DA1D27" w:rsidP="009222ED">
            <w:pPr>
              <w:rPr>
                <w:rFonts w:eastAsia="Calibri"/>
                <w:sz w:val="24"/>
                <w:szCs w:val="24"/>
                <w:lang w:eastAsia="ar-SA"/>
              </w:rPr>
            </w:pPr>
            <w:r>
              <w:rPr>
                <w:rFonts w:eastAsia="Calibri"/>
                <w:sz w:val="24"/>
                <w:szCs w:val="24"/>
                <w:lang w:eastAsia="ar-SA"/>
              </w:rPr>
              <w:t>Запрет внеправовых способов разрешения спора.</w:t>
            </w:r>
          </w:p>
        </w:tc>
        <w:tc>
          <w:tcPr>
            <w:tcW w:w="4785" w:type="dxa"/>
          </w:tcPr>
          <w:p w14:paraId="5B8A0686" w14:textId="39B1D344" w:rsidR="00FC76C4" w:rsidRDefault="00FC76C4" w:rsidP="009222ED">
            <w:pPr>
              <w:rPr>
                <w:rFonts w:eastAsia="Calibri"/>
                <w:sz w:val="24"/>
                <w:szCs w:val="24"/>
                <w:lang w:eastAsia="ar-SA"/>
              </w:rPr>
            </w:pPr>
            <w:r w:rsidRPr="00FC76C4">
              <w:rPr>
                <w:rFonts w:eastAsia="Calibri"/>
                <w:sz w:val="24"/>
                <w:szCs w:val="24"/>
                <w:lang w:eastAsia="ar-SA"/>
              </w:rPr>
              <w:t>Неправовые (внеправовые) способы разрешения споров, конфликтов, телесные наказания (членовредительские экзекуции) и т. д.</w:t>
            </w:r>
          </w:p>
        </w:tc>
      </w:tr>
      <w:tr w:rsidR="009222ED" w14:paraId="2008D0BA" w14:textId="77777777" w:rsidTr="009222ED">
        <w:tc>
          <w:tcPr>
            <w:tcW w:w="4962" w:type="dxa"/>
          </w:tcPr>
          <w:p w14:paraId="37825E68" w14:textId="46936345" w:rsidR="009222ED" w:rsidRDefault="00FC76C4" w:rsidP="009222ED">
            <w:pPr>
              <w:rPr>
                <w:rFonts w:eastAsia="Calibri"/>
                <w:sz w:val="24"/>
                <w:szCs w:val="24"/>
                <w:lang w:eastAsia="ar-SA"/>
              </w:rPr>
            </w:pPr>
            <w:r>
              <w:rPr>
                <w:rFonts w:eastAsia="Calibri"/>
                <w:sz w:val="24"/>
                <w:szCs w:val="24"/>
                <w:lang w:eastAsia="ar-SA"/>
              </w:rPr>
              <w:t>Есть деление на духовное и светское</w:t>
            </w:r>
          </w:p>
        </w:tc>
        <w:tc>
          <w:tcPr>
            <w:tcW w:w="4785" w:type="dxa"/>
          </w:tcPr>
          <w:p w14:paraId="1F6C7D1F" w14:textId="20C42829" w:rsidR="009222ED" w:rsidRDefault="00FC76C4" w:rsidP="009222ED">
            <w:pPr>
              <w:rPr>
                <w:rFonts w:eastAsia="Calibri"/>
                <w:sz w:val="24"/>
                <w:szCs w:val="24"/>
                <w:lang w:eastAsia="ar-SA"/>
              </w:rPr>
            </w:pPr>
            <w:r>
              <w:rPr>
                <w:rFonts w:eastAsia="Calibri"/>
                <w:sz w:val="24"/>
                <w:szCs w:val="24"/>
                <w:lang w:eastAsia="ar-SA"/>
              </w:rPr>
              <w:t>Нет деления на духовное и светское</w:t>
            </w:r>
          </w:p>
        </w:tc>
      </w:tr>
      <w:tr w:rsidR="00FC76C4" w14:paraId="497B0A09" w14:textId="77777777" w:rsidTr="009222ED">
        <w:tc>
          <w:tcPr>
            <w:tcW w:w="4962" w:type="dxa"/>
          </w:tcPr>
          <w:p w14:paraId="1828BDC4" w14:textId="5AF62768" w:rsidR="00FC76C4" w:rsidRDefault="00DA1D27" w:rsidP="009222ED">
            <w:pPr>
              <w:rPr>
                <w:rFonts w:eastAsia="Calibri"/>
                <w:sz w:val="24"/>
                <w:szCs w:val="24"/>
                <w:lang w:eastAsia="ar-SA"/>
              </w:rPr>
            </w:pPr>
            <w:r>
              <w:rPr>
                <w:rFonts w:eastAsia="Calibri"/>
                <w:sz w:val="24"/>
                <w:szCs w:val="24"/>
                <w:lang w:eastAsia="ar-SA"/>
              </w:rPr>
              <w:t>Источники: светское законодательство.</w:t>
            </w:r>
          </w:p>
        </w:tc>
        <w:tc>
          <w:tcPr>
            <w:tcW w:w="4785" w:type="dxa"/>
          </w:tcPr>
          <w:p w14:paraId="6E04CEB6" w14:textId="22F66193" w:rsidR="00FC76C4" w:rsidRDefault="00FC76C4" w:rsidP="00FC76C4">
            <w:pPr>
              <w:rPr>
                <w:rFonts w:eastAsia="Calibri"/>
                <w:sz w:val="24"/>
                <w:szCs w:val="24"/>
                <w:lang w:eastAsia="ar-SA"/>
              </w:rPr>
            </w:pPr>
            <w:r w:rsidRPr="00FC76C4">
              <w:rPr>
                <w:rFonts w:eastAsia="Calibri"/>
                <w:sz w:val="24"/>
                <w:szCs w:val="24"/>
                <w:lang w:eastAsia="ar-SA"/>
              </w:rPr>
              <w:t>Примат религии над правом: регламентация основных сторон жизни общества производится не правом, а системой религиозных норм, которая обеспечивается силой теократического государства. По существу, религиоз­ные нормы в данном случае - это и есть «право». Первым корнем – источником мусульманского права, естественно, является Коран. Второй корень – сунна, т.е. рассказы о жизнедеятельности Пророка, столь важные для интерпретации и прояснения правил Корана. Третий корень – иджма: согласие, достигнутое всем мусульманским сообществом по вопросу об обязанностях правоверного. Четвертый корень – кияс – аналогии, т.е. применение к новым сходным случаям правил, установленных Кораном, сунной или иджмой.</w:t>
            </w:r>
          </w:p>
        </w:tc>
      </w:tr>
    </w:tbl>
    <w:p w14:paraId="0A100B8B" w14:textId="1D66A566" w:rsidR="00CD0137" w:rsidRDefault="00CD0137" w:rsidP="009222ED">
      <w:pPr>
        <w:ind w:left="6372" w:firstLine="708"/>
        <w:rPr>
          <w:rFonts w:eastAsia="Calibri"/>
          <w:sz w:val="24"/>
          <w:szCs w:val="24"/>
          <w:lang w:eastAsia="ar-SA"/>
        </w:rPr>
      </w:pPr>
    </w:p>
    <w:p w14:paraId="05E40955" w14:textId="77777777" w:rsidR="00CD0137" w:rsidRDefault="00CD0137">
      <w:pPr>
        <w:rPr>
          <w:rFonts w:eastAsia="Calibri"/>
          <w:sz w:val="24"/>
          <w:szCs w:val="24"/>
          <w:lang w:eastAsia="ar-SA"/>
        </w:rPr>
      </w:pPr>
      <w:r>
        <w:rPr>
          <w:rFonts w:eastAsia="Calibri"/>
          <w:sz w:val="24"/>
          <w:szCs w:val="24"/>
          <w:lang w:eastAsia="ar-SA"/>
        </w:rPr>
        <w:br w:type="page"/>
      </w:r>
    </w:p>
    <w:p w14:paraId="0547B7BA" w14:textId="52BE412D" w:rsidR="00CD0137" w:rsidRDefault="00CD0137" w:rsidP="00326D9D">
      <w:pPr>
        <w:ind w:left="6372" w:firstLine="708"/>
        <w:jc w:val="right"/>
        <w:rPr>
          <w:rFonts w:eastAsia="Calibri"/>
          <w:sz w:val="24"/>
          <w:szCs w:val="24"/>
          <w:lang w:eastAsia="ar-SA"/>
        </w:rPr>
      </w:pPr>
      <w:r>
        <w:rPr>
          <w:rFonts w:eastAsia="Calibri"/>
          <w:sz w:val="24"/>
          <w:szCs w:val="24"/>
          <w:lang w:eastAsia="ar-SA"/>
        </w:rPr>
        <w:lastRenderedPageBreak/>
        <w:t>Приложение 6</w:t>
      </w:r>
    </w:p>
    <w:p w14:paraId="4B0BCE31" w14:textId="7CADC41A" w:rsidR="00CD0137" w:rsidRDefault="00CD0137" w:rsidP="00CD0137">
      <w:pPr>
        <w:jc w:val="center"/>
        <w:rPr>
          <w:rFonts w:eastAsia="Calibri"/>
          <w:sz w:val="24"/>
          <w:szCs w:val="24"/>
          <w:lang w:eastAsia="ar-SA"/>
        </w:rPr>
      </w:pPr>
      <w:r>
        <w:rPr>
          <w:rFonts w:eastAsia="Calibri"/>
          <w:sz w:val="24"/>
          <w:szCs w:val="24"/>
          <w:lang w:eastAsia="ar-SA"/>
        </w:rPr>
        <w:t>«Система права»</w:t>
      </w:r>
    </w:p>
    <w:p w14:paraId="0D9CF685" w14:textId="77777777" w:rsidR="00CD0137" w:rsidRPr="00CD0137" w:rsidRDefault="00CD0137" w:rsidP="00CD0137">
      <w:pPr>
        <w:rPr>
          <w:rFonts w:ascii="Arial" w:hAnsi="Arial" w:cs="Arial"/>
          <w:spacing w:val="0"/>
          <w:sz w:val="20"/>
          <w:szCs w:val="20"/>
        </w:rPr>
      </w:pPr>
      <w:r w:rsidRPr="00CD0137">
        <w:rPr>
          <w:rFonts w:ascii="Arial" w:hAnsi="Arial" w:cs="Arial"/>
          <w:noProof/>
          <w:spacing w:val="0"/>
          <w:sz w:val="20"/>
          <w:szCs w:val="20"/>
        </w:rPr>
        <w:drawing>
          <wp:inline distT="0" distB="0" distL="0" distR="0" wp14:anchorId="59AA0F3A" wp14:editId="27073FD6">
            <wp:extent cx="6537446" cy="5935980"/>
            <wp:effectExtent l="0" t="0" r="0" b="0"/>
            <wp:docPr id="2" name="Рисунок 2" descr="https://avatars.mds.yandex.net/get-images-cbir/4330659/qkneUf2f4qSbBLzurWTv_w2744/o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images-cbir/4330659/qkneUf2f4qSbBLzurWTv_w2744/o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50666" cy="5947984"/>
                    </a:xfrm>
                    <a:prstGeom prst="rect">
                      <a:avLst/>
                    </a:prstGeom>
                    <a:noFill/>
                    <a:ln>
                      <a:noFill/>
                    </a:ln>
                  </pic:spPr>
                </pic:pic>
              </a:graphicData>
            </a:graphic>
          </wp:inline>
        </w:drawing>
      </w:r>
    </w:p>
    <w:p w14:paraId="31491E4B" w14:textId="77777777" w:rsidR="00CD0137" w:rsidRDefault="00CD0137" w:rsidP="00CD0137">
      <w:pPr>
        <w:jc w:val="center"/>
        <w:rPr>
          <w:rFonts w:eastAsia="Calibri"/>
          <w:sz w:val="24"/>
          <w:szCs w:val="24"/>
          <w:lang w:eastAsia="ar-SA"/>
        </w:rPr>
      </w:pPr>
    </w:p>
    <w:p w14:paraId="176F14BA" w14:textId="5C592C4D" w:rsidR="00CD0137" w:rsidRDefault="00CD0137">
      <w:pPr>
        <w:rPr>
          <w:rFonts w:eastAsia="Calibri"/>
          <w:sz w:val="24"/>
          <w:szCs w:val="24"/>
          <w:lang w:eastAsia="ar-SA"/>
        </w:rPr>
      </w:pPr>
      <w:r>
        <w:rPr>
          <w:rFonts w:eastAsia="Calibri"/>
          <w:sz w:val="24"/>
          <w:szCs w:val="24"/>
          <w:lang w:eastAsia="ar-SA"/>
        </w:rPr>
        <w:br w:type="page"/>
      </w:r>
    </w:p>
    <w:p w14:paraId="04914D2C" w14:textId="0B793378" w:rsidR="002819F2" w:rsidRDefault="00CD0137" w:rsidP="00CD0137">
      <w:pPr>
        <w:rPr>
          <w:rFonts w:eastAsia="Calibri"/>
          <w:sz w:val="24"/>
          <w:szCs w:val="24"/>
          <w:lang w:eastAsia="ar-SA"/>
        </w:rPr>
      </w:pPr>
      <w:r w:rsidRPr="00CD0137">
        <w:rPr>
          <w:rFonts w:eastAsia="Calibri"/>
          <w:sz w:val="24"/>
          <w:szCs w:val="24"/>
          <w:lang w:eastAsia="ar-SA"/>
        </w:rPr>
        <w:lastRenderedPageBreak/>
        <w:t xml:space="preserve"> </w:t>
      </w:r>
      <w:r w:rsidR="002819F2">
        <w:rPr>
          <w:rFonts w:eastAsia="Calibri"/>
          <w:sz w:val="24"/>
          <w:szCs w:val="24"/>
          <w:lang w:eastAsia="ar-SA"/>
        </w:rPr>
        <w:tab/>
      </w:r>
      <w:r w:rsidR="002819F2">
        <w:rPr>
          <w:rFonts w:eastAsia="Calibri"/>
          <w:sz w:val="24"/>
          <w:szCs w:val="24"/>
          <w:lang w:eastAsia="ar-SA"/>
        </w:rPr>
        <w:tab/>
      </w:r>
      <w:r w:rsidR="002819F2">
        <w:rPr>
          <w:rFonts w:eastAsia="Calibri"/>
          <w:sz w:val="24"/>
          <w:szCs w:val="24"/>
          <w:lang w:eastAsia="ar-SA"/>
        </w:rPr>
        <w:tab/>
      </w:r>
      <w:r w:rsidR="002819F2">
        <w:rPr>
          <w:rFonts w:eastAsia="Calibri"/>
          <w:sz w:val="24"/>
          <w:szCs w:val="24"/>
          <w:lang w:eastAsia="ar-SA"/>
        </w:rPr>
        <w:tab/>
      </w:r>
      <w:r w:rsidR="002819F2">
        <w:rPr>
          <w:rFonts w:eastAsia="Calibri"/>
          <w:sz w:val="24"/>
          <w:szCs w:val="24"/>
          <w:lang w:eastAsia="ar-SA"/>
        </w:rPr>
        <w:tab/>
      </w:r>
      <w:r w:rsidR="002819F2">
        <w:rPr>
          <w:rFonts w:eastAsia="Calibri"/>
          <w:sz w:val="24"/>
          <w:szCs w:val="24"/>
          <w:lang w:eastAsia="ar-SA"/>
        </w:rPr>
        <w:tab/>
      </w:r>
      <w:r w:rsidR="002819F2">
        <w:rPr>
          <w:rFonts w:eastAsia="Calibri"/>
          <w:sz w:val="24"/>
          <w:szCs w:val="24"/>
          <w:lang w:eastAsia="ar-SA"/>
        </w:rPr>
        <w:tab/>
      </w:r>
      <w:r w:rsidR="002819F2">
        <w:rPr>
          <w:rFonts w:eastAsia="Calibri"/>
          <w:sz w:val="24"/>
          <w:szCs w:val="24"/>
          <w:lang w:eastAsia="ar-SA"/>
        </w:rPr>
        <w:tab/>
      </w:r>
      <w:r w:rsidR="002819F2">
        <w:rPr>
          <w:rFonts w:eastAsia="Calibri"/>
          <w:sz w:val="24"/>
          <w:szCs w:val="24"/>
          <w:lang w:eastAsia="ar-SA"/>
        </w:rPr>
        <w:tab/>
      </w:r>
      <w:r w:rsidR="002819F2">
        <w:rPr>
          <w:rFonts w:eastAsia="Calibri"/>
          <w:sz w:val="24"/>
          <w:szCs w:val="24"/>
          <w:lang w:eastAsia="ar-SA"/>
        </w:rPr>
        <w:tab/>
      </w:r>
      <w:r w:rsidR="002819F2">
        <w:rPr>
          <w:rFonts w:eastAsia="Calibri"/>
          <w:sz w:val="24"/>
          <w:szCs w:val="24"/>
          <w:lang w:eastAsia="ar-SA"/>
        </w:rPr>
        <w:tab/>
      </w:r>
      <w:r w:rsidR="002819F2">
        <w:rPr>
          <w:rFonts w:eastAsia="Calibri"/>
          <w:sz w:val="24"/>
          <w:szCs w:val="24"/>
          <w:lang w:eastAsia="ar-SA"/>
        </w:rPr>
        <w:tab/>
      </w:r>
      <w:r w:rsidR="002819F2" w:rsidRPr="002819F2">
        <w:rPr>
          <w:rFonts w:eastAsia="Calibri"/>
          <w:sz w:val="24"/>
          <w:szCs w:val="24"/>
          <w:lang w:eastAsia="ar-SA"/>
        </w:rPr>
        <w:t>Приложение 7</w:t>
      </w:r>
    </w:p>
    <w:p w14:paraId="2E295096" w14:textId="7F0027FA" w:rsidR="00CD0137" w:rsidRDefault="002819F2" w:rsidP="00CD0137">
      <w:pPr>
        <w:rPr>
          <w:rFonts w:eastAsia="Calibri"/>
          <w:sz w:val="24"/>
          <w:szCs w:val="24"/>
          <w:lang w:eastAsia="ar-SA"/>
        </w:rPr>
      </w:pPr>
      <w:r>
        <w:rPr>
          <w:rFonts w:eastAsia="Calibri"/>
          <w:sz w:val="24"/>
          <w:szCs w:val="24"/>
          <w:lang w:eastAsia="ar-SA"/>
        </w:rPr>
        <w:t>Сравнительная</w:t>
      </w:r>
      <w:r w:rsidR="00CD0137" w:rsidRPr="00CD0137">
        <w:rPr>
          <w:rFonts w:eastAsia="Calibri"/>
          <w:sz w:val="24"/>
          <w:szCs w:val="24"/>
          <w:lang w:eastAsia="ar-SA"/>
        </w:rPr>
        <w:t xml:space="preserve"> характеристику частного и публичного права, а результаты сравнения представьте в виде таблицы.</w:t>
      </w:r>
      <w:r w:rsidR="00CD0137" w:rsidRPr="00CD0137">
        <w:rPr>
          <w:rFonts w:eastAsia="Calibri"/>
          <w:sz w:val="24"/>
          <w:szCs w:val="24"/>
          <w:lang w:eastAsia="ar-SA"/>
        </w:rPr>
        <w:tab/>
      </w:r>
    </w:p>
    <w:p w14:paraId="155A5814" w14:textId="77777777" w:rsidR="002819F2" w:rsidRPr="002819F2" w:rsidRDefault="002819F2" w:rsidP="0064349D">
      <w:pPr>
        <w:pStyle w:val="10"/>
      </w:pPr>
      <w:r w:rsidRPr="002819F2">
        <w:rPr>
          <w:noProof/>
        </w:rPr>
        <w:drawing>
          <wp:inline distT="0" distB="0" distL="0" distR="0" wp14:anchorId="45F1A725" wp14:editId="004D0A7A">
            <wp:extent cx="6554205" cy="7304405"/>
            <wp:effectExtent l="0" t="0" r="0" b="0"/>
            <wp:docPr id="3" name="Рисунок 3" descr="https://avatars.mds.yandex.net/get-images-cbir/1108009/rkd5DSPOhk5pKecnAFZDHw2914/o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images-cbir/1108009/rkd5DSPOhk5pKecnAFZDHw2914/o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63359" cy="7314606"/>
                    </a:xfrm>
                    <a:prstGeom prst="rect">
                      <a:avLst/>
                    </a:prstGeom>
                    <a:noFill/>
                    <a:ln>
                      <a:noFill/>
                    </a:ln>
                  </pic:spPr>
                </pic:pic>
              </a:graphicData>
            </a:graphic>
          </wp:inline>
        </w:drawing>
      </w:r>
    </w:p>
    <w:p w14:paraId="440A9EF3" w14:textId="77777777" w:rsidR="002819F2" w:rsidRDefault="002819F2" w:rsidP="00CD0137">
      <w:pPr>
        <w:rPr>
          <w:rFonts w:eastAsia="Calibri"/>
          <w:sz w:val="24"/>
          <w:szCs w:val="24"/>
          <w:lang w:eastAsia="ar-SA"/>
        </w:rPr>
      </w:pPr>
    </w:p>
    <w:p w14:paraId="5138878C" w14:textId="2B8837CF" w:rsidR="002819F2" w:rsidRDefault="002819F2">
      <w:pPr>
        <w:rPr>
          <w:rFonts w:eastAsia="Calibri"/>
          <w:sz w:val="24"/>
          <w:szCs w:val="24"/>
          <w:lang w:eastAsia="ar-SA"/>
        </w:rPr>
      </w:pPr>
      <w:r>
        <w:rPr>
          <w:rFonts w:eastAsia="Calibri"/>
          <w:sz w:val="24"/>
          <w:szCs w:val="24"/>
          <w:lang w:eastAsia="ar-SA"/>
        </w:rPr>
        <w:br w:type="page"/>
      </w:r>
    </w:p>
    <w:p w14:paraId="13B491E0" w14:textId="1A3A3260" w:rsidR="002819F2" w:rsidRDefault="002819F2" w:rsidP="002819F2">
      <w:pPr>
        <w:ind w:left="7788" w:firstLine="708"/>
        <w:rPr>
          <w:rFonts w:eastAsia="Calibri"/>
          <w:sz w:val="24"/>
          <w:szCs w:val="24"/>
          <w:lang w:eastAsia="ar-SA"/>
        </w:rPr>
      </w:pPr>
      <w:r w:rsidRPr="002819F2">
        <w:rPr>
          <w:rFonts w:eastAsia="Calibri"/>
          <w:sz w:val="24"/>
          <w:szCs w:val="24"/>
          <w:lang w:eastAsia="ar-SA"/>
        </w:rPr>
        <w:lastRenderedPageBreak/>
        <w:t>Приложение 8</w:t>
      </w:r>
    </w:p>
    <w:p w14:paraId="4109E60B" w14:textId="0324BDE5" w:rsidR="002819F2" w:rsidRDefault="002819F2" w:rsidP="002819F2">
      <w:pPr>
        <w:jc w:val="center"/>
        <w:rPr>
          <w:rFonts w:eastAsia="Calibri"/>
          <w:sz w:val="24"/>
          <w:szCs w:val="24"/>
          <w:lang w:eastAsia="ar-SA"/>
        </w:rPr>
      </w:pPr>
      <w:r>
        <w:rPr>
          <w:rFonts w:eastAsia="Calibri"/>
          <w:sz w:val="24"/>
          <w:szCs w:val="24"/>
          <w:lang w:eastAsia="ar-SA"/>
        </w:rPr>
        <w:t>С</w:t>
      </w:r>
      <w:r w:rsidRPr="002819F2">
        <w:rPr>
          <w:rFonts w:eastAsia="Calibri"/>
          <w:sz w:val="24"/>
          <w:szCs w:val="24"/>
          <w:lang w:eastAsia="ar-SA"/>
        </w:rPr>
        <w:t>хем</w:t>
      </w:r>
      <w:r>
        <w:rPr>
          <w:rFonts w:eastAsia="Calibri"/>
          <w:sz w:val="24"/>
          <w:szCs w:val="24"/>
          <w:lang w:eastAsia="ar-SA"/>
        </w:rPr>
        <w:t>а</w:t>
      </w:r>
      <w:r w:rsidRPr="002819F2">
        <w:rPr>
          <w:rFonts w:eastAsia="Calibri"/>
          <w:sz w:val="24"/>
          <w:szCs w:val="24"/>
          <w:lang w:eastAsia="ar-SA"/>
        </w:rPr>
        <w:t xml:space="preserve"> «Источники современного российского права».</w:t>
      </w:r>
    </w:p>
    <w:p w14:paraId="584385B4" w14:textId="77777777" w:rsidR="002819F2" w:rsidRPr="002819F2" w:rsidRDefault="002819F2" w:rsidP="002819F2">
      <w:pPr>
        <w:rPr>
          <w:rFonts w:ascii="Arial" w:hAnsi="Arial" w:cs="Arial"/>
          <w:spacing w:val="0"/>
          <w:sz w:val="20"/>
          <w:szCs w:val="20"/>
        </w:rPr>
      </w:pPr>
      <w:r w:rsidRPr="002819F2">
        <w:rPr>
          <w:rFonts w:ascii="Arial" w:hAnsi="Arial" w:cs="Arial"/>
          <w:noProof/>
          <w:spacing w:val="0"/>
          <w:sz w:val="20"/>
          <w:szCs w:val="20"/>
        </w:rPr>
        <w:drawing>
          <wp:inline distT="0" distB="0" distL="0" distR="0" wp14:anchorId="316D3B75" wp14:editId="0F9FA777">
            <wp:extent cx="6574704" cy="6860540"/>
            <wp:effectExtent l="0" t="0" r="0" b="0"/>
            <wp:docPr id="4" name="Рисунок 4" descr="https://avatars.mds.yandex.net/get-images-cbir/9672931/XZlk1oQNwE6od8OZKACANg3447/o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images-cbir/9672931/XZlk1oQNwE6od8OZKACANg3447/oc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81483" cy="6867613"/>
                    </a:xfrm>
                    <a:prstGeom prst="rect">
                      <a:avLst/>
                    </a:prstGeom>
                    <a:noFill/>
                    <a:ln>
                      <a:noFill/>
                    </a:ln>
                  </pic:spPr>
                </pic:pic>
              </a:graphicData>
            </a:graphic>
          </wp:inline>
        </w:drawing>
      </w:r>
    </w:p>
    <w:p w14:paraId="3395B636" w14:textId="0F691CCC" w:rsidR="002819F2" w:rsidRDefault="002819F2">
      <w:pPr>
        <w:rPr>
          <w:rFonts w:eastAsia="Calibri"/>
          <w:sz w:val="24"/>
          <w:szCs w:val="24"/>
          <w:lang w:eastAsia="ar-SA"/>
        </w:rPr>
      </w:pPr>
      <w:r>
        <w:rPr>
          <w:rFonts w:eastAsia="Calibri"/>
          <w:sz w:val="24"/>
          <w:szCs w:val="24"/>
          <w:lang w:eastAsia="ar-SA"/>
        </w:rPr>
        <w:br w:type="page"/>
      </w:r>
    </w:p>
    <w:p w14:paraId="4E82758E" w14:textId="05486B78" w:rsidR="002819F2" w:rsidRDefault="002819F2" w:rsidP="002819F2">
      <w:pPr>
        <w:ind w:left="7080" w:firstLine="708"/>
        <w:jc w:val="center"/>
        <w:rPr>
          <w:rFonts w:eastAsia="Calibri"/>
          <w:sz w:val="24"/>
          <w:szCs w:val="24"/>
          <w:lang w:eastAsia="ar-SA"/>
        </w:rPr>
      </w:pPr>
      <w:r>
        <w:rPr>
          <w:rFonts w:eastAsia="Calibri"/>
          <w:sz w:val="24"/>
          <w:szCs w:val="24"/>
          <w:lang w:eastAsia="ar-SA"/>
        </w:rPr>
        <w:lastRenderedPageBreak/>
        <w:t>Приложение 9</w:t>
      </w:r>
    </w:p>
    <w:p w14:paraId="65A18E04" w14:textId="77777777" w:rsidR="00990202" w:rsidRDefault="002819F2" w:rsidP="002819F2">
      <w:pPr>
        <w:jc w:val="center"/>
        <w:rPr>
          <w:rFonts w:eastAsia="Calibri"/>
          <w:sz w:val="24"/>
          <w:szCs w:val="24"/>
          <w:lang w:eastAsia="ar-SA"/>
        </w:rPr>
      </w:pPr>
      <w:r w:rsidRPr="002819F2">
        <w:rPr>
          <w:rFonts w:eastAsia="Calibri"/>
          <w:sz w:val="24"/>
          <w:szCs w:val="24"/>
          <w:lang w:eastAsia="ar-SA"/>
        </w:rPr>
        <w:t>Определите круг специальных объектов сравнения на следующих уровнях: норма об открытии наследства; норма о возрастном цензе; институт доверительной собственности; институт смертной казни; институт президентства; институт иска; отрасль торгового права; отрасль трудового права. За основу исследования специальных объектов на уровнях – норма права, правовой институт, отрасль права – возьмите французскую, немецкую, английскую, североамериканскую (США) и российскую правовые системы.</w:t>
      </w:r>
    </w:p>
    <w:p w14:paraId="002212AC" w14:textId="1C2AE3CA" w:rsidR="00990202" w:rsidRDefault="002819F2" w:rsidP="00990202">
      <w:pPr>
        <w:jc w:val="center"/>
        <w:rPr>
          <w:rFonts w:eastAsia="Calibri"/>
          <w:sz w:val="24"/>
          <w:szCs w:val="24"/>
          <w:lang w:eastAsia="ar-SA"/>
        </w:rPr>
      </w:pPr>
      <w:r w:rsidRPr="002819F2">
        <w:rPr>
          <w:rFonts w:eastAsia="Calibri"/>
          <w:sz w:val="24"/>
          <w:szCs w:val="24"/>
          <w:lang w:eastAsia="ar-SA"/>
        </w:rPr>
        <w:tab/>
      </w:r>
    </w:p>
    <w:tbl>
      <w:tblPr>
        <w:tblStyle w:val="ad"/>
        <w:tblW w:w="0" w:type="auto"/>
        <w:tblLook w:val="04A0" w:firstRow="1" w:lastRow="0" w:firstColumn="1" w:lastColumn="0" w:noHBand="0" w:noVBand="1"/>
      </w:tblPr>
      <w:tblGrid>
        <w:gridCol w:w="1588"/>
        <w:gridCol w:w="2487"/>
        <w:gridCol w:w="2066"/>
        <w:gridCol w:w="2033"/>
        <w:gridCol w:w="2248"/>
      </w:tblGrid>
      <w:tr w:rsidR="00642B22" w14:paraId="1F706009" w14:textId="77777777" w:rsidTr="00710F3E">
        <w:tc>
          <w:tcPr>
            <w:tcW w:w="1588" w:type="dxa"/>
          </w:tcPr>
          <w:p w14:paraId="67818BA0" w14:textId="609AE22A" w:rsidR="00990202" w:rsidRPr="00990202" w:rsidRDefault="00990202">
            <w:pPr>
              <w:rPr>
                <w:rFonts w:eastAsia="Calibri"/>
                <w:sz w:val="20"/>
                <w:szCs w:val="20"/>
                <w:lang w:eastAsia="ar-SA"/>
              </w:rPr>
            </w:pPr>
            <w:r w:rsidRPr="00990202">
              <w:rPr>
                <w:rFonts w:eastAsia="Calibri"/>
                <w:sz w:val="20"/>
                <w:szCs w:val="20"/>
                <w:lang w:eastAsia="ar-SA"/>
              </w:rPr>
              <w:t>Критерии</w:t>
            </w:r>
          </w:p>
        </w:tc>
        <w:tc>
          <w:tcPr>
            <w:tcW w:w="2487" w:type="dxa"/>
          </w:tcPr>
          <w:p w14:paraId="6FD65A74" w14:textId="2C63BCEF" w:rsidR="00990202" w:rsidRPr="00990202" w:rsidRDefault="00990202">
            <w:pPr>
              <w:rPr>
                <w:rFonts w:eastAsia="Calibri"/>
                <w:sz w:val="20"/>
                <w:szCs w:val="20"/>
                <w:lang w:eastAsia="ar-SA"/>
              </w:rPr>
            </w:pPr>
            <w:r w:rsidRPr="00990202">
              <w:rPr>
                <w:rFonts w:eastAsia="Calibri"/>
                <w:sz w:val="20"/>
                <w:szCs w:val="20"/>
                <w:lang w:eastAsia="ar-SA"/>
              </w:rPr>
              <w:t>Франция</w:t>
            </w:r>
          </w:p>
        </w:tc>
        <w:tc>
          <w:tcPr>
            <w:tcW w:w="2066" w:type="dxa"/>
          </w:tcPr>
          <w:p w14:paraId="0D591279" w14:textId="4667CF06" w:rsidR="00990202" w:rsidRPr="00990202" w:rsidRDefault="00990202">
            <w:pPr>
              <w:rPr>
                <w:rFonts w:eastAsia="Calibri"/>
                <w:sz w:val="20"/>
                <w:szCs w:val="20"/>
                <w:lang w:eastAsia="ar-SA"/>
              </w:rPr>
            </w:pPr>
            <w:r w:rsidRPr="00990202">
              <w:rPr>
                <w:rFonts w:eastAsia="Calibri"/>
                <w:sz w:val="20"/>
                <w:szCs w:val="20"/>
                <w:lang w:eastAsia="ar-SA"/>
              </w:rPr>
              <w:t>Англия</w:t>
            </w:r>
          </w:p>
        </w:tc>
        <w:tc>
          <w:tcPr>
            <w:tcW w:w="2033" w:type="dxa"/>
          </w:tcPr>
          <w:p w14:paraId="2D266906" w14:textId="3615E58E" w:rsidR="00990202" w:rsidRPr="00990202" w:rsidRDefault="00990202">
            <w:pPr>
              <w:rPr>
                <w:rFonts w:eastAsia="Calibri"/>
                <w:sz w:val="20"/>
                <w:szCs w:val="20"/>
                <w:lang w:eastAsia="ar-SA"/>
              </w:rPr>
            </w:pPr>
            <w:r w:rsidRPr="00990202">
              <w:rPr>
                <w:rFonts w:eastAsia="Calibri"/>
                <w:sz w:val="20"/>
                <w:szCs w:val="20"/>
                <w:lang w:eastAsia="ar-SA"/>
              </w:rPr>
              <w:t>США</w:t>
            </w:r>
          </w:p>
        </w:tc>
        <w:tc>
          <w:tcPr>
            <w:tcW w:w="2248" w:type="dxa"/>
          </w:tcPr>
          <w:p w14:paraId="3597E671" w14:textId="5900A77D" w:rsidR="00990202" w:rsidRPr="00990202" w:rsidRDefault="00990202">
            <w:pPr>
              <w:rPr>
                <w:rFonts w:eastAsia="Calibri"/>
                <w:sz w:val="20"/>
                <w:szCs w:val="20"/>
                <w:lang w:eastAsia="ar-SA"/>
              </w:rPr>
            </w:pPr>
            <w:r w:rsidRPr="00990202">
              <w:rPr>
                <w:rFonts w:eastAsia="Calibri"/>
                <w:sz w:val="20"/>
                <w:szCs w:val="20"/>
                <w:lang w:eastAsia="ar-SA"/>
              </w:rPr>
              <w:t>Россия</w:t>
            </w:r>
          </w:p>
        </w:tc>
      </w:tr>
      <w:tr w:rsidR="00642B22" w14:paraId="00BC575C" w14:textId="77777777" w:rsidTr="00710F3E">
        <w:tc>
          <w:tcPr>
            <w:tcW w:w="1588" w:type="dxa"/>
          </w:tcPr>
          <w:p w14:paraId="3520EAB9" w14:textId="14199DA7" w:rsidR="00990202" w:rsidRPr="00990202" w:rsidRDefault="00990202">
            <w:pPr>
              <w:rPr>
                <w:rFonts w:eastAsia="Calibri"/>
                <w:sz w:val="20"/>
                <w:szCs w:val="20"/>
                <w:lang w:eastAsia="ar-SA"/>
              </w:rPr>
            </w:pPr>
            <w:r w:rsidRPr="00990202">
              <w:rPr>
                <w:rFonts w:eastAsia="Calibri"/>
                <w:sz w:val="20"/>
                <w:szCs w:val="20"/>
                <w:lang w:eastAsia="ar-SA"/>
              </w:rPr>
              <w:t>Открытие наследства</w:t>
            </w:r>
          </w:p>
        </w:tc>
        <w:tc>
          <w:tcPr>
            <w:tcW w:w="2487" w:type="dxa"/>
          </w:tcPr>
          <w:p w14:paraId="4AD9908D" w14:textId="63320EC7" w:rsidR="00990202" w:rsidRPr="00990202" w:rsidRDefault="00990202" w:rsidP="00990202">
            <w:pPr>
              <w:rPr>
                <w:rFonts w:eastAsia="Calibri"/>
                <w:sz w:val="20"/>
                <w:szCs w:val="20"/>
                <w:lang w:eastAsia="ar-SA"/>
              </w:rPr>
            </w:pPr>
            <w:r w:rsidRPr="00990202">
              <w:rPr>
                <w:rFonts w:eastAsia="Calibri"/>
                <w:sz w:val="20"/>
                <w:szCs w:val="20"/>
                <w:lang w:eastAsia="ar-SA"/>
              </w:rPr>
              <w:t>Наследство открывается со смертью по последнему месту жительству умершего.  Открывает наследство нотариус, выбранный наследодателем (обычно это семейный нотариус)</w:t>
            </w:r>
          </w:p>
        </w:tc>
        <w:tc>
          <w:tcPr>
            <w:tcW w:w="2066" w:type="dxa"/>
          </w:tcPr>
          <w:p w14:paraId="393CF8E3" w14:textId="77777777" w:rsidR="00990202" w:rsidRPr="00990202" w:rsidRDefault="00990202" w:rsidP="00990202">
            <w:pPr>
              <w:rPr>
                <w:rFonts w:eastAsia="Calibri"/>
                <w:sz w:val="20"/>
                <w:szCs w:val="20"/>
                <w:lang w:eastAsia="ar-SA"/>
              </w:rPr>
            </w:pPr>
            <w:r w:rsidRPr="00990202">
              <w:rPr>
                <w:rFonts w:eastAsia="Calibri"/>
                <w:sz w:val="20"/>
                <w:szCs w:val="20"/>
                <w:lang w:eastAsia="ar-SA"/>
              </w:rPr>
              <w:t>Права и обязанности наследодателя переходят не к наследникам, а путем специальной судебной процедуры к так называемому «личному представителю» наследодателя (администратору).</w:t>
            </w:r>
          </w:p>
          <w:p w14:paraId="178B46CB" w14:textId="6D0F743D" w:rsidR="00990202" w:rsidRPr="00990202" w:rsidRDefault="00990202" w:rsidP="00990202">
            <w:pPr>
              <w:rPr>
                <w:rFonts w:eastAsia="Calibri"/>
                <w:sz w:val="20"/>
                <w:szCs w:val="20"/>
                <w:lang w:eastAsia="ar-SA"/>
              </w:rPr>
            </w:pPr>
            <w:r w:rsidRPr="00990202">
              <w:rPr>
                <w:rFonts w:eastAsia="Calibri"/>
                <w:sz w:val="20"/>
                <w:szCs w:val="20"/>
                <w:lang w:eastAsia="ar-SA"/>
              </w:rPr>
              <w:t>Наследование возможно по одностороннему распоряжению наследодателя на случай смерти (т.е. по завещанию) и в порядке, установленном законом.</w:t>
            </w:r>
          </w:p>
        </w:tc>
        <w:tc>
          <w:tcPr>
            <w:tcW w:w="2033" w:type="dxa"/>
          </w:tcPr>
          <w:p w14:paraId="55279DDB" w14:textId="5764DB00" w:rsidR="00990202" w:rsidRPr="00990202" w:rsidRDefault="00990202">
            <w:pPr>
              <w:rPr>
                <w:rFonts w:eastAsia="Calibri"/>
                <w:sz w:val="20"/>
                <w:szCs w:val="20"/>
                <w:lang w:eastAsia="ar-SA"/>
              </w:rPr>
            </w:pPr>
            <w:r>
              <w:rPr>
                <w:rFonts w:eastAsia="Calibri"/>
                <w:sz w:val="20"/>
                <w:szCs w:val="20"/>
                <w:lang w:eastAsia="ar-SA"/>
              </w:rPr>
              <w:t>Н</w:t>
            </w:r>
            <w:r w:rsidRPr="00990202">
              <w:rPr>
                <w:rFonts w:eastAsia="Calibri"/>
                <w:sz w:val="20"/>
                <w:szCs w:val="20"/>
                <w:lang w:eastAsia="ar-SA"/>
              </w:rPr>
              <w:t>аследодатель владеет активами вплоть до смерти, и немедленно после нее активами начинают владеть его наследники - время требуется лишь для определения их персонального состава, но как только он определен, действует обратная сила титула с момента смерти. При этом личный представитель (исполнитель или управляющий) владеет и при необходимости распоряжается активами.</w:t>
            </w:r>
          </w:p>
        </w:tc>
        <w:tc>
          <w:tcPr>
            <w:tcW w:w="2248" w:type="dxa"/>
          </w:tcPr>
          <w:p w14:paraId="435CC3B5" w14:textId="77777777" w:rsidR="00990202" w:rsidRDefault="00990202" w:rsidP="003A2BF5">
            <w:pPr>
              <w:rPr>
                <w:rFonts w:eastAsia="Calibri"/>
                <w:sz w:val="20"/>
                <w:szCs w:val="20"/>
                <w:lang w:eastAsia="ar-SA"/>
              </w:rPr>
            </w:pPr>
            <w:r>
              <w:rPr>
                <w:rFonts w:eastAsia="Calibri"/>
                <w:sz w:val="20"/>
                <w:szCs w:val="20"/>
                <w:lang w:eastAsia="ar-SA"/>
              </w:rPr>
              <w:t>Момент открытия наследства – смерть наследодателя. Наследство открывает</w:t>
            </w:r>
            <w:r w:rsidR="003A2BF5">
              <w:rPr>
                <w:rFonts w:eastAsia="Calibri"/>
                <w:sz w:val="20"/>
                <w:szCs w:val="20"/>
                <w:lang w:eastAsia="ar-SA"/>
              </w:rPr>
              <w:t>ся по месту жительства умершего.</w:t>
            </w:r>
          </w:p>
          <w:p w14:paraId="6BDFB8AB" w14:textId="0415ECB0" w:rsidR="003A2BF5" w:rsidRPr="00990202" w:rsidRDefault="003A2BF5" w:rsidP="003A2BF5">
            <w:pPr>
              <w:rPr>
                <w:rFonts w:eastAsia="Calibri"/>
                <w:sz w:val="20"/>
                <w:szCs w:val="20"/>
                <w:lang w:eastAsia="ar-SA"/>
              </w:rPr>
            </w:pPr>
            <w:r w:rsidRPr="003A2BF5">
              <w:rPr>
                <w:rFonts w:eastAsia="Calibri"/>
                <w:sz w:val="20"/>
                <w:szCs w:val="20"/>
                <w:lang w:eastAsia="ar-SA"/>
              </w:rPr>
              <w:t>Если последнее место жительства наследодателя, обладавшего имуществом на территории Российской Федерации, неизвестно или находится за ее пределами, местом открытия наследства в Российской Федерации признается место нахождения такого наследственного имущества. Если такое наследственное имущество находится в разных местах, местом открытия наследства является место нахождения входящих в его состав недвижимого имущества или наиболее ценной части недвижимого имущества, а при отсутствии недвижимого имущества - место нахождения движимого имущества или его наиболее ценной части. Ценность имущества определяется исходя из его рыночной стоимости.</w:t>
            </w:r>
          </w:p>
        </w:tc>
      </w:tr>
      <w:tr w:rsidR="00642B22" w14:paraId="347591FD" w14:textId="77777777" w:rsidTr="00710F3E">
        <w:tc>
          <w:tcPr>
            <w:tcW w:w="1588" w:type="dxa"/>
          </w:tcPr>
          <w:p w14:paraId="144F3226" w14:textId="1B768C3C" w:rsidR="003A2BF5" w:rsidRDefault="003A2BF5" w:rsidP="003A2BF5">
            <w:pPr>
              <w:rPr>
                <w:rFonts w:eastAsia="Calibri"/>
                <w:sz w:val="24"/>
                <w:szCs w:val="24"/>
                <w:lang w:eastAsia="ar-SA"/>
              </w:rPr>
            </w:pPr>
            <w:r>
              <w:rPr>
                <w:rFonts w:eastAsia="Calibri"/>
                <w:sz w:val="24"/>
                <w:szCs w:val="24"/>
                <w:lang w:eastAsia="ar-SA"/>
              </w:rPr>
              <w:t>Возрастной ценз</w:t>
            </w:r>
          </w:p>
        </w:tc>
        <w:tc>
          <w:tcPr>
            <w:tcW w:w="2487" w:type="dxa"/>
          </w:tcPr>
          <w:p w14:paraId="3D4393DA" w14:textId="16518657" w:rsidR="003A2BF5" w:rsidRPr="003A2BF5" w:rsidRDefault="003A2BF5" w:rsidP="003A2BF5">
            <w:pPr>
              <w:rPr>
                <w:rFonts w:eastAsia="Calibri"/>
                <w:sz w:val="20"/>
                <w:szCs w:val="20"/>
                <w:lang w:eastAsia="ar-SA"/>
              </w:rPr>
            </w:pPr>
            <w:r w:rsidRPr="003A2BF5">
              <w:rPr>
                <w:rFonts w:eastAsia="Calibri"/>
                <w:sz w:val="20"/>
                <w:szCs w:val="20"/>
                <w:lang w:eastAsia="ar-SA"/>
              </w:rPr>
              <w:t>Полная дееспособность 18 лет</w:t>
            </w:r>
          </w:p>
        </w:tc>
        <w:tc>
          <w:tcPr>
            <w:tcW w:w="2066" w:type="dxa"/>
          </w:tcPr>
          <w:p w14:paraId="648BE6F0" w14:textId="5411FC39" w:rsidR="003A2BF5" w:rsidRPr="003A2BF5" w:rsidRDefault="003A2BF5" w:rsidP="003A2BF5">
            <w:pPr>
              <w:rPr>
                <w:rFonts w:eastAsia="Calibri"/>
                <w:sz w:val="20"/>
                <w:szCs w:val="20"/>
                <w:lang w:eastAsia="ar-SA"/>
              </w:rPr>
            </w:pPr>
            <w:r w:rsidRPr="003A2BF5">
              <w:rPr>
                <w:rFonts w:eastAsia="Calibri"/>
                <w:sz w:val="20"/>
                <w:szCs w:val="20"/>
                <w:lang w:eastAsia="ar-SA"/>
              </w:rPr>
              <w:t>Полная дееспособность 18 лет</w:t>
            </w:r>
          </w:p>
        </w:tc>
        <w:tc>
          <w:tcPr>
            <w:tcW w:w="2033" w:type="dxa"/>
          </w:tcPr>
          <w:p w14:paraId="66276FBC" w14:textId="6F6360E5" w:rsidR="003A2BF5" w:rsidRPr="003A2BF5" w:rsidRDefault="003A2BF5" w:rsidP="003A2BF5">
            <w:pPr>
              <w:rPr>
                <w:rFonts w:eastAsia="Calibri"/>
                <w:sz w:val="20"/>
                <w:szCs w:val="20"/>
                <w:lang w:eastAsia="ar-SA"/>
              </w:rPr>
            </w:pPr>
            <w:r w:rsidRPr="003A2BF5">
              <w:rPr>
                <w:rFonts w:eastAsia="Calibri"/>
                <w:sz w:val="20"/>
                <w:szCs w:val="20"/>
                <w:lang w:eastAsia="ar-SA"/>
              </w:rPr>
              <w:t>Полная дееспособность 18 лет</w:t>
            </w:r>
          </w:p>
        </w:tc>
        <w:tc>
          <w:tcPr>
            <w:tcW w:w="2248" w:type="dxa"/>
          </w:tcPr>
          <w:p w14:paraId="11F66461" w14:textId="38F0B112" w:rsidR="003A2BF5" w:rsidRPr="003A2BF5" w:rsidRDefault="003A2BF5" w:rsidP="003A2BF5">
            <w:pPr>
              <w:rPr>
                <w:rFonts w:eastAsia="Calibri"/>
                <w:sz w:val="20"/>
                <w:szCs w:val="20"/>
                <w:lang w:eastAsia="ar-SA"/>
              </w:rPr>
            </w:pPr>
            <w:r w:rsidRPr="003A2BF5">
              <w:rPr>
                <w:rFonts w:eastAsia="Calibri"/>
                <w:sz w:val="20"/>
                <w:szCs w:val="20"/>
                <w:lang w:eastAsia="ar-SA"/>
              </w:rPr>
              <w:t>Полная дееспособность 18 лет</w:t>
            </w:r>
          </w:p>
        </w:tc>
      </w:tr>
      <w:tr w:rsidR="003A2BF5" w14:paraId="0C9C4A98" w14:textId="77777777" w:rsidTr="00710F3E">
        <w:tc>
          <w:tcPr>
            <w:tcW w:w="1588" w:type="dxa"/>
          </w:tcPr>
          <w:p w14:paraId="07E5501E" w14:textId="41806D1D" w:rsidR="003A2BF5" w:rsidRDefault="003A2BF5" w:rsidP="003A2BF5">
            <w:pPr>
              <w:rPr>
                <w:rFonts w:eastAsia="Calibri"/>
                <w:sz w:val="24"/>
                <w:szCs w:val="24"/>
                <w:lang w:eastAsia="ar-SA"/>
              </w:rPr>
            </w:pPr>
            <w:r>
              <w:rPr>
                <w:rFonts w:eastAsia="Calibri"/>
                <w:sz w:val="24"/>
                <w:szCs w:val="24"/>
                <w:lang w:eastAsia="ar-SA"/>
              </w:rPr>
              <w:t>Институт доверительной собственности</w:t>
            </w:r>
          </w:p>
        </w:tc>
        <w:tc>
          <w:tcPr>
            <w:tcW w:w="2487" w:type="dxa"/>
          </w:tcPr>
          <w:p w14:paraId="033F4A8C" w14:textId="60053970" w:rsidR="003A2BF5" w:rsidRPr="00642B22" w:rsidRDefault="00642B22" w:rsidP="003A2BF5">
            <w:pPr>
              <w:rPr>
                <w:rFonts w:eastAsia="Calibri"/>
                <w:sz w:val="20"/>
                <w:szCs w:val="20"/>
                <w:lang w:eastAsia="ar-SA"/>
              </w:rPr>
            </w:pPr>
            <w:r w:rsidRPr="00642B22">
              <w:rPr>
                <w:rFonts w:eastAsia="Calibri"/>
                <w:sz w:val="20"/>
                <w:szCs w:val="20"/>
                <w:lang w:eastAsia="ar-SA"/>
              </w:rPr>
              <w:t>Договор доверительного управления имуществом</w:t>
            </w:r>
          </w:p>
        </w:tc>
        <w:tc>
          <w:tcPr>
            <w:tcW w:w="4099" w:type="dxa"/>
            <w:gridSpan w:val="2"/>
          </w:tcPr>
          <w:p w14:paraId="6161F092" w14:textId="77777777" w:rsidR="003A2BF5" w:rsidRPr="00642B22" w:rsidRDefault="003A2BF5" w:rsidP="003A2BF5">
            <w:pPr>
              <w:rPr>
                <w:rFonts w:eastAsia="Calibri"/>
                <w:sz w:val="20"/>
                <w:szCs w:val="20"/>
                <w:lang w:eastAsia="ar-SA"/>
              </w:rPr>
            </w:pPr>
            <w:r w:rsidRPr="00642B22">
              <w:rPr>
                <w:rFonts w:eastAsia="Calibri"/>
                <w:sz w:val="20"/>
                <w:szCs w:val="20"/>
                <w:lang w:eastAsia="ar-SA"/>
              </w:rPr>
              <w:t>Семейные трасты</w:t>
            </w:r>
          </w:p>
          <w:p w14:paraId="1A4360D7" w14:textId="77777777" w:rsidR="003A2BF5" w:rsidRPr="00642B22" w:rsidRDefault="003A2BF5" w:rsidP="003A2BF5">
            <w:pPr>
              <w:rPr>
                <w:rFonts w:eastAsia="Calibri"/>
                <w:sz w:val="20"/>
                <w:szCs w:val="20"/>
                <w:lang w:eastAsia="ar-SA"/>
              </w:rPr>
            </w:pPr>
            <w:r w:rsidRPr="00642B22">
              <w:rPr>
                <w:rFonts w:eastAsia="Calibri"/>
                <w:sz w:val="20"/>
                <w:szCs w:val="20"/>
                <w:lang w:eastAsia="ar-SA"/>
              </w:rPr>
              <w:t>Целевые страсты</w:t>
            </w:r>
          </w:p>
          <w:p w14:paraId="701BA055" w14:textId="3DF22346" w:rsidR="003A2BF5" w:rsidRPr="00642B22" w:rsidRDefault="003A2BF5" w:rsidP="003A2BF5">
            <w:pPr>
              <w:rPr>
                <w:rFonts w:eastAsia="Calibri"/>
                <w:sz w:val="20"/>
                <w:szCs w:val="20"/>
                <w:lang w:eastAsia="ar-SA"/>
              </w:rPr>
            </w:pPr>
            <w:r w:rsidRPr="00642B22">
              <w:rPr>
                <w:rFonts w:eastAsia="Calibri"/>
                <w:sz w:val="20"/>
                <w:szCs w:val="20"/>
                <w:lang w:eastAsia="ar-SA"/>
              </w:rPr>
              <w:t>Предпринимательские страсты</w:t>
            </w:r>
          </w:p>
        </w:tc>
        <w:tc>
          <w:tcPr>
            <w:tcW w:w="2248" w:type="dxa"/>
          </w:tcPr>
          <w:p w14:paraId="6EE2C494" w14:textId="181E33CB" w:rsidR="003A2BF5" w:rsidRPr="00642B22" w:rsidRDefault="003A2BF5" w:rsidP="00642B22">
            <w:pPr>
              <w:rPr>
                <w:rFonts w:eastAsia="Calibri"/>
                <w:sz w:val="20"/>
                <w:szCs w:val="20"/>
                <w:lang w:eastAsia="ar-SA"/>
              </w:rPr>
            </w:pPr>
            <w:r w:rsidRPr="00642B22">
              <w:rPr>
                <w:rFonts w:eastAsia="Calibri"/>
                <w:sz w:val="20"/>
                <w:szCs w:val="20"/>
                <w:lang w:eastAsia="ar-SA"/>
              </w:rPr>
              <w:t xml:space="preserve">Договор доверительного управления </w:t>
            </w:r>
            <w:r w:rsidR="00642B22" w:rsidRPr="00642B22">
              <w:rPr>
                <w:rFonts w:eastAsia="Calibri"/>
                <w:sz w:val="20"/>
                <w:szCs w:val="20"/>
                <w:lang w:eastAsia="ar-SA"/>
              </w:rPr>
              <w:t>имуществом</w:t>
            </w:r>
          </w:p>
        </w:tc>
      </w:tr>
      <w:tr w:rsidR="00642B22" w14:paraId="377A5F5D" w14:textId="77777777" w:rsidTr="00710F3E">
        <w:tc>
          <w:tcPr>
            <w:tcW w:w="1588" w:type="dxa"/>
          </w:tcPr>
          <w:p w14:paraId="261FA523" w14:textId="5EE630EB" w:rsidR="003A2BF5" w:rsidRPr="00710F3E" w:rsidRDefault="003A2BF5" w:rsidP="003A2BF5">
            <w:pPr>
              <w:rPr>
                <w:rFonts w:eastAsia="Calibri"/>
                <w:sz w:val="20"/>
                <w:szCs w:val="20"/>
                <w:lang w:eastAsia="ar-SA"/>
              </w:rPr>
            </w:pPr>
            <w:r w:rsidRPr="00710F3E">
              <w:rPr>
                <w:rFonts w:eastAsia="Calibri"/>
                <w:sz w:val="20"/>
                <w:szCs w:val="20"/>
                <w:lang w:eastAsia="ar-SA"/>
              </w:rPr>
              <w:t>Институт смертной казни</w:t>
            </w:r>
          </w:p>
        </w:tc>
        <w:tc>
          <w:tcPr>
            <w:tcW w:w="2487" w:type="dxa"/>
          </w:tcPr>
          <w:p w14:paraId="270EEDAF" w14:textId="50E8BAFD" w:rsidR="003A2BF5" w:rsidRPr="00710F3E" w:rsidRDefault="00642B22" w:rsidP="003A2BF5">
            <w:pPr>
              <w:rPr>
                <w:rFonts w:eastAsia="Calibri"/>
                <w:sz w:val="20"/>
                <w:szCs w:val="20"/>
                <w:lang w:eastAsia="ar-SA"/>
              </w:rPr>
            </w:pPr>
            <w:r w:rsidRPr="00710F3E">
              <w:rPr>
                <w:rFonts w:eastAsia="Calibri"/>
                <w:sz w:val="20"/>
                <w:szCs w:val="20"/>
                <w:lang w:eastAsia="ar-SA"/>
              </w:rPr>
              <w:t>отменена</w:t>
            </w:r>
          </w:p>
        </w:tc>
        <w:tc>
          <w:tcPr>
            <w:tcW w:w="2066" w:type="dxa"/>
          </w:tcPr>
          <w:p w14:paraId="02C10E5F" w14:textId="1A7F8BE0" w:rsidR="003A2BF5" w:rsidRPr="00710F3E" w:rsidRDefault="00642B22" w:rsidP="003A2BF5">
            <w:pPr>
              <w:rPr>
                <w:rFonts w:eastAsia="Calibri"/>
                <w:sz w:val="20"/>
                <w:szCs w:val="20"/>
                <w:lang w:eastAsia="ar-SA"/>
              </w:rPr>
            </w:pPr>
            <w:r w:rsidRPr="00710F3E">
              <w:rPr>
                <w:rFonts w:eastAsia="Calibri"/>
                <w:sz w:val="20"/>
                <w:szCs w:val="20"/>
                <w:lang w:eastAsia="ar-SA"/>
              </w:rPr>
              <w:t>отменена</w:t>
            </w:r>
          </w:p>
        </w:tc>
        <w:tc>
          <w:tcPr>
            <w:tcW w:w="2033" w:type="dxa"/>
          </w:tcPr>
          <w:p w14:paraId="4351040A" w14:textId="0236FB70" w:rsidR="003A2BF5" w:rsidRPr="00710F3E" w:rsidRDefault="00642B22" w:rsidP="003A2BF5">
            <w:pPr>
              <w:rPr>
                <w:rFonts w:eastAsia="Calibri"/>
                <w:sz w:val="20"/>
                <w:szCs w:val="20"/>
                <w:lang w:eastAsia="ar-SA"/>
              </w:rPr>
            </w:pPr>
            <w:r w:rsidRPr="00710F3E">
              <w:rPr>
                <w:rFonts w:eastAsia="Calibri"/>
                <w:sz w:val="20"/>
                <w:szCs w:val="20"/>
                <w:lang w:eastAsia="ar-SA"/>
              </w:rPr>
              <w:t>Регламентировано законодательством штатов США (есть штаты, в которых смертная казнь применяется, есть штаты, которых смертная казнь запрещена)</w:t>
            </w:r>
          </w:p>
        </w:tc>
        <w:tc>
          <w:tcPr>
            <w:tcW w:w="2248" w:type="dxa"/>
          </w:tcPr>
          <w:p w14:paraId="1614CFF3" w14:textId="07DD20F5" w:rsidR="003A2BF5" w:rsidRPr="00710F3E" w:rsidRDefault="00642B22" w:rsidP="003A2BF5">
            <w:pPr>
              <w:rPr>
                <w:rFonts w:eastAsia="Calibri"/>
                <w:sz w:val="20"/>
                <w:szCs w:val="20"/>
                <w:lang w:eastAsia="ar-SA"/>
              </w:rPr>
            </w:pPr>
            <w:r w:rsidRPr="00710F3E">
              <w:rPr>
                <w:rFonts w:eastAsia="Calibri"/>
                <w:sz w:val="20"/>
                <w:szCs w:val="20"/>
                <w:lang w:eastAsia="ar-SA"/>
              </w:rPr>
              <w:t>Юридически смертная казнь закреплена в Констиуции Российской Федерации и УК РФ, фактически вынесение смертных приговоров приостановлено: выносятся приговоры о пожизненном заключении</w:t>
            </w:r>
          </w:p>
        </w:tc>
      </w:tr>
      <w:tr w:rsidR="00642B22" w14:paraId="3438BF50" w14:textId="77777777" w:rsidTr="00710F3E">
        <w:tc>
          <w:tcPr>
            <w:tcW w:w="1588" w:type="dxa"/>
          </w:tcPr>
          <w:p w14:paraId="0996D115" w14:textId="5780171F" w:rsidR="003A2BF5" w:rsidRPr="00710F3E" w:rsidRDefault="003A2BF5" w:rsidP="003A2BF5">
            <w:pPr>
              <w:rPr>
                <w:rFonts w:eastAsia="Calibri"/>
                <w:sz w:val="20"/>
                <w:szCs w:val="20"/>
                <w:lang w:eastAsia="ar-SA"/>
              </w:rPr>
            </w:pPr>
            <w:r w:rsidRPr="00710F3E">
              <w:rPr>
                <w:rFonts w:eastAsia="Calibri"/>
                <w:sz w:val="20"/>
                <w:szCs w:val="20"/>
                <w:lang w:eastAsia="ar-SA"/>
              </w:rPr>
              <w:t>Институт президенства</w:t>
            </w:r>
          </w:p>
        </w:tc>
        <w:tc>
          <w:tcPr>
            <w:tcW w:w="2487" w:type="dxa"/>
          </w:tcPr>
          <w:p w14:paraId="17569DC9" w14:textId="77777777" w:rsidR="003A2BF5" w:rsidRPr="00710F3E" w:rsidRDefault="00642B22" w:rsidP="003A2BF5">
            <w:pPr>
              <w:rPr>
                <w:rFonts w:eastAsia="Calibri"/>
                <w:sz w:val="20"/>
                <w:szCs w:val="20"/>
                <w:lang w:eastAsia="ar-SA"/>
              </w:rPr>
            </w:pPr>
            <w:r w:rsidRPr="00710F3E">
              <w:rPr>
                <w:rFonts w:eastAsia="Calibri"/>
                <w:sz w:val="20"/>
                <w:szCs w:val="20"/>
                <w:lang w:eastAsia="ar-SA"/>
              </w:rPr>
              <w:t xml:space="preserve">Президент Франции избирается всеобщим, прямым и тайным голосованием на пять лет и </w:t>
            </w:r>
            <w:r w:rsidRPr="00710F3E">
              <w:rPr>
                <w:rFonts w:eastAsia="Calibri"/>
                <w:sz w:val="20"/>
                <w:szCs w:val="20"/>
                <w:lang w:eastAsia="ar-SA"/>
              </w:rPr>
              <w:lastRenderedPageBreak/>
              <w:t>может быть переизбран один раз.</w:t>
            </w:r>
          </w:p>
          <w:p w14:paraId="79DFC56D" w14:textId="27A77D80" w:rsidR="00642B22" w:rsidRPr="00710F3E" w:rsidRDefault="00642B22" w:rsidP="003A2BF5">
            <w:pPr>
              <w:rPr>
                <w:rFonts w:eastAsia="Calibri"/>
                <w:sz w:val="20"/>
                <w:szCs w:val="20"/>
                <w:lang w:eastAsia="ar-SA"/>
              </w:rPr>
            </w:pPr>
            <w:r w:rsidRPr="00710F3E">
              <w:rPr>
                <w:rFonts w:eastAsia="Calibri"/>
                <w:sz w:val="20"/>
                <w:szCs w:val="20"/>
                <w:lang w:eastAsia="ar-SA"/>
              </w:rPr>
              <w:t>Исполнительная власть во Франции представлена президентом и правительством, которое возглавляет премьер-министр.</w:t>
            </w:r>
          </w:p>
        </w:tc>
        <w:tc>
          <w:tcPr>
            <w:tcW w:w="2066" w:type="dxa"/>
          </w:tcPr>
          <w:p w14:paraId="18A5ECA6" w14:textId="31E24D44" w:rsidR="003A2BF5" w:rsidRPr="00710F3E" w:rsidRDefault="00642B22" w:rsidP="003A2BF5">
            <w:pPr>
              <w:rPr>
                <w:rFonts w:eastAsia="Calibri"/>
                <w:sz w:val="20"/>
                <w:szCs w:val="20"/>
                <w:lang w:eastAsia="ar-SA"/>
              </w:rPr>
            </w:pPr>
            <w:r w:rsidRPr="00710F3E">
              <w:rPr>
                <w:rFonts w:eastAsia="Calibri"/>
                <w:sz w:val="20"/>
                <w:szCs w:val="20"/>
                <w:lang w:eastAsia="ar-SA"/>
              </w:rPr>
              <w:lastRenderedPageBreak/>
              <w:t>Института президентства нет.</w:t>
            </w:r>
          </w:p>
        </w:tc>
        <w:tc>
          <w:tcPr>
            <w:tcW w:w="2033" w:type="dxa"/>
          </w:tcPr>
          <w:p w14:paraId="06DC21FA" w14:textId="77777777" w:rsidR="003A2BF5" w:rsidRPr="00710F3E" w:rsidRDefault="00642B22" w:rsidP="003A2BF5">
            <w:pPr>
              <w:rPr>
                <w:rFonts w:eastAsia="Calibri"/>
                <w:sz w:val="20"/>
                <w:szCs w:val="20"/>
                <w:lang w:eastAsia="ar-SA"/>
              </w:rPr>
            </w:pPr>
            <w:r w:rsidRPr="00710F3E">
              <w:rPr>
                <w:rFonts w:eastAsia="Calibri"/>
                <w:sz w:val="20"/>
                <w:szCs w:val="20"/>
                <w:lang w:eastAsia="ar-SA"/>
              </w:rPr>
              <w:t xml:space="preserve">Президент избиратеся коллегией выборщиков (косвенные выборы) на 4 года. Возглавляет </w:t>
            </w:r>
            <w:r w:rsidRPr="00710F3E">
              <w:rPr>
                <w:rFonts w:eastAsia="Calibri"/>
                <w:sz w:val="20"/>
                <w:szCs w:val="20"/>
                <w:lang w:eastAsia="ar-SA"/>
              </w:rPr>
              <w:lastRenderedPageBreak/>
              <w:t>Правительство США.</w:t>
            </w:r>
          </w:p>
          <w:p w14:paraId="30744E22" w14:textId="2808F15F" w:rsidR="006E5067" w:rsidRPr="00710F3E" w:rsidRDefault="006E5067" w:rsidP="003A2BF5">
            <w:pPr>
              <w:rPr>
                <w:rFonts w:eastAsia="Calibri"/>
                <w:sz w:val="20"/>
                <w:szCs w:val="20"/>
                <w:lang w:eastAsia="ar-SA"/>
              </w:rPr>
            </w:pPr>
            <w:r w:rsidRPr="00710F3E">
              <w:rPr>
                <w:rFonts w:eastAsia="Calibri"/>
                <w:sz w:val="20"/>
                <w:szCs w:val="20"/>
                <w:lang w:eastAsia="ar-SA"/>
              </w:rPr>
              <w:t>Может занимать должность не более 2 сроков.</w:t>
            </w:r>
          </w:p>
        </w:tc>
        <w:tc>
          <w:tcPr>
            <w:tcW w:w="2248" w:type="dxa"/>
          </w:tcPr>
          <w:p w14:paraId="0E93B38C" w14:textId="77777777" w:rsidR="003A2BF5" w:rsidRPr="00710F3E" w:rsidRDefault="00642B22" w:rsidP="00642B22">
            <w:pPr>
              <w:rPr>
                <w:rFonts w:eastAsia="Calibri"/>
                <w:sz w:val="20"/>
                <w:szCs w:val="20"/>
                <w:lang w:eastAsia="ar-SA"/>
              </w:rPr>
            </w:pPr>
            <w:r w:rsidRPr="00710F3E">
              <w:rPr>
                <w:rFonts w:eastAsia="Calibri"/>
                <w:sz w:val="20"/>
                <w:szCs w:val="20"/>
                <w:lang w:eastAsia="ar-SA"/>
              </w:rPr>
              <w:lastRenderedPageBreak/>
              <w:t xml:space="preserve">Президент России избирается всеобщим, прямым и тайным голосованием на шесть лет </w:t>
            </w:r>
            <w:r w:rsidRPr="00710F3E">
              <w:rPr>
                <w:rFonts w:eastAsia="Calibri"/>
                <w:sz w:val="20"/>
                <w:szCs w:val="20"/>
                <w:lang w:eastAsia="ar-SA"/>
              </w:rPr>
              <w:lastRenderedPageBreak/>
              <w:t>и не может занимать данный пост более 2 раз.</w:t>
            </w:r>
          </w:p>
          <w:p w14:paraId="78E6402C" w14:textId="6CB717A5" w:rsidR="00642B22" w:rsidRPr="00710F3E" w:rsidRDefault="00642B22" w:rsidP="00642B22">
            <w:pPr>
              <w:rPr>
                <w:rFonts w:eastAsia="Calibri"/>
                <w:sz w:val="20"/>
                <w:szCs w:val="20"/>
                <w:lang w:eastAsia="ar-SA"/>
              </w:rPr>
            </w:pPr>
            <w:r w:rsidRPr="00710F3E">
              <w:rPr>
                <w:rFonts w:eastAsia="Calibri"/>
                <w:sz w:val="20"/>
                <w:szCs w:val="20"/>
                <w:lang w:eastAsia="ar-SA"/>
              </w:rPr>
              <w:t xml:space="preserve">Президент России – глава государства, осуществляющий общее руководство Правительством России. </w:t>
            </w:r>
          </w:p>
        </w:tc>
      </w:tr>
      <w:tr w:rsidR="00642B22" w14:paraId="7C7F819C" w14:textId="77777777" w:rsidTr="00710F3E">
        <w:tc>
          <w:tcPr>
            <w:tcW w:w="1588" w:type="dxa"/>
          </w:tcPr>
          <w:p w14:paraId="0437470E" w14:textId="16C8F1B3" w:rsidR="003A2BF5" w:rsidRPr="00710F3E" w:rsidRDefault="003A2BF5" w:rsidP="003A2BF5">
            <w:pPr>
              <w:rPr>
                <w:rFonts w:eastAsia="Calibri"/>
                <w:sz w:val="20"/>
                <w:szCs w:val="20"/>
                <w:lang w:eastAsia="ar-SA"/>
              </w:rPr>
            </w:pPr>
            <w:r w:rsidRPr="00710F3E">
              <w:rPr>
                <w:rFonts w:eastAsia="Calibri"/>
                <w:sz w:val="20"/>
                <w:szCs w:val="20"/>
                <w:lang w:eastAsia="ar-SA"/>
              </w:rPr>
              <w:lastRenderedPageBreak/>
              <w:t>Институт иска</w:t>
            </w:r>
          </w:p>
        </w:tc>
        <w:tc>
          <w:tcPr>
            <w:tcW w:w="2487" w:type="dxa"/>
          </w:tcPr>
          <w:p w14:paraId="57AD9C81" w14:textId="36804F1B" w:rsidR="003A2BF5" w:rsidRPr="00710F3E" w:rsidRDefault="006E5067" w:rsidP="003A2BF5">
            <w:pPr>
              <w:rPr>
                <w:rFonts w:eastAsia="Calibri"/>
                <w:sz w:val="20"/>
                <w:szCs w:val="20"/>
                <w:lang w:eastAsia="ar-SA"/>
              </w:rPr>
            </w:pPr>
            <w:r w:rsidRPr="00710F3E">
              <w:rPr>
                <w:rFonts w:eastAsia="Calibri"/>
                <w:sz w:val="20"/>
                <w:szCs w:val="20"/>
                <w:lang w:eastAsia="ar-SA"/>
              </w:rPr>
              <w:t>Иск - это право истца быть выслушанным судом по существу вопроса о правомерности заявленного требования и аналогичное право ответчика быть выслушанным по существу вопроса о правомерности возражений в отношении требований истца.</w:t>
            </w:r>
          </w:p>
        </w:tc>
        <w:tc>
          <w:tcPr>
            <w:tcW w:w="2066" w:type="dxa"/>
          </w:tcPr>
          <w:p w14:paraId="2CF08FD4" w14:textId="780F8C3D" w:rsidR="006E5067" w:rsidRPr="00710F3E" w:rsidRDefault="006E5067" w:rsidP="006E5067">
            <w:pPr>
              <w:rPr>
                <w:rFonts w:eastAsia="Calibri"/>
                <w:sz w:val="20"/>
                <w:szCs w:val="20"/>
                <w:lang w:eastAsia="ar-SA"/>
              </w:rPr>
            </w:pPr>
            <w:r w:rsidRPr="00710F3E">
              <w:rPr>
                <w:rFonts w:eastAsia="Calibri"/>
                <w:sz w:val="20"/>
                <w:szCs w:val="20"/>
                <w:lang w:eastAsia="ar-SA"/>
              </w:rPr>
              <w:t>Иск определяется как гражданское производство, начинаемое судебным приказом или другим способом, который предусмотрен правилами судопроизводства.</w:t>
            </w:r>
          </w:p>
          <w:p w14:paraId="3A59F873" w14:textId="23CA77C8" w:rsidR="003A2BF5" w:rsidRPr="00710F3E" w:rsidRDefault="006E5067" w:rsidP="006E5067">
            <w:pPr>
              <w:rPr>
                <w:rFonts w:eastAsia="Calibri"/>
                <w:sz w:val="20"/>
                <w:szCs w:val="20"/>
                <w:lang w:eastAsia="ar-SA"/>
              </w:rPr>
            </w:pPr>
            <w:r w:rsidRPr="00710F3E">
              <w:rPr>
                <w:rFonts w:eastAsia="Calibri"/>
                <w:sz w:val="20"/>
                <w:szCs w:val="20"/>
                <w:lang w:eastAsia="ar-SA"/>
              </w:rPr>
              <w:t>Согласно доктрине Халсбери иск – производство, где одна сторона добивается в суд принудительного осуществления каких-либо прав или ликвидации правонарушения.</w:t>
            </w:r>
          </w:p>
        </w:tc>
        <w:tc>
          <w:tcPr>
            <w:tcW w:w="2033" w:type="dxa"/>
          </w:tcPr>
          <w:p w14:paraId="289D29B9" w14:textId="582BEC81" w:rsidR="003A2BF5" w:rsidRPr="00710F3E" w:rsidRDefault="006E5067" w:rsidP="006E5067">
            <w:pPr>
              <w:rPr>
                <w:rFonts w:eastAsia="Calibri"/>
                <w:sz w:val="20"/>
                <w:szCs w:val="20"/>
                <w:lang w:eastAsia="ar-SA"/>
              </w:rPr>
            </w:pPr>
            <w:r w:rsidRPr="00710F3E">
              <w:rPr>
                <w:rFonts w:eastAsia="Calibri"/>
                <w:sz w:val="20"/>
                <w:szCs w:val="20"/>
                <w:lang w:eastAsia="ar-SA"/>
              </w:rPr>
              <w:t>На федеральном уровне США в законодательстве нет определения иска. В отдельных штатах сформулировано понятие, например в ГПК Калифорнии : иск - нормальное производство в судах, посредством которого одна сторона преследует другую в целях осуществления защиты прав, возмещения убытков, предотвращения правонарушения.</w:t>
            </w:r>
          </w:p>
        </w:tc>
        <w:tc>
          <w:tcPr>
            <w:tcW w:w="2248" w:type="dxa"/>
          </w:tcPr>
          <w:p w14:paraId="764DEA07" w14:textId="50244293" w:rsidR="006E5067" w:rsidRPr="00710F3E" w:rsidRDefault="006E5067" w:rsidP="006E5067">
            <w:pPr>
              <w:rPr>
                <w:rFonts w:eastAsia="Calibri"/>
                <w:sz w:val="20"/>
                <w:szCs w:val="20"/>
                <w:lang w:eastAsia="ar-SA"/>
              </w:rPr>
            </w:pPr>
            <w:r w:rsidRPr="00710F3E">
              <w:rPr>
                <w:rFonts w:eastAsia="Calibri"/>
                <w:sz w:val="20"/>
                <w:szCs w:val="20"/>
                <w:lang w:eastAsia="ar-SA"/>
              </w:rPr>
              <w:t xml:space="preserve">Иск – один из ключевых средств возбуждения гражданского процесса по определенному делу. </w:t>
            </w:r>
          </w:p>
          <w:p w14:paraId="323FC22E" w14:textId="77777777" w:rsidR="006E5067" w:rsidRPr="00710F3E" w:rsidRDefault="006E5067" w:rsidP="006E5067">
            <w:pPr>
              <w:rPr>
                <w:rFonts w:eastAsia="Calibri"/>
                <w:sz w:val="20"/>
                <w:szCs w:val="20"/>
                <w:lang w:eastAsia="ar-SA"/>
              </w:rPr>
            </w:pPr>
            <w:r w:rsidRPr="00710F3E">
              <w:rPr>
                <w:rFonts w:eastAsia="Calibri"/>
                <w:sz w:val="20"/>
                <w:szCs w:val="20"/>
                <w:lang w:eastAsia="ar-SA"/>
              </w:rPr>
              <w:t>В российском законодательстве нет легального определения по-</w:t>
            </w:r>
          </w:p>
          <w:p w14:paraId="2075914E" w14:textId="77777777" w:rsidR="006E5067" w:rsidRPr="00710F3E" w:rsidRDefault="006E5067" w:rsidP="006E5067">
            <w:pPr>
              <w:rPr>
                <w:rFonts w:eastAsia="Calibri"/>
                <w:sz w:val="20"/>
                <w:szCs w:val="20"/>
                <w:lang w:eastAsia="ar-SA"/>
              </w:rPr>
            </w:pPr>
            <w:r w:rsidRPr="00710F3E">
              <w:rPr>
                <w:rFonts w:eastAsia="Calibri"/>
                <w:sz w:val="20"/>
                <w:szCs w:val="20"/>
                <w:lang w:eastAsia="ar-SA"/>
              </w:rPr>
              <w:t>нятия иска, хотя доктринальных и научно-популярных определений</w:t>
            </w:r>
          </w:p>
          <w:p w14:paraId="5954330D" w14:textId="77777777" w:rsidR="006E5067" w:rsidRPr="00710F3E" w:rsidRDefault="006E5067" w:rsidP="006E5067">
            <w:pPr>
              <w:rPr>
                <w:rFonts w:eastAsia="Calibri"/>
                <w:sz w:val="20"/>
                <w:szCs w:val="20"/>
                <w:lang w:eastAsia="ar-SA"/>
              </w:rPr>
            </w:pPr>
            <w:r w:rsidRPr="00710F3E">
              <w:rPr>
                <w:rFonts w:eastAsia="Calibri"/>
                <w:sz w:val="20"/>
                <w:szCs w:val="20"/>
                <w:lang w:eastAsia="ar-SA"/>
              </w:rPr>
              <w:t>иска множество. Иск – важнейшее процессуальное средство защиты</w:t>
            </w:r>
          </w:p>
          <w:p w14:paraId="30565ECC" w14:textId="2A7EBCFD" w:rsidR="003A2BF5" w:rsidRPr="00710F3E" w:rsidRDefault="006E5067" w:rsidP="006E5067">
            <w:pPr>
              <w:rPr>
                <w:rFonts w:eastAsia="Calibri"/>
                <w:sz w:val="20"/>
                <w:szCs w:val="20"/>
                <w:lang w:eastAsia="ar-SA"/>
              </w:rPr>
            </w:pPr>
            <w:r w:rsidRPr="00710F3E">
              <w:rPr>
                <w:rFonts w:eastAsia="Calibri"/>
                <w:sz w:val="20"/>
                <w:szCs w:val="20"/>
                <w:lang w:eastAsia="ar-SA"/>
              </w:rPr>
              <w:t xml:space="preserve">нарушенного или оспоренного права, а форма, в которой происходит защита этого права, называется исковой формой. </w:t>
            </w:r>
          </w:p>
        </w:tc>
      </w:tr>
      <w:tr w:rsidR="00710F3E" w14:paraId="585627C8" w14:textId="77777777" w:rsidTr="00710F3E">
        <w:tc>
          <w:tcPr>
            <w:tcW w:w="1588" w:type="dxa"/>
          </w:tcPr>
          <w:p w14:paraId="78B557AD" w14:textId="684E4265" w:rsidR="003A2BF5" w:rsidRPr="00710F3E" w:rsidRDefault="003A2BF5" w:rsidP="003A2BF5">
            <w:pPr>
              <w:rPr>
                <w:rFonts w:eastAsia="Calibri"/>
                <w:sz w:val="20"/>
                <w:szCs w:val="20"/>
                <w:lang w:eastAsia="ar-SA"/>
              </w:rPr>
            </w:pPr>
            <w:r w:rsidRPr="00710F3E">
              <w:rPr>
                <w:rFonts w:eastAsia="Calibri"/>
                <w:sz w:val="20"/>
                <w:szCs w:val="20"/>
                <w:lang w:eastAsia="ar-SA"/>
              </w:rPr>
              <w:t>Отрасль торгового права</w:t>
            </w:r>
          </w:p>
        </w:tc>
        <w:tc>
          <w:tcPr>
            <w:tcW w:w="2487" w:type="dxa"/>
          </w:tcPr>
          <w:p w14:paraId="5FF17C49" w14:textId="700A7E95" w:rsidR="003A2BF5" w:rsidRPr="00710F3E" w:rsidRDefault="006E5067" w:rsidP="003A2BF5">
            <w:pPr>
              <w:rPr>
                <w:rFonts w:eastAsia="Calibri"/>
                <w:sz w:val="20"/>
                <w:szCs w:val="20"/>
                <w:lang w:eastAsia="ar-SA"/>
              </w:rPr>
            </w:pPr>
            <w:r w:rsidRPr="00710F3E">
              <w:rPr>
                <w:rFonts w:eastAsia="Calibri"/>
                <w:sz w:val="20"/>
                <w:szCs w:val="20"/>
                <w:lang w:eastAsia="ar-SA"/>
              </w:rPr>
              <w:t>торговое право является кодифицированным</w:t>
            </w:r>
          </w:p>
        </w:tc>
        <w:tc>
          <w:tcPr>
            <w:tcW w:w="2066" w:type="dxa"/>
          </w:tcPr>
          <w:p w14:paraId="4E39E0D9" w14:textId="20A9B982" w:rsidR="003A2BF5" w:rsidRPr="00710F3E" w:rsidRDefault="006E5067" w:rsidP="003A2BF5">
            <w:pPr>
              <w:rPr>
                <w:rFonts w:eastAsia="Calibri"/>
                <w:sz w:val="20"/>
                <w:szCs w:val="20"/>
                <w:lang w:eastAsia="ar-SA"/>
              </w:rPr>
            </w:pPr>
            <w:r w:rsidRPr="00710F3E">
              <w:rPr>
                <w:rFonts w:eastAsia="Calibri"/>
                <w:sz w:val="20"/>
                <w:szCs w:val="20"/>
                <w:lang w:eastAsia="ar-SA"/>
              </w:rPr>
              <w:t>прецедентное право (нет деления норм на отрасли)</w:t>
            </w:r>
          </w:p>
        </w:tc>
        <w:tc>
          <w:tcPr>
            <w:tcW w:w="2033" w:type="dxa"/>
          </w:tcPr>
          <w:p w14:paraId="1D73C6FE" w14:textId="18934411" w:rsidR="003A2BF5" w:rsidRPr="00710F3E" w:rsidRDefault="006E5067" w:rsidP="003A2BF5">
            <w:pPr>
              <w:rPr>
                <w:rFonts w:eastAsia="Calibri"/>
                <w:sz w:val="20"/>
                <w:szCs w:val="20"/>
                <w:lang w:eastAsia="ar-SA"/>
              </w:rPr>
            </w:pPr>
            <w:r w:rsidRPr="00710F3E">
              <w:rPr>
                <w:rFonts w:eastAsia="Calibri"/>
                <w:sz w:val="20"/>
                <w:szCs w:val="20"/>
                <w:lang w:eastAsia="ar-SA"/>
              </w:rPr>
              <w:t>Право торгового оборота является часть частного права (статутного права)</w:t>
            </w:r>
          </w:p>
        </w:tc>
        <w:tc>
          <w:tcPr>
            <w:tcW w:w="2248" w:type="dxa"/>
          </w:tcPr>
          <w:p w14:paraId="7DA5AFCC" w14:textId="1C5C154B" w:rsidR="003A2BF5" w:rsidRDefault="00710F3E" w:rsidP="003A2BF5">
            <w:pPr>
              <w:rPr>
                <w:rFonts w:eastAsia="Calibri"/>
                <w:sz w:val="24"/>
                <w:szCs w:val="24"/>
                <w:lang w:eastAsia="ar-SA"/>
              </w:rPr>
            </w:pPr>
            <w:r>
              <w:rPr>
                <w:rFonts w:eastAsia="Calibri"/>
                <w:sz w:val="24"/>
                <w:szCs w:val="24"/>
                <w:lang w:eastAsia="ar-SA"/>
              </w:rPr>
              <w:t xml:space="preserve">в России нет (есть коммерческое, предпринимательское право) </w:t>
            </w:r>
          </w:p>
        </w:tc>
      </w:tr>
      <w:tr w:rsidR="00710F3E" w14:paraId="36D78205" w14:textId="77777777" w:rsidTr="00710F3E">
        <w:tc>
          <w:tcPr>
            <w:tcW w:w="1588" w:type="dxa"/>
          </w:tcPr>
          <w:p w14:paraId="11CF72B4" w14:textId="3A03BB8D" w:rsidR="003A2BF5" w:rsidRPr="00710F3E" w:rsidRDefault="003A2BF5" w:rsidP="003A2BF5">
            <w:pPr>
              <w:rPr>
                <w:rFonts w:eastAsia="Calibri"/>
                <w:sz w:val="20"/>
                <w:szCs w:val="20"/>
                <w:lang w:eastAsia="ar-SA"/>
              </w:rPr>
            </w:pPr>
            <w:r w:rsidRPr="00710F3E">
              <w:rPr>
                <w:rFonts w:eastAsia="Calibri"/>
                <w:sz w:val="20"/>
                <w:szCs w:val="20"/>
                <w:lang w:eastAsia="ar-SA"/>
              </w:rPr>
              <w:t>Отрасль трудового права</w:t>
            </w:r>
          </w:p>
        </w:tc>
        <w:tc>
          <w:tcPr>
            <w:tcW w:w="2487" w:type="dxa"/>
          </w:tcPr>
          <w:p w14:paraId="5E702ED8" w14:textId="29482973" w:rsidR="003A2BF5" w:rsidRPr="00710F3E" w:rsidRDefault="00710F3E" w:rsidP="003A2BF5">
            <w:pPr>
              <w:rPr>
                <w:rFonts w:eastAsia="Calibri"/>
                <w:sz w:val="20"/>
                <w:szCs w:val="20"/>
                <w:lang w:eastAsia="ar-SA"/>
              </w:rPr>
            </w:pPr>
            <w:r w:rsidRPr="00710F3E">
              <w:rPr>
                <w:rFonts w:eastAsia="Calibri"/>
                <w:sz w:val="20"/>
                <w:szCs w:val="20"/>
                <w:lang w:eastAsia="ar-SA"/>
              </w:rPr>
              <w:t>трасль французского права</w:t>
            </w:r>
          </w:p>
        </w:tc>
        <w:tc>
          <w:tcPr>
            <w:tcW w:w="2066" w:type="dxa"/>
          </w:tcPr>
          <w:p w14:paraId="10C1EAF0" w14:textId="14F0167D" w:rsidR="003A2BF5" w:rsidRPr="00710F3E" w:rsidRDefault="00710F3E" w:rsidP="003A2BF5">
            <w:pPr>
              <w:rPr>
                <w:rFonts w:eastAsia="Calibri"/>
                <w:sz w:val="20"/>
                <w:szCs w:val="20"/>
                <w:lang w:eastAsia="ar-SA"/>
              </w:rPr>
            </w:pPr>
            <w:r w:rsidRPr="00710F3E">
              <w:rPr>
                <w:rFonts w:eastAsia="Calibri"/>
                <w:sz w:val="20"/>
                <w:szCs w:val="20"/>
                <w:lang w:eastAsia="ar-SA"/>
              </w:rPr>
              <w:t>В настоящее время трудовое законодательство Великобритании не кодифицировано. Однако действует неофициальная систематизация — промышленное, профсоюзное и фабричное право. В Англии отсутствуют общие нормы о максимальной продолжительности рабочего дня, о минимальном количестве отпускных дней. Данные вопросы регулируются коллективными договорами организаций. Обычай носит вспомогательный характер.</w:t>
            </w:r>
          </w:p>
        </w:tc>
        <w:tc>
          <w:tcPr>
            <w:tcW w:w="2033" w:type="dxa"/>
          </w:tcPr>
          <w:p w14:paraId="7A5EC430" w14:textId="3B436F6C" w:rsidR="003A2BF5" w:rsidRPr="00710F3E" w:rsidRDefault="00710F3E" w:rsidP="00710F3E">
            <w:pPr>
              <w:rPr>
                <w:rFonts w:eastAsia="Calibri"/>
                <w:sz w:val="20"/>
                <w:szCs w:val="20"/>
                <w:lang w:eastAsia="ar-SA"/>
              </w:rPr>
            </w:pPr>
            <w:r w:rsidRPr="00710F3E">
              <w:rPr>
                <w:rFonts w:eastAsia="Calibri"/>
                <w:sz w:val="20"/>
                <w:szCs w:val="20"/>
                <w:lang w:eastAsia="ar-SA"/>
              </w:rPr>
              <w:t>Источниками трудового права в США являются писаное (законы федеральные и штатов) и прецедентное право (case или common law). В отличие от России, в США нет федерального трудового кодекса. Такие кодексы принимаются законодательными органами штатов. Важным источником трудового права являются акты Верховного суда США.</w:t>
            </w:r>
          </w:p>
        </w:tc>
        <w:tc>
          <w:tcPr>
            <w:tcW w:w="2248" w:type="dxa"/>
          </w:tcPr>
          <w:p w14:paraId="20995ED3" w14:textId="59A27299" w:rsidR="003A2BF5" w:rsidRDefault="00710F3E" w:rsidP="003A2BF5">
            <w:pPr>
              <w:rPr>
                <w:rFonts w:eastAsia="Calibri"/>
                <w:sz w:val="24"/>
                <w:szCs w:val="24"/>
                <w:lang w:eastAsia="ar-SA"/>
              </w:rPr>
            </w:pPr>
            <w:r>
              <w:rPr>
                <w:rFonts w:eastAsia="Calibri"/>
                <w:sz w:val="24"/>
                <w:szCs w:val="24"/>
                <w:lang w:eastAsia="ar-SA"/>
              </w:rPr>
              <w:t>самостоятельная отрасть права</w:t>
            </w:r>
          </w:p>
        </w:tc>
      </w:tr>
    </w:tbl>
    <w:p w14:paraId="059035CA" w14:textId="7E3CDE1E" w:rsidR="00990202" w:rsidRDefault="00990202">
      <w:pPr>
        <w:rPr>
          <w:rFonts w:eastAsia="Calibri"/>
          <w:sz w:val="24"/>
          <w:szCs w:val="24"/>
          <w:lang w:eastAsia="ar-SA"/>
        </w:rPr>
      </w:pPr>
    </w:p>
    <w:p w14:paraId="61FFA71B" w14:textId="77777777" w:rsidR="00990202" w:rsidRDefault="00990202">
      <w:pPr>
        <w:rPr>
          <w:rFonts w:eastAsia="Calibri"/>
          <w:sz w:val="24"/>
          <w:szCs w:val="24"/>
          <w:lang w:eastAsia="ar-SA"/>
        </w:rPr>
      </w:pPr>
      <w:r>
        <w:rPr>
          <w:rFonts w:eastAsia="Calibri"/>
          <w:sz w:val="24"/>
          <w:szCs w:val="24"/>
          <w:lang w:eastAsia="ar-SA"/>
        </w:rPr>
        <w:br w:type="page"/>
      </w:r>
    </w:p>
    <w:p w14:paraId="44200B32" w14:textId="627B8146" w:rsidR="00710F3E" w:rsidRDefault="00710F3E" w:rsidP="00326D9D">
      <w:pPr>
        <w:jc w:val="right"/>
        <w:rPr>
          <w:rFonts w:eastAsia="Calibri"/>
          <w:sz w:val="24"/>
          <w:szCs w:val="24"/>
          <w:lang w:eastAsia="ar-SA"/>
        </w:rPr>
      </w:pPr>
      <w:bookmarkStart w:id="4" w:name="_GoBack"/>
      <w:bookmarkEnd w:id="4"/>
      <w:r>
        <w:rPr>
          <w:rFonts w:eastAsia="Calibri"/>
          <w:sz w:val="24"/>
          <w:szCs w:val="24"/>
          <w:lang w:eastAsia="ar-SA"/>
        </w:rPr>
        <w:lastRenderedPageBreak/>
        <w:t>Приложение 10</w:t>
      </w:r>
    </w:p>
    <w:p w14:paraId="57B060E9" w14:textId="0FD5D477" w:rsidR="00710F3E" w:rsidRPr="0064349D" w:rsidRDefault="00990202" w:rsidP="00990202">
      <w:pPr>
        <w:jc w:val="center"/>
        <w:rPr>
          <w:rFonts w:eastAsia="Calibri"/>
          <w:sz w:val="24"/>
          <w:szCs w:val="24"/>
          <w:lang w:eastAsia="ar-SA"/>
        </w:rPr>
      </w:pPr>
      <w:r w:rsidRPr="0064349D">
        <w:rPr>
          <w:rFonts w:eastAsia="Calibri"/>
          <w:sz w:val="24"/>
          <w:szCs w:val="24"/>
          <w:lang w:eastAsia="ar-SA"/>
        </w:rPr>
        <w:t>Сравн</w:t>
      </w:r>
      <w:r w:rsidR="00710F3E" w:rsidRPr="0064349D">
        <w:rPr>
          <w:rFonts w:eastAsia="Calibri"/>
          <w:sz w:val="24"/>
          <w:szCs w:val="24"/>
          <w:lang w:eastAsia="ar-SA"/>
        </w:rPr>
        <w:t>ение</w:t>
      </w:r>
      <w:r w:rsidRPr="0064349D">
        <w:rPr>
          <w:rFonts w:eastAsia="Calibri"/>
          <w:sz w:val="24"/>
          <w:szCs w:val="24"/>
          <w:lang w:eastAsia="ar-SA"/>
        </w:rPr>
        <w:t xml:space="preserve"> Конституции РФ и Франции. </w:t>
      </w:r>
    </w:p>
    <w:tbl>
      <w:tblPr>
        <w:tblW w:w="0" w:type="auto"/>
        <w:shd w:val="clear" w:color="auto" w:fill="F8F9FA"/>
        <w:tblCellMar>
          <w:left w:w="0" w:type="dxa"/>
          <w:right w:w="0" w:type="dxa"/>
        </w:tblCellMar>
        <w:tblLook w:val="04A0" w:firstRow="1" w:lastRow="0" w:firstColumn="1" w:lastColumn="0" w:noHBand="0" w:noVBand="1"/>
      </w:tblPr>
      <w:tblGrid>
        <w:gridCol w:w="5128"/>
        <w:gridCol w:w="5294"/>
      </w:tblGrid>
      <w:tr w:rsidR="005134A4" w:rsidRPr="0064349D" w14:paraId="072750C7"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420642C6" w14:textId="468C9AF0" w:rsidR="005134A4" w:rsidRPr="0064349D" w:rsidRDefault="005134A4" w:rsidP="005134A4">
            <w:pPr>
              <w:spacing w:after="100" w:afterAutospacing="1"/>
              <w:jc w:val="center"/>
              <w:rPr>
                <w:spacing w:val="0"/>
                <w:sz w:val="24"/>
                <w:szCs w:val="24"/>
              </w:rPr>
            </w:pPr>
            <w:r w:rsidRPr="0064349D">
              <w:rPr>
                <w:spacing w:val="0"/>
                <w:sz w:val="24"/>
                <w:szCs w:val="24"/>
              </w:rPr>
              <w:t>ФРАНЦИЯ</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7A32BA70" w14:textId="5366BCAA" w:rsidR="005134A4" w:rsidRPr="0064349D" w:rsidRDefault="005134A4" w:rsidP="0064349D">
            <w:pPr>
              <w:spacing w:after="100" w:afterAutospacing="1"/>
              <w:jc w:val="center"/>
              <w:rPr>
                <w:spacing w:val="0"/>
                <w:sz w:val="24"/>
                <w:szCs w:val="24"/>
              </w:rPr>
            </w:pPr>
            <w:r w:rsidRPr="0064349D">
              <w:rPr>
                <w:spacing w:val="0"/>
                <w:sz w:val="24"/>
                <w:szCs w:val="24"/>
              </w:rPr>
              <w:t> РОССИЯ</w:t>
            </w:r>
          </w:p>
        </w:tc>
      </w:tr>
      <w:tr w:rsidR="005134A4" w:rsidRPr="0064349D" w14:paraId="15A1D6AF"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0A529FF6" w14:textId="77777777" w:rsidR="005134A4" w:rsidRPr="0064349D" w:rsidRDefault="005134A4" w:rsidP="005134A4">
            <w:pPr>
              <w:spacing w:after="100" w:afterAutospacing="1"/>
              <w:jc w:val="both"/>
              <w:rPr>
                <w:spacing w:val="0"/>
                <w:sz w:val="24"/>
                <w:szCs w:val="24"/>
              </w:rPr>
            </w:pPr>
            <w:r w:rsidRPr="0064349D">
              <w:rPr>
                <w:spacing w:val="0"/>
                <w:sz w:val="24"/>
                <w:szCs w:val="24"/>
              </w:rPr>
              <w:t>   Раздел 2 Конституции Ст. № 5. Президент следит за соблюдением Конституции. Он обеспечивает своим арбитражем нормальное функционирование публичных властей, а также преемственность государства. Он является гарантом национальной независимости, целостности территории, соблюдения международных договоров.</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1ECF66A7" w14:textId="77777777" w:rsidR="005134A4" w:rsidRPr="0064349D" w:rsidRDefault="005134A4" w:rsidP="005134A4">
            <w:pPr>
              <w:spacing w:after="100" w:afterAutospacing="1"/>
              <w:jc w:val="both"/>
              <w:rPr>
                <w:spacing w:val="0"/>
                <w:sz w:val="24"/>
                <w:szCs w:val="24"/>
              </w:rPr>
            </w:pPr>
            <w:r w:rsidRPr="0064349D">
              <w:rPr>
                <w:spacing w:val="0"/>
                <w:sz w:val="24"/>
                <w:szCs w:val="24"/>
              </w:rPr>
              <w:t>    Гл.4. Президент - глава государства, гарант Конституции, прав и свобод человека и гражданина, принимает меры по охране суверенитета, независимости и государственной целостности страны.</w:t>
            </w:r>
          </w:p>
        </w:tc>
      </w:tr>
      <w:tr w:rsidR="005134A4" w:rsidRPr="0064349D" w14:paraId="609541B6" w14:textId="77777777" w:rsidTr="005134A4">
        <w:tc>
          <w:tcPr>
            <w:tcW w:w="0" w:type="auto"/>
            <w:gridSpan w:val="2"/>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7CB5AC05" w14:textId="77777777" w:rsidR="005134A4" w:rsidRPr="0064349D" w:rsidRDefault="005134A4" w:rsidP="005134A4">
            <w:pPr>
              <w:spacing w:after="100" w:afterAutospacing="1"/>
              <w:jc w:val="center"/>
              <w:rPr>
                <w:spacing w:val="0"/>
                <w:sz w:val="24"/>
                <w:szCs w:val="24"/>
              </w:rPr>
            </w:pPr>
            <w:r w:rsidRPr="0064349D">
              <w:rPr>
                <w:spacing w:val="0"/>
                <w:sz w:val="24"/>
                <w:szCs w:val="24"/>
              </w:rPr>
              <w:t>Так в конституциях России и Франции установлен статус Президента. Об отношениях Президента и других ветвей власти можно судить по следующим выдержкам из конституций:</w:t>
            </w:r>
          </w:p>
        </w:tc>
      </w:tr>
      <w:tr w:rsidR="005134A4" w:rsidRPr="0064349D" w14:paraId="7B7C9219"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75F5AD5C" w14:textId="5C113837" w:rsidR="005134A4" w:rsidRPr="0064349D" w:rsidRDefault="005134A4" w:rsidP="005134A4">
            <w:pPr>
              <w:spacing w:after="100" w:afterAutospacing="1"/>
              <w:jc w:val="both"/>
              <w:rPr>
                <w:spacing w:val="0"/>
                <w:sz w:val="24"/>
                <w:szCs w:val="24"/>
              </w:rPr>
            </w:pPr>
            <w:r w:rsidRPr="0064349D">
              <w:rPr>
                <w:spacing w:val="0"/>
                <w:sz w:val="24"/>
                <w:szCs w:val="24"/>
              </w:rPr>
              <w:t>Президент избирается на 7 лет (прямыми всеобщими равными выборами) и лично назначает Премьер-министра.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6D0888FF" w14:textId="6F9E2393" w:rsidR="005134A4" w:rsidRPr="0064349D" w:rsidRDefault="005134A4" w:rsidP="005134A4">
            <w:pPr>
              <w:spacing w:after="100" w:afterAutospacing="1"/>
              <w:jc w:val="both"/>
              <w:rPr>
                <w:spacing w:val="0"/>
                <w:sz w:val="24"/>
                <w:szCs w:val="24"/>
              </w:rPr>
            </w:pPr>
            <w:r w:rsidRPr="0064349D">
              <w:rPr>
                <w:spacing w:val="0"/>
                <w:sz w:val="24"/>
                <w:szCs w:val="24"/>
              </w:rPr>
              <w:t xml:space="preserve">Президент избирается на 6 лет (всеобщим равным и прямым избирательным правом) и назначает с согласия Государственной Думы Председателя Правительства. </w:t>
            </w:r>
          </w:p>
        </w:tc>
      </w:tr>
      <w:tr w:rsidR="005134A4" w:rsidRPr="0064349D" w14:paraId="0E211277"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74FDC5D6" w14:textId="705CB39C" w:rsidR="005134A4" w:rsidRPr="0064349D" w:rsidRDefault="005134A4" w:rsidP="005134A4">
            <w:pPr>
              <w:spacing w:after="100" w:afterAutospacing="1"/>
              <w:jc w:val="both"/>
              <w:rPr>
                <w:spacing w:val="0"/>
                <w:sz w:val="24"/>
                <w:szCs w:val="24"/>
              </w:rPr>
            </w:pPr>
            <w:r w:rsidRPr="0064349D">
              <w:rPr>
                <w:spacing w:val="0"/>
                <w:sz w:val="24"/>
                <w:szCs w:val="24"/>
              </w:rPr>
              <w:t xml:space="preserve">Премьер-министр подбирает министров и представляет их Президенту и Парламенту. </w:t>
            </w:r>
          </w:p>
          <w:p w14:paraId="469B8D37" w14:textId="77777777" w:rsidR="005134A4" w:rsidRPr="0064349D" w:rsidRDefault="005134A4" w:rsidP="005134A4">
            <w:pPr>
              <w:spacing w:after="100" w:afterAutospacing="1"/>
              <w:jc w:val="both"/>
              <w:rPr>
                <w:spacing w:val="0"/>
                <w:sz w:val="24"/>
                <w:szCs w:val="24"/>
              </w:rPr>
            </w:pPr>
            <w:r w:rsidRPr="0064349D">
              <w:rPr>
                <w:spacing w:val="0"/>
                <w:sz w:val="24"/>
                <w:szCs w:val="24"/>
              </w:rPr>
              <w:t>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5885552A" w14:textId="1C6E204B" w:rsidR="005134A4" w:rsidRPr="0064349D" w:rsidRDefault="005134A4" w:rsidP="005134A4">
            <w:pPr>
              <w:spacing w:after="100" w:afterAutospacing="1"/>
              <w:jc w:val="both"/>
              <w:rPr>
                <w:spacing w:val="0"/>
                <w:sz w:val="24"/>
                <w:szCs w:val="24"/>
              </w:rPr>
            </w:pPr>
            <w:r w:rsidRPr="0064349D">
              <w:rPr>
                <w:spacing w:val="0"/>
                <w:sz w:val="24"/>
                <w:szCs w:val="24"/>
              </w:rPr>
              <w:t xml:space="preserve">Председатель Правительства предлагает Президенту кандидатуры своих заместителей и федеральных министров. </w:t>
            </w:r>
          </w:p>
        </w:tc>
      </w:tr>
      <w:tr w:rsidR="005134A4" w:rsidRPr="0064349D" w14:paraId="60092811"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6C4C0B76" w14:textId="16220DC7" w:rsidR="005134A4" w:rsidRPr="0064349D" w:rsidRDefault="005134A4" w:rsidP="005134A4">
            <w:pPr>
              <w:spacing w:after="100" w:afterAutospacing="1"/>
              <w:jc w:val="both"/>
              <w:rPr>
                <w:spacing w:val="0"/>
                <w:sz w:val="24"/>
                <w:szCs w:val="24"/>
              </w:rPr>
            </w:pPr>
            <w:r w:rsidRPr="0064349D">
              <w:rPr>
                <w:spacing w:val="0"/>
                <w:sz w:val="24"/>
                <w:szCs w:val="24"/>
              </w:rPr>
              <w:t>Правительство подотчетно и Президенту и Парламенту.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3C60938C" w14:textId="2DE015C9" w:rsidR="005134A4" w:rsidRPr="0064349D" w:rsidRDefault="005134A4" w:rsidP="005134A4">
            <w:pPr>
              <w:spacing w:after="100" w:afterAutospacing="1"/>
              <w:jc w:val="both"/>
              <w:rPr>
                <w:spacing w:val="0"/>
                <w:sz w:val="24"/>
                <w:szCs w:val="24"/>
              </w:rPr>
            </w:pPr>
            <w:r w:rsidRPr="0064349D">
              <w:rPr>
                <w:spacing w:val="0"/>
                <w:sz w:val="24"/>
                <w:szCs w:val="24"/>
              </w:rPr>
              <w:t xml:space="preserve">Правительство подотчетно и Президенту и Государственной Думе. </w:t>
            </w:r>
          </w:p>
        </w:tc>
      </w:tr>
      <w:tr w:rsidR="005134A4" w:rsidRPr="0064349D" w14:paraId="0E26A629"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3BA43410" w14:textId="31648ECC" w:rsidR="005134A4" w:rsidRPr="0064349D" w:rsidRDefault="005134A4" w:rsidP="005134A4">
            <w:pPr>
              <w:spacing w:after="100" w:afterAutospacing="1"/>
              <w:jc w:val="both"/>
              <w:rPr>
                <w:spacing w:val="0"/>
                <w:sz w:val="24"/>
                <w:szCs w:val="24"/>
              </w:rPr>
            </w:pPr>
            <w:r w:rsidRPr="0064349D">
              <w:rPr>
                <w:spacing w:val="0"/>
                <w:sz w:val="24"/>
                <w:szCs w:val="24"/>
              </w:rPr>
              <w:t xml:space="preserve">Парламент может не утвердить состав кабинета.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256E28F9" w14:textId="77777777" w:rsidR="005134A4" w:rsidRPr="0064349D" w:rsidRDefault="005134A4" w:rsidP="005134A4">
            <w:pPr>
              <w:spacing w:after="100" w:afterAutospacing="1"/>
              <w:jc w:val="both"/>
              <w:rPr>
                <w:spacing w:val="0"/>
                <w:sz w:val="24"/>
                <w:szCs w:val="24"/>
              </w:rPr>
            </w:pPr>
            <w:r w:rsidRPr="0064349D">
              <w:rPr>
                <w:spacing w:val="0"/>
                <w:sz w:val="24"/>
                <w:szCs w:val="24"/>
              </w:rPr>
              <w:t>Государственная Дума может отклонить кандидатуру Председателя правительства. (Ст. 103)</w:t>
            </w:r>
          </w:p>
        </w:tc>
      </w:tr>
      <w:tr w:rsidR="005134A4" w:rsidRPr="0064349D" w14:paraId="1D6308D7"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3DFDA442" w14:textId="3DA7B7CA" w:rsidR="005134A4" w:rsidRPr="0064349D" w:rsidRDefault="005134A4" w:rsidP="00060358">
            <w:pPr>
              <w:spacing w:after="100" w:afterAutospacing="1"/>
              <w:jc w:val="both"/>
              <w:rPr>
                <w:spacing w:val="0"/>
                <w:sz w:val="24"/>
                <w:szCs w:val="24"/>
              </w:rPr>
            </w:pPr>
            <w:r w:rsidRPr="0064349D">
              <w:rPr>
                <w:spacing w:val="0"/>
                <w:sz w:val="24"/>
                <w:szCs w:val="24"/>
              </w:rPr>
              <w:t xml:space="preserve">В случае отказа, Президент имеет право распустить Парламент и назначить новые выборы, но на этот шаг он может пойти после консультации с Премьер-министром, Председателями обеих палат (при этом, Национальное Собрание имеет преимущество перед Сенатом) и Конституционным Советом.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46935650" w14:textId="72052596" w:rsidR="005134A4" w:rsidRPr="0064349D" w:rsidRDefault="005134A4" w:rsidP="005134A4">
            <w:pPr>
              <w:spacing w:after="100" w:afterAutospacing="1"/>
              <w:jc w:val="both"/>
              <w:rPr>
                <w:spacing w:val="0"/>
                <w:sz w:val="24"/>
                <w:szCs w:val="24"/>
              </w:rPr>
            </w:pPr>
            <w:r w:rsidRPr="0064349D">
              <w:rPr>
                <w:spacing w:val="0"/>
                <w:sz w:val="24"/>
                <w:szCs w:val="24"/>
              </w:rPr>
              <w:t xml:space="preserve">После трехкратного отклонения кандидатуры Председателя Правительства Президент назначает Председателя и распускает Государственную Думу. </w:t>
            </w:r>
          </w:p>
        </w:tc>
      </w:tr>
      <w:tr w:rsidR="005134A4" w:rsidRPr="0064349D" w14:paraId="08D9DDE2"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501EE8D9" w14:textId="2325B6D5" w:rsidR="005134A4" w:rsidRPr="0064349D" w:rsidRDefault="005134A4" w:rsidP="005134A4">
            <w:pPr>
              <w:spacing w:after="100" w:afterAutospacing="1"/>
              <w:jc w:val="both"/>
              <w:rPr>
                <w:spacing w:val="0"/>
                <w:sz w:val="24"/>
                <w:szCs w:val="24"/>
              </w:rPr>
            </w:pPr>
            <w:r w:rsidRPr="0064349D">
              <w:rPr>
                <w:spacing w:val="0"/>
                <w:sz w:val="24"/>
                <w:szCs w:val="24"/>
              </w:rPr>
              <w:t>Референдум может проводиться и по предложению Президента и по предложению Правительства.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4CD7AB77" w14:textId="340C06BF" w:rsidR="005134A4" w:rsidRPr="0064349D" w:rsidRDefault="005134A4" w:rsidP="005134A4">
            <w:pPr>
              <w:spacing w:after="100" w:afterAutospacing="1"/>
              <w:jc w:val="both"/>
              <w:rPr>
                <w:spacing w:val="0"/>
                <w:sz w:val="24"/>
                <w:szCs w:val="24"/>
              </w:rPr>
            </w:pPr>
            <w:r w:rsidRPr="0064349D">
              <w:rPr>
                <w:spacing w:val="0"/>
                <w:sz w:val="24"/>
                <w:szCs w:val="24"/>
              </w:rPr>
              <w:t xml:space="preserve">Президент назначает выборы Государственной Думы и назначает референдум. </w:t>
            </w:r>
          </w:p>
        </w:tc>
      </w:tr>
      <w:tr w:rsidR="005134A4" w:rsidRPr="0064349D" w14:paraId="6DE04C40"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1371E9F1" w14:textId="2DE91AEA" w:rsidR="005134A4" w:rsidRPr="0064349D" w:rsidRDefault="005134A4" w:rsidP="00060358">
            <w:pPr>
              <w:spacing w:after="100" w:afterAutospacing="1"/>
              <w:jc w:val="both"/>
              <w:rPr>
                <w:spacing w:val="0"/>
                <w:sz w:val="24"/>
                <w:szCs w:val="24"/>
              </w:rPr>
            </w:pPr>
            <w:r w:rsidRPr="0064349D">
              <w:rPr>
                <w:spacing w:val="0"/>
                <w:sz w:val="24"/>
                <w:szCs w:val="24"/>
              </w:rPr>
              <w:t>В экстремальных обстоятельствах президент может объявить чрезвычайное положение и взять всю полноту власти в свои руки после консультации с Премьер-министром, Председателями палат Парламента и Конституционным Советом. Парламент выбирается снова и не может быть распущен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14286CBD" w14:textId="320045F3" w:rsidR="005134A4" w:rsidRPr="0064349D" w:rsidRDefault="005134A4" w:rsidP="005134A4">
            <w:pPr>
              <w:spacing w:after="100" w:afterAutospacing="1"/>
              <w:jc w:val="both"/>
              <w:rPr>
                <w:spacing w:val="0"/>
                <w:sz w:val="24"/>
                <w:szCs w:val="24"/>
              </w:rPr>
            </w:pPr>
            <w:r w:rsidRPr="0064349D">
              <w:rPr>
                <w:spacing w:val="0"/>
                <w:sz w:val="24"/>
                <w:szCs w:val="24"/>
              </w:rPr>
              <w:t xml:space="preserve">Президент при обстоятельствах, предусмотренных законом,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 </w:t>
            </w:r>
          </w:p>
        </w:tc>
      </w:tr>
      <w:tr w:rsidR="005134A4" w:rsidRPr="0064349D" w14:paraId="19FE5EFB"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50DA18ED" w14:textId="31D6264B" w:rsidR="005134A4" w:rsidRPr="0064349D" w:rsidRDefault="005134A4" w:rsidP="005134A4">
            <w:pPr>
              <w:spacing w:after="100" w:afterAutospacing="1"/>
              <w:jc w:val="both"/>
              <w:rPr>
                <w:spacing w:val="0"/>
                <w:sz w:val="24"/>
                <w:szCs w:val="24"/>
              </w:rPr>
            </w:pPr>
            <w:r w:rsidRPr="0064349D">
              <w:rPr>
                <w:spacing w:val="0"/>
                <w:sz w:val="24"/>
                <w:szCs w:val="24"/>
              </w:rPr>
              <w:t xml:space="preserve">Президент лично отвечает за армию, государственную безопасность, внешнюю политику. </w:t>
            </w:r>
          </w:p>
          <w:p w14:paraId="59FB28AB" w14:textId="77777777" w:rsidR="005134A4" w:rsidRPr="0064349D" w:rsidRDefault="005134A4" w:rsidP="005134A4">
            <w:pPr>
              <w:spacing w:after="100" w:afterAutospacing="1"/>
              <w:jc w:val="both"/>
              <w:rPr>
                <w:spacing w:val="0"/>
                <w:sz w:val="24"/>
                <w:szCs w:val="24"/>
              </w:rPr>
            </w:pPr>
            <w:r w:rsidRPr="0064349D">
              <w:rPr>
                <w:spacing w:val="0"/>
                <w:sz w:val="24"/>
                <w:szCs w:val="24"/>
              </w:rPr>
              <w:t>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13540988" w14:textId="77777777" w:rsidR="005134A4" w:rsidRPr="0064349D" w:rsidRDefault="005134A4" w:rsidP="005134A4">
            <w:pPr>
              <w:spacing w:after="100" w:afterAutospacing="1"/>
              <w:jc w:val="both"/>
              <w:rPr>
                <w:spacing w:val="0"/>
                <w:sz w:val="24"/>
                <w:szCs w:val="24"/>
              </w:rPr>
            </w:pPr>
            <w:r w:rsidRPr="0064349D">
              <w:rPr>
                <w:spacing w:val="0"/>
                <w:sz w:val="24"/>
                <w:szCs w:val="24"/>
              </w:rPr>
              <w:t>Президент формирует и возглавляет Совет Безопасности, утверждает военную доктрину, в случае агрессии вводит на территории Российской Федерации военное положение и является Верховным Главнокомандующим Вооруженных Сил России.</w:t>
            </w:r>
          </w:p>
        </w:tc>
      </w:tr>
      <w:tr w:rsidR="005134A4" w:rsidRPr="0064349D" w14:paraId="4F1ED34C"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4B3719E2" w14:textId="745100E7" w:rsidR="005134A4" w:rsidRPr="0064349D" w:rsidRDefault="005134A4" w:rsidP="005134A4">
            <w:pPr>
              <w:spacing w:after="100" w:afterAutospacing="1"/>
              <w:jc w:val="both"/>
              <w:rPr>
                <w:spacing w:val="0"/>
                <w:sz w:val="24"/>
                <w:szCs w:val="24"/>
              </w:rPr>
            </w:pPr>
            <w:r w:rsidRPr="0064349D">
              <w:rPr>
                <w:spacing w:val="0"/>
                <w:sz w:val="24"/>
                <w:szCs w:val="24"/>
              </w:rPr>
              <w:t>Национальное Собрание и Сенат избираются на более короткий срок - 5 лет и работают раздельно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1BE8DACE" w14:textId="361F5EED" w:rsidR="005134A4" w:rsidRPr="0064349D" w:rsidRDefault="005134A4" w:rsidP="005134A4">
            <w:pPr>
              <w:spacing w:after="100" w:afterAutospacing="1"/>
              <w:jc w:val="both"/>
              <w:rPr>
                <w:spacing w:val="0"/>
                <w:sz w:val="24"/>
                <w:szCs w:val="24"/>
              </w:rPr>
            </w:pPr>
            <w:r w:rsidRPr="0064349D">
              <w:rPr>
                <w:spacing w:val="0"/>
                <w:sz w:val="24"/>
                <w:szCs w:val="24"/>
              </w:rPr>
              <w:t>Федеральное Собрание состоит из двух палат - Совета Федераций и Государственной Думы, которые заседают раздельно. Государственная Дума избирается сроком на 5 лет.</w:t>
            </w:r>
          </w:p>
        </w:tc>
      </w:tr>
      <w:tr w:rsidR="005134A4" w:rsidRPr="0064349D" w14:paraId="7919E5AD"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5A9E79D1" w14:textId="27D24F5F" w:rsidR="005134A4" w:rsidRPr="0064349D" w:rsidRDefault="005134A4" w:rsidP="005134A4">
            <w:pPr>
              <w:spacing w:after="100" w:afterAutospacing="1"/>
              <w:jc w:val="both"/>
              <w:rPr>
                <w:spacing w:val="0"/>
                <w:sz w:val="24"/>
                <w:szCs w:val="24"/>
              </w:rPr>
            </w:pPr>
            <w:r w:rsidRPr="0064349D">
              <w:rPr>
                <w:spacing w:val="0"/>
                <w:sz w:val="24"/>
                <w:szCs w:val="24"/>
              </w:rPr>
              <w:t xml:space="preserve">Сенат - верхняя палата - не может более одного </w:t>
            </w:r>
            <w:r w:rsidRPr="0064349D">
              <w:rPr>
                <w:spacing w:val="0"/>
                <w:sz w:val="24"/>
                <w:szCs w:val="24"/>
              </w:rPr>
              <w:lastRenderedPageBreak/>
              <w:t>раза отвергать закон, принятый Национальным Собранием.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0CB439CB" w14:textId="77777777" w:rsidR="005134A4" w:rsidRPr="0064349D" w:rsidRDefault="005134A4" w:rsidP="005134A4">
            <w:pPr>
              <w:spacing w:after="100" w:afterAutospacing="1"/>
              <w:jc w:val="both"/>
              <w:rPr>
                <w:spacing w:val="0"/>
                <w:sz w:val="24"/>
                <w:szCs w:val="24"/>
              </w:rPr>
            </w:pPr>
            <w:r w:rsidRPr="0064349D">
              <w:rPr>
                <w:spacing w:val="0"/>
                <w:sz w:val="24"/>
                <w:szCs w:val="24"/>
              </w:rPr>
              <w:lastRenderedPageBreak/>
              <w:t xml:space="preserve">При отклонении закона Советом Федерации </w:t>
            </w:r>
            <w:r w:rsidRPr="0064349D">
              <w:rPr>
                <w:spacing w:val="0"/>
                <w:sz w:val="24"/>
                <w:szCs w:val="24"/>
              </w:rPr>
              <w:lastRenderedPageBreak/>
              <w:t>палаты могут создать согласительную комиссию или, при несогласии Государственной Думы, закон считается принятым, если при повторном голосовании за него проголосует не менее двух третей депутатов.</w:t>
            </w:r>
          </w:p>
        </w:tc>
      </w:tr>
      <w:tr w:rsidR="005134A4" w:rsidRPr="0064349D" w14:paraId="4E67A33A" w14:textId="77777777" w:rsidTr="005134A4">
        <w:tc>
          <w:tcPr>
            <w:tcW w:w="0" w:type="auto"/>
            <w:gridSpan w:val="2"/>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718D223E" w14:textId="77777777" w:rsidR="005134A4" w:rsidRPr="0064349D" w:rsidRDefault="005134A4" w:rsidP="005134A4">
            <w:pPr>
              <w:spacing w:after="100" w:afterAutospacing="1"/>
              <w:jc w:val="both"/>
              <w:rPr>
                <w:spacing w:val="0"/>
                <w:sz w:val="24"/>
                <w:szCs w:val="24"/>
              </w:rPr>
            </w:pPr>
            <w:r w:rsidRPr="0064349D">
              <w:rPr>
                <w:spacing w:val="0"/>
                <w:sz w:val="24"/>
                <w:szCs w:val="24"/>
              </w:rPr>
              <w:lastRenderedPageBreak/>
              <w:t>Более полно прописано во французской Конституции разграничение полей деятельности Президента и Парламента, в России же многие вопросы оставлены на регулирование федеральных законов.</w:t>
            </w:r>
          </w:p>
        </w:tc>
      </w:tr>
      <w:tr w:rsidR="005134A4" w:rsidRPr="0064349D" w14:paraId="3939DD1D"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551ACEF8" w14:textId="060D4BBA" w:rsidR="005134A4" w:rsidRPr="0064349D" w:rsidRDefault="005134A4" w:rsidP="005134A4">
            <w:pPr>
              <w:spacing w:after="100" w:afterAutospacing="1"/>
              <w:jc w:val="both"/>
              <w:rPr>
                <w:spacing w:val="0"/>
                <w:sz w:val="24"/>
                <w:szCs w:val="24"/>
              </w:rPr>
            </w:pPr>
            <w:r w:rsidRPr="0064349D">
              <w:rPr>
                <w:spacing w:val="0"/>
                <w:sz w:val="24"/>
                <w:szCs w:val="24"/>
              </w:rPr>
              <w:t>Национальное Собрание определяет лишь общие принципы в переданных Президенту вопросах обороны и в вопросах организации доходов органов местного самоуправления, образования, трудового права. Национальное Собрание имеет исключительную компетенцию в отношении законов осуществления прав граждан, гражданского и уголовного законодательств, налоговой системы. Право Национального Собрания - определять порядок выборов в стране и статус государственных служащих, вопросы национализации предприятий.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0082E939" w14:textId="77777777" w:rsidR="005134A4" w:rsidRPr="0064349D" w:rsidRDefault="005134A4" w:rsidP="005134A4">
            <w:pPr>
              <w:spacing w:after="100" w:afterAutospacing="1"/>
              <w:jc w:val="both"/>
              <w:rPr>
                <w:spacing w:val="0"/>
                <w:sz w:val="24"/>
                <w:szCs w:val="24"/>
              </w:rPr>
            </w:pPr>
            <w:r w:rsidRPr="0064349D">
              <w:rPr>
                <w:spacing w:val="0"/>
                <w:sz w:val="24"/>
                <w:szCs w:val="24"/>
              </w:rPr>
              <w:t>Обязательному рассмотрению в Совете Федерации подлежат законы по вопросам федеральных налогов и сборов. Он назначает выборы Президента.</w:t>
            </w:r>
          </w:p>
        </w:tc>
      </w:tr>
      <w:tr w:rsidR="005134A4" w:rsidRPr="0064349D" w14:paraId="5792B552"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07CB2A1A" w14:textId="30C4D2C9" w:rsidR="005134A4" w:rsidRPr="0064349D" w:rsidRDefault="005134A4" w:rsidP="005134A4">
            <w:pPr>
              <w:spacing w:after="100" w:afterAutospacing="1"/>
              <w:jc w:val="both"/>
              <w:rPr>
                <w:spacing w:val="0"/>
                <w:sz w:val="24"/>
                <w:szCs w:val="24"/>
              </w:rPr>
            </w:pPr>
            <w:r w:rsidRPr="0064349D">
              <w:rPr>
                <w:spacing w:val="0"/>
                <w:sz w:val="24"/>
                <w:szCs w:val="24"/>
              </w:rPr>
              <w:t>Вопрос о доверии правительству может поставить Премьер-министр, если среди министров возникнут разногласия, либо 10% депутатов.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181ACF63" w14:textId="77777777" w:rsidR="005134A4" w:rsidRPr="0064349D" w:rsidRDefault="005134A4" w:rsidP="005134A4">
            <w:pPr>
              <w:spacing w:after="100" w:afterAutospacing="1"/>
              <w:jc w:val="both"/>
              <w:rPr>
                <w:spacing w:val="0"/>
                <w:sz w:val="24"/>
                <w:szCs w:val="24"/>
              </w:rPr>
            </w:pPr>
            <w:r w:rsidRPr="0064349D">
              <w:rPr>
                <w:spacing w:val="0"/>
                <w:sz w:val="24"/>
                <w:szCs w:val="24"/>
              </w:rPr>
              <w:t>Вопрос о доверии Правительству может поставить Председатель правительства либо Государственная Дума.</w:t>
            </w:r>
          </w:p>
        </w:tc>
      </w:tr>
      <w:tr w:rsidR="005134A4" w:rsidRPr="0064349D" w14:paraId="11E1B1E6"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4E57A2FC" w14:textId="3E554904" w:rsidR="005134A4" w:rsidRPr="0064349D" w:rsidRDefault="005134A4" w:rsidP="005134A4">
            <w:pPr>
              <w:spacing w:after="100" w:afterAutospacing="1"/>
              <w:jc w:val="both"/>
              <w:rPr>
                <w:spacing w:val="0"/>
                <w:sz w:val="24"/>
                <w:szCs w:val="24"/>
              </w:rPr>
            </w:pPr>
            <w:r w:rsidRPr="0064349D">
              <w:rPr>
                <w:spacing w:val="0"/>
                <w:sz w:val="24"/>
                <w:szCs w:val="24"/>
              </w:rPr>
              <w:t>Правительству может быть отказано в доверии только абсолютным большинством голосов..</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13146E8C" w14:textId="77777777" w:rsidR="005134A4" w:rsidRPr="0064349D" w:rsidRDefault="005134A4" w:rsidP="005134A4">
            <w:pPr>
              <w:spacing w:after="100" w:afterAutospacing="1"/>
              <w:jc w:val="both"/>
              <w:rPr>
                <w:spacing w:val="0"/>
                <w:sz w:val="24"/>
                <w:szCs w:val="24"/>
              </w:rPr>
            </w:pPr>
            <w:r w:rsidRPr="0064349D">
              <w:rPr>
                <w:spacing w:val="0"/>
                <w:sz w:val="24"/>
                <w:szCs w:val="24"/>
              </w:rPr>
              <w:t>Государственная Дума может выразить недоверие Правительству большинством голосов от общего числа депутатов</w:t>
            </w:r>
          </w:p>
        </w:tc>
      </w:tr>
      <w:tr w:rsidR="005134A4" w:rsidRPr="0064349D" w14:paraId="782258B2"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1A729182" w14:textId="71283CE6" w:rsidR="005134A4" w:rsidRPr="0064349D" w:rsidRDefault="005134A4" w:rsidP="005134A4">
            <w:pPr>
              <w:spacing w:after="100" w:afterAutospacing="1"/>
              <w:jc w:val="both"/>
              <w:rPr>
                <w:spacing w:val="0"/>
                <w:sz w:val="24"/>
                <w:szCs w:val="24"/>
              </w:rPr>
            </w:pPr>
            <w:r w:rsidRPr="0064349D">
              <w:rPr>
                <w:spacing w:val="0"/>
                <w:sz w:val="24"/>
                <w:szCs w:val="24"/>
              </w:rPr>
              <w:t>После роспуска Национального Собрания назначаются новые выборы. В течение года, следующего за этими выборами, новый роспуск невозможен.</w:t>
            </w:r>
          </w:p>
          <w:p w14:paraId="3844F09C" w14:textId="77777777" w:rsidR="005134A4" w:rsidRPr="0064349D" w:rsidRDefault="005134A4" w:rsidP="005134A4">
            <w:pPr>
              <w:spacing w:after="100" w:afterAutospacing="1"/>
              <w:jc w:val="both"/>
              <w:rPr>
                <w:spacing w:val="0"/>
                <w:sz w:val="24"/>
                <w:szCs w:val="24"/>
              </w:rPr>
            </w:pPr>
            <w:r w:rsidRPr="0064349D">
              <w:rPr>
                <w:spacing w:val="0"/>
                <w:sz w:val="24"/>
                <w:szCs w:val="24"/>
              </w:rPr>
              <w:t>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47CF55FB" w14:textId="0E4D6B7F" w:rsidR="005134A4" w:rsidRPr="0064349D" w:rsidRDefault="005134A4" w:rsidP="005134A4">
            <w:pPr>
              <w:spacing w:after="100" w:afterAutospacing="1"/>
              <w:jc w:val="both"/>
              <w:rPr>
                <w:spacing w:val="0"/>
                <w:sz w:val="24"/>
                <w:szCs w:val="24"/>
              </w:rPr>
            </w:pPr>
            <w:r w:rsidRPr="0064349D">
              <w:rPr>
                <w:spacing w:val="0"/>
                <w:sz w:val="24"/>
                <w:szCs w:val="24"/>
              </w:rPr>
              <w:t xml:space="preserve">Государственная Дума не может быть распущена в течение года после ее избрания. Российский Президент в течение года не может распустить любую Думу, а глава Франции лишь палату, избранную на смену досрочно распущенной. Правда, роспуск возможен после трехкратного отклонения Думой кандидата на пост Председателя правительства. </w:t>
            </w:r>
          </w:p>
        </w:tc>
      </w:tr>
      <w:tr w:rsidR="005134A4" w:rsidRPr="0064349D" w14:paraId="437691CF" w14:textId="77777777" w:rsidTr="005134A4">
        <w:tc>
          <w:tcPr>
            <w:tcW w:w="4785"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2EBBD0AD" w14:textId="151F33DD" w:rsidR="005134A4" w:rsidRPr="0064349D" w:rsidRDefault="005134A4" w:rsidP="005134A4">
            <w:pPr>
              <w:spacing w:after="100" w:afterAutospacing="1"/>
              <w:jc w:val="both"/>
              <w:rPr>
                <w:spacing w:val="0"/>
                <w:sz w:val="24"/>
                <w:szCs w:val="24"/>
              </w:rPr>
            </w:pPr>
            <w:r w:rsidRPr="0064349D">
              <w:rPr>
                <w:spacing w:val="0"/>
                <w:sz w:val="24"/>
                <w:szCs w:val="24"/>
              </w:rPr>
              <w:t>Право голосования члены Парламента осуществляют лично. </w:t>
            </w:r>
          </w:p>
        </w:tc>
        <w:tc>
          <w:tcPr>
            <w:tcW w:w="4786" w:type="dxa"/>
            <w:tcBorders>
              <w:top w:val="single" w:sz="4" w:space="0" w:color="000000"/>
              <w:left w:val="single" w:sz="4" w:space="0" w:color="000000"/>
              <w:bottom w:val="single" w:sz="4" w:space="0" w:color="000000"/>
              <w:right w:val="single" w:sz="4" w:space="0" w:color="000000"/>
            </w:tcBorders>
            <w:shd w:val="clear" w:color="auto" w:fill="F8F9FA"/>
            <w:tcMar>
              <w:top w:w="0" w:type="dxa"/>
              <w:left w:w="108" w:type="dxa"/>
              <w:bottom w:w="0" w:type="dxa"/>
              <w:right w:w="108" w:type="dxa"/>
            </w:tcMar>
            <w:hideMark/>
          </w:tcPr>
          <w:p w14:paraId="76415569" w14:textId="77777777" w:rsidR="005134A4" w:rsidRPr="0064349D" w:rsidRDefault="005134A4" w:rsidP="005134A4">
            <w:pPr>
              <w:spacing w:after="100" w:afterAutospacing="1"/>
              <w:jc w:val="both"/>
              <w:rPr>
                <w:spacing w:val="0"/>
                <w:sz w:val="24"/>
                <w:szCs w:val="24"/>
              </w:rPr>
            </w:pPr>
            <w:r w:rsidRPr="0064349D">
              <w:rPr>
                <w:spacing w:val="0"/>
                <w:sz w:val="24"/>
                <w:szCs w:val="24"/>
              </w:rPr>
              <w:t>(В России такого условия не предусмотрено)</w:t>
            </w:r>
          </w:p>
        </w:tc>
      </w:tr>
    </w:tbl>
    <w:p w14:paraId="19449D6B" w14:textId="77777777" w:rsidR="005134A4" w:rsidRDefault="005134A4" w:rsidP="005134A4">
      <w:pPr>
        <w:jc w:val="center"/>
        <w:rPr>
          <w:rFonts w:eastAsia="Calibri"/>
          <w:sz w:val="24"/>
          <w:szCs w:val="24"/>
          <w:lang w:eastAsia="ar-SA"/>
        </w:rPr>
      </w:pPr>
    </w:p>
    <w:p w14:paraId="62F747B3" w14:textId="52B09B00" w:rsidR="00710F3E" w:rsidRDefault="00710F3E" w:rsidP="005134A4">
      <w:pPr>
        <w:rPr>
          <w:rFonts w:eastAsia="Calibri"/>
          <w:sz w:val="24"/>
          <w:szCs w:val="24"/>
          <w:lang w:eastAsia="ar-SA"/>
        </w:rPr>
      </w:pPr>
      <w:r>
        <w:rPr>
          <w:rFonts w:eastAsia="Calibri"/>
          <w:sz w:val="24"/>
          <w:szCs w:val="24"/>
          <w:lang w:eastAsia="ar-SA"/>
        </w:rPr>
        <w:br w:type="page"/>
      </w:r>
    </w:p>
    <w:p w14:paraId="6C71B39D" w14:textId="438AFF30" w:rsidR="005134A4" w:rsidRDefault="005134A4" w:rsidP="005134A4">
      <w:pPr>
        <w:ind w:left="7080" w:firstLine="708"/>
        <w:jc w:val="center"/>
        <w:rPr>
          <w:rFonts w:eastAsia="Calibri"/>
          <w:sz w:val="24"/>
          <w:szCs w:val="24"/>
          <w:lang w:eastAsia="ar-SA"/>
        </w:rPr>
      </w:pPr>
      <w:r>
        <w:rPr>
          <w:rFonts w:eastAsia="Calibri"/>
          <w:sz w:val="24"/>
          <w:szCs w:val="24"/>
          <w:lang w:eastAsia="ar-SA"/>
        </w:rPr>
        <w:lastRenderedPageBreak/>
        <w:t>Приложение 11</w:t>
      </w:r>
    </w:p>
    <w:p w14:paraId="590E929B" w14:textId="77777777" w:rsidR="005134A4" w:rsidRDefault="005134A4" w:rsidP="00710F3E">
      <w:pPr>
        <w:jc w:val="center"/>
        <w:rPr>
          <w:rFonts w:eastAsia="Calibri"/>
          <w:sz w:val="24"/>
          <w:szCs w:val="24"/>
          <w:lang w:eastAsia="ar-SA"/>
        </w:rPr>
      </w:pPr>
      <w:r>
        <w:rPr>
          <w:rFonts w:eastAsia="Calibri"/>
          <w:sz w:val="24"/>
          <w:szCs w:val="24"/>
          <w:lang w:eastAsia="ar-SA"/>
        </w:rPr>
        <w:t>О</w:t>
      </w:r>
      <w:r w:rsidR="00710F3E" w:rsidRPr="00710F3E">
        <w:rPr>
          <w:rFonts w:eastAsia="Calibri"/>
          <w:sz w:val="24"/>
          <w:szCs w:val="24"/>
          <w:lang w:eastAsia="ar-SA"/>
        </w:rPr>
        <w:t>бщее и особенное в структуре и полномочиях высших законодательных и исполнительных органов в США, России, Германии, Франции.</w:t>
      </w:r>
    </w:p>
    <w:tbl>
      <w:tblPr>
        <w:tblStyle w:val="ad"/>
        <w:tblW w:w="0" w:type="auto"/>
        <w:tblLook w:val="04A0" w:firstRow="1" w:lastRow="0" w:firstColumn="1" w:lastColumn="0" w:noHBand="0" w:noVBand="1"/>
      </w:tblPr>
      <w:tblGrid>
        <w:gridCol w:w="2083"/>
        <w:gridCol w:w="2084"/>
        <w:gridCol w:w="2085"/>
        <w:gridCol w:w="2085"/>
        <w:gridCol w:w="2085"/>
      </w:tblGrid>
      <w:tr w:rsidR="005134A4" w14:paraId="03CFF45B" w14:textId="77777777" w:rsidTr="00060358">
        <w:tc>
          <w:tcPr>
            <w:tcW w:w="2083" w:type="dxa"/>
          </w:tcPr>
          <w:p w14:paraId="384904CA" w14:textId="77777777" w:rsidR="005134A4" w:rsidRDefault="005134A4" w:rsidP="00710F3E">
            <w:pPr>
              <w:jc w:val="center"/>
              <w:rPr>
                <w:rFonts w:eastAsia="Calibri"/>
                <w:sz w:val="24"/>
                <w:szCs w:val="24"/>
                <w:lang w:eastAsia="ar-SA"/>
              </w:rPr>
            </w:pPr>
          </w:p>
        </w:tc>
        <w:tc>
          <w:tcPr>
            <w:tcW w:w="2084" w:type="dxa"/>
          </w:tcPr>
          <w:p w14:paraId="64498090" w14:textId="3C8A4978" w:rsidR="005134A4" w:rsidRDefault="005134A4" w:rsidP="00710F3E">
            <w:pPr>
              <w:jc w:val="center"/>
              <w:rPr>
                <w:rFonts w:eastAsia="Calibri"/>
                <w:sz w:val="24"/>
                <w:szCs w:val="24"/>
                <w:lang w:eastAsia="ar-SA"/>
              </w:rPr>
            </w:pPr>
            <w:r>
              <w:rPr>
                <w:rFonts w:eastAsia="Calibri"/>
                <w:sz w:val="24"/>
                <w:szCs w:val="24"/>
                <w:lang w:eastAsia="ar-SA"/>
              </w:rPr>
              <w:t>США</w:t>
            </w:r>
          </w:p>
        </w:tc>
        <w:tc>
          <w:tcPr>
            <w:tcW w:w="2085" w:type="dxa"/>
          </w:tcPr>
          <w:p w14:paraId="72D60394" w14:textId="723DA8BB" w:rsidR="005134A4" w:rsidRDefault="005134A4" w:rsidP="00710F3E">
            <w:pPr>
              <w:jc w:val="center"/>
              <w:rPr>
                <w:rFonts w:eastAsia="Calibri"/>
                <w:sz w:val="24"/>
                <w:szCs w:val="24"/>
                <w:lang w:eastAsia="ar-SA"/>
              </w:rPr>
            </w:pPr>
            <w:r>
              <w:rPr>
                <w:rFonts w:eastAsia="Calibri"/>
                <w:sz w:val="24"/>
                <w:szCs w:val="24"/>
                <w:lang w:eastAsia="ar-SA"/>
              </w:rPr>
              <w:t>Россия</w:t>
            </w:r>
          </w:p>
        </w:tc>
        <w:tc>
          <w:tcPr>
            <w:tcW w:w="2085" w:type="dxa"/>
          </w:tcPr>
          <w:p w14:paraId="17543ADB" w14:textId="4FE1EF07" w:rsidR="005134A4" w:rsidRDefault="005134A4" w:rsidP="00710F3E">
            <w:pPr>
              <w:jc w:val="center"/>
              <w:rPr>
                <w:rFonts w:eastAsia="Calibri"/>
                <w:sz w:val="24"/>
                <w:szCs w:val="24"/>
                <w:lang w:eastAsia="ar-SA"/>
              </w:rPr>
            </w:pPr>
            <w:r>
              <w:rPr>
                <w:rFonts w:eastAsia="Calibri"/>
                <w:sz w:val="24"/>
                <w:szCs w:val="24"/>
                <w:lang w:eastAsia="ar-SA"/>
              </w:rPr>
              <w:t>Германия</w:t>
            </w:r>
          </w:p>
        </w:tc>
        <w:tc>
          <w:tcPr>
            <w:tcW w:w="2085" w:type="dxa"/>
          </w:tcPr>
          <w:p w14:paraId="1562A13A" w14:textId="21283A59" w:rsidR="005134A4" w:rsidRDefault="005134A4" w:rsidP="00710F3E">
            <w:pPr>
              <w:jc w:val="center"/>
              <w:rPr>
                <w:rFonts w:eastAsia="Calibri"/>
                <w:sz w:val="24"/>
                <w:szCs w:val="24"/>
                <w:lang w:eastAsia="ar-SA"/>
              </w:rPr>
            </w:pPr>
            <w:r>
              <w:rPr>
                <w:rFonts w:eastAsia="Calibri"/>
                <w:sz w:val="24"/>
                <w:szCs w:val="24"/>
                <w:lang w:eastAsia="ar-SA"/>
              </w:rPr>
              <w:t>Франция</w:t>
            </w:r>
          </w:p>
        </w:tc>
      </w:tr>
      <w:tr w:rsidR="005134A4" w14:paraId="4BBC9FBA" w14:textId="77777777" w:rsidTr="00060358">
        <w:tc>
          <w:tcPr>
            <w:tcW w:w="2083" w:type="dxa"/>
          </w:tcPr>
          <w:p w14:paraId="5BDE0912" w14:textId="79750202" w:rsidR="005134A4" w:rsidRDefault="005134A4" w:rsidP="00710F3E">
            <w:pPr>
              <w:jc w:val="center"/>
              <w:rPr>
                <w:rFonts w:eastAsia="Calibri"/>
                <w:sz w:val="24"/>
                <w:szCs w:val="24"/>
                <w:lang w:eastAsia="ar-SA"/>
              </w:rPr>
            </w:pPr>
            <w:r>
              <w:rPr>
                <w:rFonts w:eastAsia="Calibri"/>
                <w:sz w:val="24"/>
                <w:szCs w:val="24"/>
                <w:lang w:eastAsia="ar-SA"/>
              </w:rPr>
              <w:t>Закрепление принципа разделения властей</w:t>
            </w:r>
          </w:p>
        </w:tc>
        <w:tc>
          <w:tcPr>
            <w:tcW w:w="8339" w:type="dxa"/>
            <w:gridSpan w:val="4"/>
          </w:tcPr>
          <w:p w14:paraId="63E10D00" w14:textId="07C1F40C" w:rsidR="005134A4" w:rsidRDefault="005134A4" w:rsidP="00710F3E">
            <w:pPr>
              <w:jc w:val="center"/>
              <w:rPr>
                <w:rFonts w:eastAsia="Calibri"/>
                <w:sz w:val="24"/>
                <w:szCs w:val="24"/>
                <w:lang w:eastAsia="ar-SA"/>
              </w:rPr>
            </w:pPr>
            <w:r>
              <w:rPr>
                <w:rFonts w:eastAsia="Calibri"/>
                <w:sz w:val="24"/>
                <w:szCs w:val="24"/>
                <w:lang w:eastAsia="ar-SA"/>
              </w:rPr>
              <w:t>принцип разделения властей закреплен конституционно</w:t>
            </w:r>
          </w:p>
        </w:tc>
      </w:tr>
      <w:tr w:rsidR="00060358" w14:paraId="6B03C8F9" w14:textId="77777777" w:rsidTr="00060358">
        <w:trPr>
          <w:trHeight w:val="42"/>
        </w:trPr>
        <w:tc>
          <w:tcPr>
            <w:tcW w:w="2083" w:type="dxa"/>
          </w:tcPr>
          <w:p w14:paraId="7E7E15DE" w14:textId="04F8CBBA" w:rsidR="00060358" w:rsidRPr="008D0DDD" w:rsidRDefault="00060358" w:rsidP="00710F3E">
            <w:pPr>
              <w:jc w:val="center"/>
              <w:rPr>
                <w:rFonts w:eastAsia="Calibri"/>
                <w:sz w:val="20"/>
                <w:szCs w:val="20"/>
                <w:lang w:eastAsia="ar-SA"/>
              </w:rPr>
            </w:pPr>
            <w:r w:rsidRPr="008D0DDD">
              <w:rPr>
                <w:rFonts w:eastAsia="Calibri"/>
                <w:sz w:val="20"/>
                <w:szCs w:val="20"/>
                <w:lang w:eastAsia="ar-SA"/>
              </w:rPr>
              <w:t xml:space="preserve">Президент </w:t>
            </w:r>
          </w:p>
        </w:tc>
        <w:tc>
          <w:tcPr>
            <w:tcW w:w="2084" w:type="dxa"/>
          </w:tcPr>
          <w:p w14:paraId="5EFAAD75" w14:textId="77777777" w:rsidR="00060358" w:rsidRPr="008D0DDD" w:rsidRDefault="00060358" w:rsidP="00710F3E">
            <w:pPr>
              <w:jc w:val="center"/>
              <w:rPr>
                <w:rFonts w:eastAsia="Calibri"/>
                <w:sz w:val="20"/>
                <w:szCs w:val="20"/>
                <w:lang w:eastAsia="ar-SA"/>
              </w:rPr>
            </w:pPr>
            <w:r w:rsidRPr="008D0DDD">
              <w:rPr>
                <w:rFonts w:eastAsia="Calibri"/>
                <w:sz w:val="20"/>
                <w:szCs w:val="20"/>
                <w:lang w:eastAsia="ar-SA"/>
              </w:rPr>
              <w:t>Выбирается косвенными выборами на 4 года.</w:t>
            </w:r>
          </w:p>
          <w:p w14:paraId="6ECDE973" w14:textId="44AEE620" w:rsidR="00060358" w:rsidRPr="008D0DDD" w:rsidRDefault="00060358" w:rsidP="00710F3E">
            <w:pPr>
              <w:jc w:val="center"/>
              <w:rPr>
                <w:rFonts w:eastAsia="Calibri"/>
                <w:sz w:val="20"/>
                <w:szCs w:val="20"/>
                <w:lang w:eastAsia="ar-SA"/>
              </w:rPr>
            </w:pPr>
            <w:r w:rsidRPr="008D0DDD">
              <w:rPr>
                <w:rFonts w:eastAsia="Calibri"/>
                <w:sz w:val="20"/>
                <w:szCs w:val="20"/>
                <w:lang w:eastAsia="ar-SA"/>
              </w:rPr>
              <w:t>Является главой исполнительной власти</w:t>
            </w:r>
          </w:p>
        </w:tc>
        <w:tc>
          <w:tcPr>
            <w:tcW w:w="2085" w:type="dxa"/>
          </w:tcPr>
          <w:p w14:paraId="6C81C6E7" w14:textId="19E28E32" w:rsidR="00060358" w:rsidRPr="008D0DDD" w:rsidRDefault="00060358" w:rsidP="00710F3E">
            <w:pPr>
              <w:jc w:val="center"/>
              <w:rPr>
                <w:rFonts w:eastAsia="Calibri"/>
                <w:sz w:val="20"/>
                <w:szCs w:val="20"/>
                <w:lang w:eastAsia="ar-SA"/>
              </w:rPr>
            </w:pPr>
            <w:r w:rsidRPr="008D0DDD">
              <w:rPr>
                <w:rFonts w:eastAsia="Calibri"/>
                <w:sz w:val="20"/>
                <w:szCs w:val="20"/>
                <w:lang w:eastAsia="ar-SA"/>
              </w:rPr>
              <w:t>Выбиратеся прямыми выборами на 6 лет, является главой государства, осуществляющим общее руководство Правительством РФ</w:t>
            </w:r>
          </w:p>
        </w:tc>
        <w:tc>
          <w:tcPr>
            <w:tcW w:w="2085" w:type="dxa"/>
          </w:tcPr>
          <w:p w14:paraId="6532ADC9" w14:textId="36C91B44" w:rsidR="00060358" w:rsidRPr="008D0DDD" w:rsidRDefault="00060358" w:rsidP="00060358">
            <w:pPr>
              <w:jc w:val="center"/>
              <w:rPr>
                <w:rFonts w:eastAsia="Calibri"/>
                <w:sz w:val="20"/>
                <w:szCs w:val="20"/>
                <w:lang w:eastAsia="ar-SA"/>
              </w:rPr>
            </w:pPr>
            <w:r w:rsidRPr="008D0DDD">
              <w:rPr>
                <w:rFonts w:eastAsia="Calibri"/>
                <w:sz w:val="20"/>
                <w:szCs w:val="20"/>
                <w:lang w:eastAsia="ar-SA"/>
              </w:rPr>
              <w:t>Выбирается Федеральным собранием– специальным органом, состоящим из депутатов Бундестага и представителей регионов страны.</w:t>
            </w:r>
          </w:p>
          <w:p w14:paraId="6275B839" w14:textId="77777777" w:rsidR="00060358" w:rsidRPr="008D0DDD" w:rsidRDefault="00060358" w:rsidP="00060358">
            <w:pPr>
              <w:jc w:val="center"/>
              <w:rPr>
                <w:rFonts w:eastAsia="Calibri"/>
                <w:sz w:val="20"/>
                <w:szCs w:val="20"/>
                <w:lang w:eastAsia="ar-SA"/>
              </w:rPr>
            </w:pPr>
            <w:r w:rsidRPr="008D0DDD">
              <w:rPr>
                <w:rFonts w:eastAsia="Calibri"/>
                <w:sz w:val="20"/>
                <w:szCs w:val="20"/>
                <w:lang w:eastAsia="ar-SA"/>
              </w:rPr>
              <w:t>Является главой государства, однако полномочия его невелики.</w:t>
            </w:r>
          </w:p>
          <w:p w14:paraId="49B87BEF" w14:textId="47FBC1A6" w:rsidR="00060358" w:rsidRPr="008D0DDD" w:rsidRDefault="00060358" w:rsidP="00060358">
            <w:pPr>
              <w:jc w:val="center"/>
              <w:rPr>
                <w:rFonts w:eastAsia="Calibri"/>
                <w:sz w:val="20"/>
                <w:szCs w:val="20"/>
                <w:lang w:eastAsia="ar-SA"/>
              </w:rPr>
            </w:pPr>
            <w:r w:rsidRPr="008D0DDD">
              <w:rPr>
                <w:rFonts w:eastAsia="Calibri"/>
                <w:sz w:val="20"/>
                <w:szCs w:val="20"/>
                <w:lang w:eastAsia="ar-SA"/>
              </w:rPr>
              <w:t>Срок полномочий 5 лет.</w:t>
            </w:r>
          </w:p>
        </w:tc>
        <w:tc>
          <w:tcPr>
            <w:tcW w:w="2085" w:type="dxa"/>
          </w:tcPr>
          <w:p w14:paraId="30C5C35D" w14:textId="3BE8D783" w:rsidR="00060358" w:rsidRPr="008D0DDD" w:rsidRDefault="00060358" w:rsidP="00710F3E">
            <w:pPr>
              <w:jc w:val="center"/>
              <w:rPr>
                <w:rFonts w:eastAsia="Calibri"/>
                <w:sz w:val="20"/>
                <w:szCs w:val="20"/>
                <w:lang w:eastAsia="ar-SA"/>
              </w:rPr>
            </w:pPr>
            <w:r w:rsidRPr="008D0DDD">
              <w:rPr>
                <w:rFonts w:eastAsia="Calibri"/>
                <w:sz w:val="20"/>
                <w:szCs w:val="20"/>
                <w:lang w:eastAsia="ar-SA"/>
              </w:rPr>
              <w:t>Выбирается прямыми выборами на срок 6 лет.</w:t>
            </w:r>
          </w:p>
          <w:p w14:paraId="4619E8C6" w14:textId="427C2C8C" w:rsidR="00060358" w:rsidRPr="008D0DDD" w:rsidRDefault="00060358" w:rsidP="00710F3E">
            <w:pPr>
              <w:jc w:val="center"/>
              <w:rPr>
                <w:rFonts w:eastAsia="Calibri"/>
                <w:sz w:val="20"/>
                <w:szCs w:val="20"/>
                <w:lang w:eastAsia="ar-SA"/>
              </w:rPr>
            </w:pPr>
            <w:r w:rsidRPr="008D0DDD">
              <w:rPr>
                <w:rFonts w:eastAsia="Calibri"/>
                <w:sz w:val="20"/>
                <w:szCs w:val="20"/>
                <w:lang w:eastAsia="ar-SA"/>
              </w:rPr>
              <w:t>Является гарантом национальной независимости, целостности территории, соблюдения международных договоров.</w:t>
            </w:r>
          </w:p>
        </w:tc>
      </w:tr>
      <w:tr w:rsidR="00192FF9" w14:paraId="0F049112" w14:textId="77777777" w:rsidTr="0064349D">
        <w:trPr>
          <w:trHeight w:val="39"/>
        </w:trPr>
        <w:tc>
          <w:tcPr>
            <w:tcW w:w="2083" w:type="dxa"/>
          </w:tcPr>
          <w:p w14:paraId="4B4B5919" w14:textId="3FD3457A" w:rsidR="00192FF9" w:rsidRPr="008D0DDD" w:rsidRDefault="00192FF9" w:rsidP="008D0DDD">
            <w:pPr>
              <w:rPr>
                <w:rFonts w:eastAsia="Calibri"/>
                <w:sz w:val="20"/>
                <w:szCs w:val="20"/>
                <w:lang w:eastAsia="ar-SA"/>
              </w:rPr>
            </w:pPr>
            <w:r>
              <w:rPr>
                <w:rFonts w:eastAsia="Calibri"/>
                <w:sz w:val="20"/>
                <w:szCs w:val="20"/>
                <w:lang w:eastAsia="ar-SA"/>
              </w:rPr>
              <w:t>Полномочия Парламента</w:t>
            </w:r>
          </w:p>
        </w:tc>
        <w:tc>
          <w:tcPr>
            <w:tcW w:w="8339" w:type="dxa"/>
            <w:gridSpan w:val="4"/>
          </w:tcPr>
          <w:p w14:paraId="4D7EA81F" w14:textId="7841644E" w:rsidR="00192FF9" w:rsidRPr="008D0DDD" w:rsidRDefault="00192FF9" w:rsidP="008D0DDD">
            <w:pPr>
              <w:rPr>
                <w:rFonts w:eastAsia="Calibri"/>
                <w:sz w:val="20"/>
                <w:szCs w:val="20"/>
                <w:lang w:eastAsia="ar-SA"/>
              </w:rPr>
            </w:pPr>
            <w:r>
              <w:rPr>
                <w:rFonts w:eastAsia="Calibri"/>
                <w:sz w:val="20"/>
                <w:szCs w:val="20"/>
                <w:lang w:eastAsia="ar-SA"/>
              </w:rPr>
              <w:t>Основное полномочие: принятие законов</w:t>
            </w:r>
          </w:p>
        </w:tc>
      </w:tr>
      <w:tr w:rsidR="00060358" w14:paraId="4278254E" w14:textId="77777777" w:rsidTr="00060358">
        <w:trPr>
          <w:trHeight w:val="39"/>
        </w:trPr>
        <w:tc>
          <w:tcPr>
            <w:tcW w:w="2083" w:type="dxa"/>
          </w:tcPr>
          <w:p w14:paraId="6412A2FE" w14:textId="2F3D69BE" w:rsidR="00060358" w:rsidRPr="008D0DDD" w:rsidRDefault="00060358" w:rsidP="008D0DDD">
            <w:pPr>
              <w:rPr>
                <w:rFonts w:eastAsia="Calibri"/>
                <w:sz w:val="20"/>
                <w:szCs w:val="20"/>
                <w:lang w:eastAsia="ar-SA"/>
              </w:rPr>
            </w:pPr>
            <w:r w:rsidRPr="008D0DDD">
              <w:rPr>
                <w:rFonts w:eastAsia="Calibri"/>
                <w:sz w:val="20"/>
                <w:szCs w:val="20"/>
                <w:lang w:eastAsia="ar-SA"/>
              </w:rPr>
              <w:t>Парламент</w:t>
            </w:r>
          </w:p>
        </w:tc>
        <w:tc>
          <w:tcPr>
            <w:tcW w:w="2084" w:type="dxa"/>
          </w:tcPr>
          <w:p w14:paraId="205F6B7E" w14:textId="646E1CB7" w:rsidR="00060358" w:rsidRPr="008D0DDD" w:rsidRDefault="00060358" w:rsidP="008D0DDD">
            <w:pPr>
              <w:rPr>
                <w:rFonts w:eastAsia="Calibri"/>
                <w:sz w:val="20"/>
                <w:szCs w:val="20"/>
                <w:lang w:eastAsia="ar-SA"/>
              </w:rPr>
            </w:pPr>
            <w:r w:rsidRPr="008D0DDD">
              <w:rPr>
                <w:rFonts w:eastAsia="Calibri"/>
                <w:sz w:val="20"/>
                <w:szCs w:val="20"/>
                <w:lang w:eastAsia="ar-SA"/>
              </w:rPr>
              <w:t>Конгресс США, или парламент, представляет законодательную власть в стране. Его структура включает в себя два звена: Палата представителей. Сенат. Выборы в обе структуры проходят тайно. Члены структур не могут быть распущены раньше истечен</w:t>
            </w:r>
            <w:r w:rsidR="008D0DDD" w:rsidRPr="008D0DDD">
              <w:rPr>
                <w:rFonts w:eastAsia="Calibri"/>
                <w:sz w:val="20"/>
                <w:szCs w:val="20"/>
                <w:lang w:eastAsia="ar-SA"/>
              </w:rPr>
              <w:t xml:space="preserve">ия срока их полномочий. </w:t>
            </w:r>
          </w:p>
        </w:tc>
        <w:tc>
          <w:tcPr>
            <w:tcW w:w="2085" w:type="dxa"/>
          </w:tcPr>
          <w:p w14:paraId="6A0AFAEC" w14:textId="77777777" w:rsidR="00060358" w:rsidRPr="008D0DDD" w:rsidRDefault="008D0DDD" w:rsidP="008D0DDD">
            <w:pPr>
              <w:rPr>
                <w:rFonts w:eastAsia="Calibri"/>
                <w:sz w:val="20"/>
                <w:szCs w:val="20"/>
                <w:lang w:eastAsia="ar-SA"/>
              </w:rPr>
            </w:pPr>
            <w:r w:rsidRPr="008D0DDD">
              <w:rPr>
                <w:rFonts w:eastAsia="Calibri"/>
                <w:sz w:val="20"/>
                <w:szCs w:val="20"/>
                <w:lang w:eastAsia="ar-SA"/>
              </w:rPr>
              <w:t>Двух палатное Федеральное Собрание: Государственная Дума и Совет Федерации.</w:t>
            </w:r>
          </w:p>
          <w:p w14:paraId="5BF1030E" w14:textId="77777777" w:rsidR="008D0DDD" w:rsidRPr="008D0DDD" w:rsidRDefault="008D0DDD" w:rsidP="008D0DDD">
            <w:pPr>
              <w:rPr>
                <w:rFonts w:eastAsia="Calibri"/>
                <w:sz w:val="20"/>
                <w:szCs w:val="20"/>
                <w:lang w:eastAsia="ar-SA"/>
              </w:rPr>
            </w:pPr>
            <w:r w:rsidRPr="008D0DDD">
              <w:rPr>
                <w:rFonts w:eastAsia="Calibri"/>
                <w:sz w:val="20"/>
                <w:szCs w:val="20"/>
                <w:lang w:eastAsia="ar-SA"/>
              </w:rPr>
              <w:t>Выборы государственной Думы происходят раз в 5 лет по смешанной изибирательной системе.</w:t>
            </w:r>
          </w:p>
          <w:p w14:paraId="07AB917A" w14:textId="1ADE1924" w:rsidR="008D0DDD" w:rsidRPr="008D0DDD" w:rsidRDefault="008D0DDD" w:rsidP="008D0DDD">
            <w:pPr>
              <w:rPr>
                <w:rFonts w:eastAsia="Calibri"/>
                <w:sz w:val="20"/>
                <w:szCs w:val="20"/>
                <w:lang w:eastAsia="ar-SA"/>
              </w:rPr>
            </w:pPr>
            <w:r w:rsidRPr="008D0DDD">
              <w:rPr>
                <w:rFonts w:eastAsia="Calibri"/>
                <w:sz w:val="20"/>
                <w:szCs w:val="20"/>
                <w:lang w:eastAsia="ar-SA"/>
              </w:rPr>
              <w:t>Совет Федерации форимруется путем представительства от субъектов Российской Федерации. от Президента Российской Федерации. В Совет Федерации могту входить Президент, окончивший свои полномочия.</w:t>
            </w:r>
          </w:p>
        </w:tc>
        <w:tc>
          <w:tcPr>
            <w:tcW w:w="2085" w:type="dxa"/>
          </w:tcPr>
          <w:p w14:paraId="5BF89A7C" w14:textId="017E3F68" w:rsidR="00060358" w:rsidRPr="008D0DDD" w:rsidRDefault="00060358" w:rsidP="008D0DDD">
            <w:pPr>
              <w:rPr>
                <w:rFonts w:eastAsia="Calibri"/>
                <w:sz w:val="20"/>
                <w:szCs w:val="20"/>
                <w:lang w:eastAsia="ar-SA"/>
              </w:rPr>
            </w:pPr>
            <w:r w:rsidRPr="008D0DDD">
              <w:rPr>
                <w:rFonts w:eastAsia="Calibri"/>
                <w:sz w:val="20"/>
                <w:szCs w:val="20"/>
                <w:lang w:eastAsia="ar-SA"/>
              </w:rPr>
              <w:t>Парламент Федеративной Республики Германия фактически состоит из двух палат: нижней — бундестага, и верхней — бундесрата (формально в Германии бундесрат не рассматривается как палата парламента). Бундестаг олицетворяет весь народ, проживающий на германской территории, депутаты избираются всем населением сроком на четыре года. Бундесрат — это орган представительства субъектов Федерации. Он состоит из членов правительств федеральных земель.</w:t>
            </w:r>
          </w:p>
        </w:tc>
        <w:tc>
          <w:tcPr>
            <w:tcW w:w="2085" w:type="dxa"/>
          </w:tcPr>
          <w:p w14:paraId="39B5AB2D" w14:textId="77777777" w:rsidR="00060358" w:rsidRPr="008D0DDD" w:rsidRDefault="008D0DDD" w:rsidP="008D0DDD">
            <w:pPr>
              <w:rPr>
                <w:rFonts w:eastAsia="Calibri"/>
                <w:sz w:val="20"/>
                <w:szCs w:val="20"/>
                <w:lang w:eastAsia="ar-SA"/>
              </w:rPr>
            </w:pPr>
            <w:r w:rsidRPr="008D0DDD">
              <w:rPr>
                <w:rFonts w:eastAsia="Calibri"/>
                <w:sz w:val="20"/>
                <w:szCs w:val="20"/>
                <w:lang w:eastAsia="ar-SA"/>
              </w:rPr>
              <w:t>Парламент состоит из двух палат: Сената – верхней палаты, и Национального собрания – нижней палаты.</w:t>
            </w:r>
          </w:p>
          <w:p w14:paraId="6C695422" w14:textId="77777777" w:rsidR="008D0DDD" w:rsidRPr="008D0DDD" w:rsidRDefault="008D0DDD" w:rsidP="008D0DDD">
            <w:pPr>
              <w:rPr>
                <w:rFonts w:eastAsia="Calibri"/>
                <w:sz w:val="20"/>
                <w:szCs w:val="20"/>
                <w:lang w:eastAsia="ar-SA"/>
              </w:rPr>
            </w:pPr>
            <w:r w:rsidRPr="008D0DDD">
              <w:rPr>
                <w:rFonts w:eastAsia="Calibri"/>
                <w:sz w:val="20"/>
                <w:szCs w:val="20"/>
                <w:lang w:eastAsia="ar-SA"/>
              </w:rPr>
              <w:t xml:space="preserve">гнациональное Собрание формируется прямыми выборами (срок полномочий 5 лет); </w:t>
            </w:r>
          </w:p>
          <w:p w14:paraId="3A03E515" w14:textId="7A16CD11" w:rsidR="008D0DDD" w:rsidRPr="008D0DDD" w:rsidRDefault="008D0DDD" w:rsidP="008D0DDD">
            <w:pPr>
              <w:rPr>
                <w:rFonts w:eastAsia="Calibri"/>
                <w:sz w:val="20"/>
                <w:szCs w:val="20"/>
                <w:lang w:eastAsia="ar-SA"/>
              </w:rPr>
            </w:pPr>
            <w:r w:rsidRPr="008D0DDD">
              <w:rPr>
                <w:rFonts w:eastAsia="Calibri"/>
                <w:sz w:val="20"/>
                <w:szCs w:val="20"/>
                <w:lang w:eastAsia="ar-SA"/>
              </w:rPr>
              <w:t>Сенаторы избираются избирательными коллегиями, в которые входят депутаты региональных (выборные органы регионов) и генеральных (представительные органы департаментов) советов, а также делегаты коммунальных советов.</w:t>
            </w:r>
          </w:p>
        </w:tc>
      </w:tr>
      <w:tr w:rsidR="008D0DDD" w14:paraId="2FE13FBC" w14:textId="77777777" w:rsidTr="0064349D">
        <w:trPr>
          <w:trHeight w:val="39"/>
        </w:trPr>
        <w:tc>
          <w:tcPr>
            <w:tcW w:w="2083" w:type="dxa"/>
          </w:tcPr>
          <w:p w14:paraId="163BF08A" w14:textId="10635788" w:rsidR="008D0DDD" w:rsidRPr="008D0DDD" w:rsidRDefault="008D0DDD" w:rsidP="00710F3E">
            <w:pPr>
              <w:jc w:val="center"/>
              <w:rPr>
                <w:rFonts w:eastAsia="Calibri"/>
                <w:sz w:val="20"/>
                <w:szCs w:val="20"/>
                <w:lang w:eastAsia="ar-SA"/>
              </w:rPr>
            </w:pPr>
            <w:r w:rsidRPr="008D0DDD">
              <w:rPr>
                <w:rFonts w:eastAsia="Calibri"/>
                <w:sz w:val="20"/>
                <w:szCs w:val="20"/>
                <w:lang w:eastAsia="ar-SA"/>
              </w:rPr>
              <w:t>Правительство</w:t>
            </w:r>
          </w:p>
        </w:tc>
        <w:tc>
          <w:tcPr>
            <w:tcW w:w="2084" w:type="dxa"/>
          </w:tcPr>
          <w:p w14:paraId="188C14DA" w14:textId="6E1C91C4" w:rsidR="008D0DDD" w:rsidRPr="008D0DDD" w:rsidRDefault="008D0DDD" w:rsidP="008D0DDD">
            <w:pPr>
              <w:jc w:val="center"/>
              <w:rPr>
                <w:rFonts w:eastAsia="Calibri"/>
                <w:sz w:val="20"/>
                <w:szCs w:val="20"/>
                <w:lang w:eastAsia="ar-SA"/>
              </w:rPr>
            </w:pPr>
            <w:r w:rsidRPr="008D0DDD">
              <w:rPr>
                <w:rFonts w:eastAsia="Calibri"/>
                <w:sz w:val="20"/>
                <w:szCs w:val="20"/>
                <w:lang w:eastAsia="ar-SA"/>
              </w:rPr>
              <w:t>Орган исполнительной власти, формируемый и возглавляемый Президентом.</w:t>
            </w:r>
          </w:p>
        </w:tc>
        <w:tc>
          <w:tcPr>
            <w:tcW w:w="2085" w:type="dxa"/>
          </w:tcPr>
          <w:p w14:paraId="0446CCAF" w14:textId="77777777" w:rsidR="008D0DDD" w:rsidRPr="008D0DDD" w:rsidRDefault="008D0DDD" w:rsidP="008D0DDD">
            <w:pPr>
              <w:rPr>
                <w:rFonts w:eastAsia="Calibri"/>
                <w:sz w:val="20"/>
                <w:szCs w:val="20"/>
                <w:lang w:eastAsia="ar-SA"/>
              </w:rPr>
            </w:pPr>
            <w:r w:rsidRPr="008D0DDD">
              <w:rPr>
                <w:rFonts w:eastAsia="Calibri"/>
                <w:sz w:val="20"/>
                <w:szCs w:val="20"/>
                <w:lang w:eastAsia="ar-SA"/>
              </w:rPr>
              <w:t>Орган исполнительной власти, общее руководство которым осуществляет Президент РФ.</w:t>
            </w:r>
          </w:p>
          <w:p w14:paraId="3875D3F4" w14:textId="77777777" w:rsidR="008D0DDD" w:rsidRPr="008D0DDD" w:rsidRDefault="008D0DDD" w:rsidP="008D0DDD">
            <w:pPr>
              <w:rPr>
                <w:rFonts w:eastAsia="Calibri"/>
                <w:sz w:val="20"/>
                <w:szCs w:val="20"/>
                <w:lang w:eastAsia="ar-SA"/>
              </w:rPr>
            </w:pPr>
            <w:r w:rsidRPr="008D0DDD">
              <w:rPr>
                <w:rFonts w:eastAsia="Calibri"/>
                <w:sz w:val="20"/>
                <w:szCs w:val="20"/>
                <w:lang w:eastAsia="ar-SA"/>
              </w:rPr>
              <w:t>Председатель Правительства Российской Федерации назначается Президентом Российской Федерации после утверждения его кандидатуры Государственной Думой.</w:t>
            </w:r>
          </w:p>
          <w:p w14:paraId="7F97F4DC" w14:textId="6719BC5A" w:rsidR="008D0DDD" w:rsidRPr="008D0DDD" w:rsidRDefault="008D0DDD" w:rsidP="008D0DDD">
            <w:pPr>
              <w:rPr>
                <w:rFonts w:eastAsia="Calibri"/>
                <w:sz w:val="20"/>
                <w:szCs w:val="20"/>
                <w:lang w:eastAsia="ar-SA"/>
              </w:rPr>
            </w:pPr>
            <w:r w:rsidRPr="008D0DDD">
              <w:rPr>
                <w:rFonts w:eastAsia="Calibri"/>
                <w:sz w:val="20"/>
                <w:szCs w:val="20"/>
                <w:lang w:eastAsia="ar-SA"/>
              </w:rPr>
              <w:t xml:space="preserve">Председатель Правительства Российской Федерации </w:t>
            </w:r>
            <w:r w:rsidRPr="008D0DDD">
              <w:rPr>
                <w:rFonts w:eastAsia="Calibri"/>
                <w:sz w:val="20"/>
                <w:szCs w:val="20"/>
                <w:lang w:eastAsia="ar-SA"/>
              </w:rPr>
              <w:lastRenderedPageBreak/>
              <w:t>не позднее недельного срока после назначения представляет Президенту Российской Федерации предложения о структуре федеральных органов исполнительной власти, за исключением случая, когда предшествующий Председатель Правительства Российской Федерации освобожден от должности Президентом Российской Федерации.</w:t>
            </w:r>
            <w:r w:rsidRPr="008D0DDD">
              <w:rPr>
                <w:sz w:val="20"/>
                <w:szCs w:val="20"/>
              </w:rPr>
              <w:t xml:space="preserve"> </w:t>
            </w:r>
            <w:r w:rsidRPr="008D0DDD">
              <w:rPr>
                <w:rFonts w:eastAsia="Calibri"/>
                <w:sz w:val="20"/>
                <w:szCs w:val="20"/>
                <w:lang w:eastAsia="ar-SA"/>
              </w:rPr>
              <w:t>Председатель Правительства Российской Федерации представляет Государственной Думе на утверждение кандидатуры заместителей Председателя Правительства Российской Федерации и федеральных министров. Государственная Дума не позднее недельного срока принимает решение по представленным кандидатурам.</w:t>
            </w:r>
          </w:p>
          <w:p w14:paraId="5108BCD2" w14:textId="4C127502" w:rsidR="008D0DDD" w:rsidRPr="008D0DDD" w:rsidRDefault="008D0DDD" w:rsidP="008D0DDD">
            <w:pPr>
              <w:rPr>
                <w:rFonts w:eastAsia="Calibri"/>
                <w:sz w:val="20"/>
                <w:szCs w:val="20"/>
                <w:lang w:eastAsia="ar-SA"/>
              </w:rPr>
            </w:pPr>
            <w:r w:rsidRPr="008D0DDD">
              <w:rPr>
                <w:rFonts w:eastAsia="Calibri"/>
                <w:sz w:val="20"/>
                <w:szCs w:val="20"/>
                <w:lang w:eastAsia="ar-SA"/>
              </w:rPr>
              <w:t>Заместители Председателя Правительства Российской Федерации и федеральные министры, кандидатуры которых утверждены Государственной Думой, назначаются на должность Президентом Российской Федерации. Президент Российской Федерации не вправе отказать в назначении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w:t>
            </w:r>
          </w:p>
        </w:tc>
        <w:tc>
          <w:tcPr>
            <w:tcW w:w="2085" w:type="dxa"/>
          </w:tcPr>
          <w:p w14:paraId="6BDDF3C2" w14:textId="77777777" w:rsidR="008D0DDD" w:rsidRPr="008D0DDD" w:rsidRDefault="008D0DDD" w:rsidP="008D0DDD">
            <w:pPr>
              <w:rPr>
                <w:rFonts w:eastAsia="Calibri"/>
                <w:sz w:val="20"/>
                <w:szCs w:val="20"/>
                <w:lang w:eastAsia="ar-SA"/>
              </w:rPr>
            </w:pPr>
            <w:r w:rsidRPr="008D0DDD">
              <w:rPr>
                <w:rFonts w:eastAsia="Calibri"/>
                <w:sz w:val="20"/>
                <w:szCs w:val="20"/>
                <w:lang w:eastAsia="ar-SA"/>
              </w:rPr>
              <w:lastRenderedPageBreak/>
              <w:t xml:space="preserve">Бундестаг избирает федерального канцлера. Канцлер избирается из той партии, которая одержала победу на выборах. Кандидатура канцлера предлагается федеральным президентом. </w:t>
            </w:r>
          </w:p>
          <w:p w14:paraId="1C9028A0" w14:textId="77777777" w:rsidR="008D0DDD" w:rsidRPr="008D0DDD" w:rsidRDefault="008D0DDD" w:rsidP="008D0DDD">
            <w:pPr>
              <w:rPr>
                <w:rFonts w:eastAsia="Calibri"/>
                <w:sz w:val="20"/>
                <w:szCs w:val="20"/>
                <w:lang w:eastAsia="ar-SA"/>
              </w:rPr>
            </w:pPr>
            <w:r w:rsidRPr="008D0DDD">
              <w:rPr>
                <w:rFonts w:eastAsia="Calibri"/>
                <w:sz w:val="20"/>
                <w:szCs w:val="20"/>
                <w:lang w:eastAsia="ar-SA"/>
              </w:rPr>
              <w:t xml:space="preserve">Федеральный президент также назначает министров, кандидатуры предлагает канцлер. Канцлером определяются политические направления. Работой федерального </w:t>
            </w:r>
            <w:r w:rsidRPr="008D0DDD">
              <w:rPr>
                <w:rFonts w:eastAsia="Calibri"/>
                <w:sz w:val="20"/>
                <w:szCs w:val="20"/>
                <w:lang w:eastAsia="ar-SA"/>
              </w:rPr>
              <w:lastRenderedPageBreak/>
              <w:t>правительства также руководит канцлер. Федеральные министры обладают самостоятельностью в поле своей деятельности.</w:t>
            </w:r>
          </w:p>
          <w:p w14:paraId="1C38227B" w14:textId="77777777" w:rsidR="008D0DDD" w:rsidRPr="008D0DDD" w:rsidRDefault="008D0DDD" w:rsidP="008D0DDD">
            <w:pPr>
              <w:rPr>
                <w:rFonts w:eastAsia="Calibri"/>
                <w:sz w:val="20"/>
                <w:szCs w:val="20"/>
                <w:lang w:eastAsia="ar-SA"/>
              </w:rPr>
            </w:pPr>
            <w:r w:rsidRPr="008D0DDD">
              <w:rPr>
                <w:rFonts w:eastAsia="Calibri"/>
                <w:sz w:val="20"/>
                <w:szCs w:val="20"/>
                <w:lang w:eastAsia="ar-SA"/>
              </w:rPr>
              <w:t>Органы исполнительной власти в Германии строятся по принципу трехступенчатости:</w:t>
            </w:r>
          </w:p>
          <w:p w14:paraId="0EC59E1A" w14:textId="77777777" w:rsidR="008D0DDD" w:rsidRPr="008D0DDD" w:rsidRDefault="008D0DDD" w:rsidP="008D0DDD">
            <w:pPr>
              <w:rPr>
                <w:rFonts w:eastAsia="Calibri"/>
                <w:sz w:val="20"/>
                <w:szCs w:val="20"/>
                <w:lang w:eastAsia="ar-SA"/>
              </w:rPr>
            </w:pPr>
            <w:r w:rsidRPr="008D0DDD">
              <w:rPr>
                <w:rFonts w:eastAsia="Calibri"/>
                <w:sz w:val="20"/>
                <w:szCs w:val="20"/>
                <w:lang w:eastAsia="ar-SA"/>
              </w:rPr>
              <w:t>высшие ведомства имеют политические полномочия;</w:t>
            </w:r>
          </w:p>
          <w:p w14:paraId="4E4EF33B" w14:textId="77777777" w:rsidR="008D0DDD" w:rsidRPr="008D0DDD" w:rsidRDefault="008D0DDD" w:rsidP="008D0DDD">
            <w:pPr>
              <w:rPr>
                <w:rFonts w:eastAsia="Calibri"/>
                <w:sz w:val="20"/>
                <w:szCs w:val="20"/>
                <w:lang w:eastAsia="ar-SA"/>
              </w:rPr>
            </w:pPr>
            <w:r w:rsidRPr="008D0DDD">
              <w:rPr>
                <w:rFonts w:eastAsia="Calibri"/>
                <w:sz w:val="20"/>
                <w:szCs w:val="20"/>
                <w:lang w:eastAsia="ar-SA"/>
              </w:rPr>
              <w:t>средние ведомства имеют надзорные полномочия;</w:t>
            </w:r>
          </w:p>
          <w:p w14:paraId="45D60995" w14:textId="77777777" w:rsidR="008D0DDD" w:rsidRPr="008D0DDD" w:rsidRDefault="008D0DDD" w:rsidP="008D0DDD">
            <w:pPr>
              <w:rPr>
                <w:rFonts w:eastAsia="Calibri"/>
                <w:sz w:val="20"/>
                <w:szCs w:val="20"/>
                <w:lang w:eastAsia="ar-SA"/>
              </w:rPr>
            </w:pPr>
            <w:r w:rsidRPr="008D0DDD">
              <w:rPr>
                <w:rFonts w:eastAsia="Calibri"/>
                <w:sz w:val="20"/>
                <w:szCs w:val="20"/>
                <w:lang w:eastAsia="ar-SA"/>
              </w:rPr>
              <w:t>низовые ведомства имеют исполнительские полномочия.</w:t>
            </w:r>
          </w:p>
          <w:p w14:paraId="5740A505" w14:textId="4D44EC53" w:rsidR="008D0DDD" w:rsidRPr="008D0DDD" w:rsidRDefault="008D0DDD" w:rsidP="008D0DDD">
            <w:pPr>
              <w:rPr>
                <w:rFonts w:eastAsia="Calibri"/>
                <w:sz w:val="20"/>
                <w:szCs w:val="20"/>
                <w:lang w:eastAsia="ar-SA"/>
              </w:rPr>
            </w:pPr>
          </w:p>
        </w:tc>
        <w:tc>
          <w:tcPr>
            <w:tcW w:w="2085" w:type="dxa"/>
          </w:tcPr>
          <w:p w14:paraId="14879163" w14:textId="7D4FD799" w:rsidR="008D0DDD" w:rsidRPr="00192FF9" w:rsidRDefault="00192FF9" w:rsidP="00192FF9">
            <w:pPr>
              <w:rPr>
                <w:rFonts w:eastAsia="Calibri"/>
                <w:sz w:val="20"/>
                <w:szCs w:val="20"/>
                <w:lang w:eastAsia="ar-SA"/>
              </w:rPr>
            </w:pPr>
            <w:r w:rsidRPr="00192FF9">
              <w:rPr>
                <w:rFonts w:eastAsia="Calibri"/>
                <w:sz w:val="20"/>
                <w:szCs w:val="20"/>
                <w:lang w:eastAsia="ar-SA"/>
              </w:rPr>
              <w:lastRenderedPageBreak/>
              <w:t xml:space="preserve">Правительство — коллегиальный орган, осуществляющий наряду или совместно с президентом Республики исполнительную власть. Правительство обладает во Франции весьма своеобразной структурой. Оно может выступать в форме Совета министров, объединяющего всех его членов под председательством президента Республики, или как совокупность </w:t>
            </w:r>
            <w:r w:rsidRPr="00192FF9">
              <w:rPr>
                <w:rFonts w:eastAsia="Calibri"/>
                <w:sz w:val="20"/>
                <w:szCs w:val="20"/>
                <w:lang w:eastAsia="ar-SA"/>
              </w:rPr>
              <w:lastRenderedPageBreak/>
              <w:t>членов правительства под руководством премьер-министра. Заседание Совета министров проходит под председательством президента.</w:t>
            </w:r>
          </w:p>
        </w:tc>
      </w:tr>
      <w:tr w:rsidR="005134A4" w14:paraId="7C356D06" w14:textId="77777777" w:rsidTr="00060358">
        <w:trPr>
          <w:trHeight w:val="39"/>
        </w:trPr>
        <w:tc>
          <w:tcPr>
            <w:tcW w:w="2083" w:type="dxa"/>
          </w:tcPr>
          <w:p w14:paraId="6F56CEAF" w14:textId="77777777" w:rsidR="005134A4" w:rsidRDefault="005134A4" w:rsidP="00710F3E">
            <w:pPr>
              <w:jc w:val="center"/>
              <w:rPr>
                <w:rFonts w:eastAsia="Calibri"/>
                <w:sz w:val="24"/>
                <w:szCs w:val="24"/>
                <w:lang w:eastAsia="ar-SA"/>
              </w:rPr>
            </w:pPr>
          </w:p>
        </w:tc>
        <w:tc>
          <w:tcPr>
            <w:tcW w:w="8339" w:type="dxa"/>
            <w:gridSpan w:val="4"/>
          </w:tcPr>
          <w:p w14:paraId="70440309" w14:textId="77777777" w:rsidR="005134A4" w:rsidRDefault="005134A4" w:rsidP="00710F3E">
            <w:pPr>
              <w:jc w:val="center"/>
              <w:rPr>
                <w:rFonts w:eastAsia="Calibri"/>
                <w:sz w:val="24"/>
                <w:szCs w:val="24"/>
                <w:lang w:eastAsia="ar-SA"/>
              </w:rPr>
            </w:pPr>
          </w:p>
        </w:tc>
      </w:tr>
    </w:tbl>
    <w:p w14:paraId="36AD50F5" w14:textId="6AE82938" w:rsidR="005134A4" w:rsidRDefault="005134A4" w:rsidP="00710F3E">
      <w:pPr>
        <w:jc w:val="center"/>
        <w:rPr>
          <w:rFonts w:eastAsia="Calibri"/>
          <w:sz w:val="24"/>
          <w:szCs w:val="24"/>
          <w:lang w:eastAsia="ar-SA"/>
        </w:rPr>
      </w:pPr>
    </w:p>
    <w:p w14:paraId="18A4007D" w14:textId="6CD10301" w:rsidR="00192FF9" w:rsidRDefault="005134A4" w:rsidP="00192FF9">
      <w:pPr>
        <w:ind w:left="7788" w:firstLine="708"/>
        <w:rPr>
          <w:rFonts w:eastAsia="Calibri"/>
          <w:sz w:val="24"/>
          <w:szCs w:val="24"/>
          <w:lang w:eastAsia="ar-SA"/>
        </w:rPr>
      </w:pPr>
      <w:r>
        <w:rPr>
          <w:rFonts w:eastAsia="Calibri"/>
          <w:sz w:val="24"/>
          <w:szCs w:val="24"/>
          <w:lang w:eastAsia="ar-SA"/>
        </w:rPr>
        <w:br w:type="page"/>
      </w:r>
      <w:r w:rsidR="00192FF9">
        <w:rPr>
          <w:rFonts w:eastAsia="Calibri"/>
          <w:sz w:val="24"/>
          <w:szCs w:val="24"/>
          <w:lang w:eastAsia="ar-SA"/>
        </w:rPr>
        <w:lastRenderedPageBreak/>
        <w:t xml:space="preserve">Приложение 12 </w:t>
      </w:r>
    </w:p>
    <w:p w14:paraId="07D53DF6" w14:textId="77777777" w:rsidR="00192FF9" w:rsidRDefault="00192FF9">
      <w:pPr>
        <w:rPr>
          <w:rFonts w:eastAsia="Calibri"/>
          <w:sz w:val="24"/>
          <w:szCs w:val="24"/>
          <w:lang w:eastAsia="ar-SA"/>
        </w:rPr>
      </w:pPr>
      <w:r>
        <w:rPr>
          <w:rFonts w:eastAsia="Calibri"/>
          <w:sz w:val="24"/>
          <w:szCs w:val="24"/>
          <w:lang w:eastAsia="ar-SA"/>
        </w:rPr>
        <w:t>П</w:t>
      </w:r>
      <w:r w:rsidR="005134A4" w:rsidRPr="005134A4">
        <w:rPr>
          <w:rFonts w:eastAsia="Calibri"/>
          <w:sz w:val="24"/>
          <w:szCs w:val="24"/>
          <w:lang w:eastAsia="ar-SA"/>
        </w:rPr>
        <w:t>роблемы института президента в западных семьях права и в современной российской правовой системе: место в системе высших органов государственной власти, его компетенция и ответственность, процедуры импичмента и отстранения президента от должности. (Россия, США, Франция).</w:t>
      </w:r>
    </w:p>
    <w:tbl>
      <w:tblPr>
        <w:tblStyle w:val="ad"/>
        <w:tblW w:w="0" w:type="auto"/>
        <w:tblLook w:val="04A0" w:firstRow="1" w:lastRow="0" w:firstColumn="1" w:lastColumn="0" w:noHBand="0" w:noVBand="1"/>
      </w:tblPr>
      <w:tblGrid>
        <w:gridCol w:w="2605"/>
        <w:gridCol w:w="2605"/>
        <w:gridCol w:w="2606"/>
        <w:gridCol w:w="2606"/>
      </w:tblGrid>
      <w:tr w:rsidR="00192FF9" w14:paraId="611426C2" w14:textId="77777777" w:rsidTr="00192FF9">
        <w:tc>
          <w:tcPr>
            <w:tcW w:w="2605" w:type="dxa"/>
          </w:tcPr>
          <w:p w14:paraId="06BFD8D2" w14:textId="0A6D7F45" w:rsidR="00192FF9" w:rsidRDefault="005134A4">
            <w:pPr>
              <w:rPr>
                <w:rFonts w:eastAsia="Calibri"/>
                <w:sz w:val="24"/>
                <w:szCs w:val="24"/>
                <w:lang w:eastAsia="ar-SA"/>
              </w:rPr>
            </w:pPr>
            <w:r w:rsidRPr="005134A4">
              <w:rPr>
                <w:rFonts w:eastAsia="Calibri"/>
                <w:sz w:val="24"/>
                <w:szCs w:val="24"/>
                <w:lang w:eastAsia="ar-SA"/>
              </w:rPr>
              <w:tab/>
            </w:r>
            <w:r w:rsidR="00192FF9">
              <w:rPr>
                <w:rFonts w:eastAsia="Calibri"/>
                <w:sz w:val="24"/>
                <w:szCs w:val="24"/>
                <w:lang w:eastAsia="ar-SA"/>
              </w:rPr>
              <w:t>Критерии</w:t>
            </w:r>
          </w:p>
        </w:tc>
        <w:tc>
          <w:tcPr>
            <w:tcW w:w="2605" w:type="dxa"/>
          </w:tcPr>
          <w:p w14:paraId="08EDACC3" w14:textId="028376EB" w:rsidR="00192FF9" w:rsidRDefault="00192FF9">
            <w:pPr>
              <w:rPr>
                <w:rFonts w:eastAsia="Calibri"/>
                <w:sz w:val="24"/>
                <w:szCs w:val="24"/>
                <w:lang w:eastAsia="ar-SA"/>
              </w:rPr>
            </w:pPr>
            <w:r>
              <w:rPr>
                <w:rFonts w:eastAsia="Calibri"/>
                <w:sz w:val="24"/>
                <w:szCs w:val="24"/>
                <w:lang w:eastAsia="ar-SA"/>
              </w:rPr>
              <w:t>Россия</w:t>
            </w:r>
          </w:p>
        </w:tc>
        <w:tc>
          <w:tcPr>
            <w:tcW w:w="2606" w:type="dxa"/>
          </w:tcPr>
          <w:p w14:paraId="2109585C" w14:textId="433023DE" w:rsidR="00192FF9" w:rsidRDefault="00192FF9">
            <w:pPr>
              <w:rPr>
                <w:rFonts w:eastAsia="Calibri"/>
                <w:sz w:val="24"/>
                <w:szCs w:val="24"/>
                <w:lang w:eastAsia="ar-SA"/>
              </w:rPr>
            </w:pPr>
            <w:r>
              <w:rPr>
                <w:rFonts w:eastAsia="Calibri"/>
                <w:sz w:val="24"/>
                <w:szCs w:val="24"/>
                <w:lang w:eastAsia="ar-SA"/>
              </w:rPr>
              <w:t>США</w:t>
            </w:r>
          </w:p>
        </w:tc>
        <w:tc>
          <w:tcPr>
            <w:tcW w:w="2606" w:type="dxa"/>
          </w:tcPr>
          <w:p w14:paraId="7E8F78A4" w14:textId="04643184" w:rsidR="00192FF9" w:rsidRDefault="00192FF9">
            <w:pPr>
              <w:rPr>
                <w:rFonts w:eastAsia="Calibri"/>
                <w:sz w:val="24"/>
                <w:szCs w:val="24"/>
                <w:lang w:eastAsia="ar-SA"/>
              </w:rPr>
            </w:pPr>
            <w:r>
              <w:rPr>
                <w:rFonts w:eastAsia="Calibri"/>
                <w:sz w:val="24"/>
                <w:szCs w:val="24"/>
                <w:lang w:eastAsia="ar-SA"/>
              </w:rPr>
              <w:t>Франция</w:t>
            </w:r>
          </w:p>
        </w:tc>
      </w:tr>
      <w:tr w:rsidR="00192FF9" w14:paraId="245BDA6E" w14:textId="77777777" w:rsidTr="00192FF9">
        <w:tc>
          <w:tcPr>
            <w:tcW w:w="2605" w:type="dxa"/>
          </w:tcPr>
          <w:p w14:paraId="5D1FD1FE" w14:textId="71AAF9D5" w:rsidR="00192FF9" w:rsidRPr="00C9733F" w:rsidRDefault="00192FF9">
            <w:pPr>
              <w:rPr>
                <w:rFonts w:eastAsia="Calibri"/>
                <w:sz w:val="20"/>
                <w:szCs w:val="20"/>
                <w:lang w:eastAsia="ar-SA"/>
              </w:rPr>
            </w:pPr>
            <w:r w:rsidRPr="00C9733F">
              <w:rPr>
                <w:rFonts w:eastAsia="Calibri"/>
                <w:sz w:val="20"/>
                <w:szCs w:val="20"/>
                <w:lang w:eastAsia="ar-SA"/>
              </w:rPr>
              <w:t>Место в системе высших органов власти</w:t>
            </w:r>
          </w:p>
        </w:tc>
        <w:tc>
          <w:tcPr>
            <w:tcW w:w="2605" w:type="dxa"/>
          </w:tcPr>
          <w:p w14:paraId="28C7DE3B" w14:textId="4EC86066" w:rsidR="00192FF9" w:rsidRPr="00C9733F" w:rsidRDefault="00192FF9">
            <w:pPr>
              <w:rPr>
                <w:rFonts w:eastAsia="Calibri"/>
                <w:sz w:val="20"/>
                <w:szCs w:val="20"/>
                <w:lang w:eastAsia="ar-SA"/>
              </w:rPr>
            </w:pPr>
            <w:r w:rsidRPr="00C9733F">
              <w:rPr>
                <w:rFonts w:eastAsia="Calibri"/>
                <w:sz w:val="20"/>
                <w:szCs w:val="20"/>
                <w:lang w:eastAsia="ar-SA"/>
              </w:rPr>
              <w:t>Выбирается прямыми выборами на 6 лет, является главой государства, осуществляющим общее руководство Правительством РФ</w:t>
            </w:r>
          </w:p>
        </w:tc>
        <w:tc>
          <w:tcPr>
            <w:tcW w:w="2606" w:type="dxa"/>
          </w:tcPr>
          <w:p w14:paraId="493B648F" w14:textId="77777777" w:rsidR="00192FF9" w:rsidRPr="00C9733F" w:rsidRDefault="00192FF9" w:rsidP="00192FF9">
            <w:pPr>
              <w:rPr>
                <w:rFonts w:eastAsia="Calibri"/>
                <w:sz w:val="20"/>
                <w:szCs w:val="20"/>
                <w:lang w:eastAsia="ar-SA"/>
              </w:rPr>
            </w:pPr>
            <w:r w:rsidRPr="00C9733F">
              <w:rPr>
                <w:rFonts w:eastAsia="Calibri"/>
                <w:sz w:val="20"/>
                <w:szCs w:val="20"/>
                <w:lang w:eastAsia="ar-SA"/>
              </w:rPr>
              <w:t>Выбирается косвенными выборами на 4 года.</w:t>
            </w:r>
          </w:p>
          <w:p w14:paraId="16A558ED" w14:textId="068DB053" w:rsidR="00192FF9" w:rsidRPr="00C9733F" w:rsidRDefault="00192FF9" w:rsidP="00192FF9">
            <w:pPr>
              <w:rPr>
                <w:rFonts w:eastAsia="Calibri"/>
                <w:sz w:val="20"/>
                <w:szCs w:val="20"/>
                <w:lang w:eastAsia="ar-SA"/>
              </w:rPr>
            </w:pPr>
            <w:r w:rsidRPr="00C9733F">
              <w:rPr>
                <w:rFonts w:eastAsia="Calibri"/>
                <w:sz w:val="20"/>
                <w:szCs w:val="20"/>
                <w:lang w:eastAsia="ar-SA"/>
              </w:rPr>
              <w:t>Является главой исполнительной власти</w:t>
            </w:r>
          </w:p>
        </w:tc>
        <w:tc>
          <w:tcPr>
            <w:tcW w:w="2606" w:type="dxa"/>
          </w:tcPr>
          <w:p w14:paraId="258E45C2" w14:textId="77777777" w:rsidR="00192FF9" w:rsidRPr="00C9733F" w:rsidRDefault="00192FF9" w:rsidP="00192FF9">
            <w:pPr>
              <w:rPr>
                <w:rFonts w:eastAsia="Calibri"/>
                <w:sz w:val="20"/>
                <w:szCs w:val="20"/>
                <w:lang w:eastAsia="ar-SA"/>
              </w:rPr>
            </w:pPr>
            <w:r w:rsidRPr="00C9733F">
              <w:rPr>
                <w:rFonts w:eastAsia="Calibri"/>
                <w:sz w:val="20"/>
                <w:szCs w:val="20"/>
                <w:lang w:eastAsia="ar-SA"/>
              </w:rPr>
              <w:t>Выбирается прямыми выборами на срок 6 лет.</w:t>
            </w:r>
          </w:p>
          <w:p w14:paraId="60512741" w14:textId="5E16E6FC" w:rsidR="00192FF9" w:rsidRPr="00C9733F" w:rsidRDefault="00192FF9" w:rsidP="00192FF9">
            <w:pPr>
              <w:rPr>
                <w:rFonts w:eastAsia="Calibri"/>
                <w:sz w:val="20"/>
                <w:szCs w:val="20"/>
                <w:lang w:eastAsia="ar-SA"/>
              </w:rPr>
            </w:pPr>
            <w:r w:rsidRPr="00C9733F">
              <w:rPr>
                <w:rFonts w:eastAsia="Calibri"/>
                <w:sz w:val="20"/>
                <w:szCs w:val="20"/>
                <w:lang w:eastAsia="ar-SA"/>
              </w:rPr>
              <w:t>Является гарантом национальной независимости, целостности территории, соблюдения международных договоров.</w:t>
            </w:r>
          </w:p>
        </w:tc>
      </w:tr>
      <w:tr w:rsidR="00192FF9" w14:paraId="241589B3" w14:textId="77777777" w:rsidTr="00192FF9">
        <w:tc>
          <w:tcPr>
            <w:tcW w:w="2605" w:type="dxa"/>
          </w:tcPr>
          <w:p w14:paraId="6E08DC97" w14:textId="1DD19D66" w:rsidR="00192FF9" w:rsidRPr="00C9733F" w:rsidRDefault="00192FF9">
            <w:pPr>
              <w:rPr>
                <w:rFonts w:eastAsia="Calibri"/>
                <w:sz w:val="20"/>
                <w:szCs w:val="20"/>
                <w:lang w:eastAsia="ar-SA"/>
              </w:rPr>
            </w:pPr>
            <w:r w:rsidRPr="00C9733F">
              <w:rPr>
                <w:rFonts w:eastAsia="Calibri"/>
                <w:sz w:val="20"/>
                <w:szCs w:val="20"/>
                <w:lang w:eastAsia="ar-SA"/>
              </w:rPr>
              <w:t>Компетенция</w:t>
            </w:r>
          </w:p>
        </w:tc>
        <w:tc>
          <w:tcPr>
            <w:tcW w:w="2605" w:type="dxa"/>
          </w:tcPr>
          <w:p w14:paraId="7D64806D" w14:textId="77777777" w:rsidR="00192FF9" w:rsidRPr="00C9733F" w:rsidRDefault="00192FF9" w:rsidP="00192FF9">
            <w:pPr>
              <w:rPr>
                <w:rFonts w:eastAsia="Calibri"/>
                <w:sz w:val="20"/>
                <w:szCs w:val="20"/>
                <w:lang w:eastAsia="ar-SA"/>
              </w:rPr>
            </w:pPr>
            <w:r w:rsidRPr="00C9733F">
              <w:rPr>
                <w:rFonts w:eastAsia="Calibri"/>
                <w:sz w:val="20"/>
                <w:szCs w:val="20"/>
                <w:lang w:eastAsia="ar-SA"/>
              </w:rPr>
              <w:t>Закрепелена конституционно: обладает полномочиями по формированию законодательной власти (Совета Федерации), исполнительной и судебной власти.</w:t>
            </w:r>
          </w:p>
          <w:p w14:paraId="65038543" w14:textId="047056B8" w:rsidR="003D772C" w:rsidRPr="00C9733F" w:rsidRDefault="003D772C" w:rsidP="00192FF9">
            <w:pPr>
              <w:rPr>
                <w:rFonts w:eastAsia="Calibri"/>
                <w:sz w:val="20"/>
                <w:szCs w:val="20"/>
                <w:lang w:eastAsia="ar-SA"/>
              </w:rPr>
            </w:pPr>
            <w:r w:rsidRPr="00C9733F">
              <w:rPr>
                <w:rFonts w:eastAsia="Calibri"/>
                <w:sz w:val="20"/>
                <w:szCs w:val="20"/>
                <w:lang w:eastAsia="ar-SA"/>
              </w:rPr>
              <w:t>Ключевые органы исполнительной власти подчиняются непосредственно Президенту (миноброны, мид, фсб).</w:t>
            </w:r>
          </w:p>
        </w:tc>
        <w:tc>
          <w:tcPr>
            <w:tcW w:w="2606" w:type="dxa"/>
          </w:tcPr>
          <w:p w14:paraId="775DBD27" w14:textId="77777777" w:rsidR="00192FF9" w:rsidRPr="00C9733F" w:rsidRDefault="00192FF9" w:rsidP="00192FF9">
            <w:pPr>
              <w:rPr>
                <w:rFonts w:eastAsia="Calibri"/>
                <w:sz w:val="20"/>
                <w:szCs w:val="20"/>
                <w:lang w:eastAsia="ar-SA"/>
              </w:rPr>
            </w:pPr>
            <w:r w:rsidRPr="00C9733F">
              <w:rPr>
                <w:rFonts w:eastAsia="Calibri"/>
                <w:sz w:val="20"/>
                <w:szCs w:val="20"/>
                <w:lang w:eastAsia="ar-SA"/>
              </w:rPr>
              <w:t>Во внутренних правоотношениях компетенция определена компетенцией исполнительной власти.</w:t>
            </w:r>
          </w:p>
          <w:p w14:paraId="531C57A5" w14:textId="5CA1D71F" w:rsidR="00192FF9" w:rsidRPr="00C9733F" w:rsidRDefault="00192FF9" w:rsidP="00192FF9">
            <w:pPr>
              <w:rPr>
                <w:rFonts w:eastAsia="Calibri"/>
                <w:sz w:val="20"/>
                <w:szCs w:val="20"/>
                <w:lang w:eastAsia="ar-SA"/>
              </w:rPr>
            </w:pPr>
          </w:p>
        </w:tc>
        <w:tc>
          <w:tcPr>
            <w:tcW w:w="2606" w:type="dxa"/>
          </w:tcPr>
          <w:p w14:paraId="015B3BE6" w14:textId="3B97E977" w:rsidR="00192FF9" w:rsidRPr="00C9733F" w:rsidRDefault="003D772C" w:rsidP="003D772C">
            <w:pPr>
              <w:rPr>
                <w:rFonts w:eastAsia="Calibri"/>
                <w:sz w:val="20"/>
                <w:szCs w:val="20"/>
                <w:lang w:eastAsia="ar-SA"/>
              </w:rPr>
            </w:pPr>
            <w:r w:rsidRPr="00C9733F">
              <w:rPr>
                <w:rFonts w:eastAsia="Calibri"/>
                <w:sz w:val="20"/>
                <w:szCs w:val="20"/>
                <w:lang w:eastAsia="ar-SA"/>
              </w:rPr>
              <w:t>Определена конституционно: В отдельных случаях акты Президента Республики, контрассигнуются Премьер-министром и в случае необходимости ответственными министрами.</w:t>
            </w:r>
          </w:p>
        </w:tc>
      </w:tr>
      <w:tr w:rsidR="003D772C" w14:paraId="69272ABA" w14:textId="77777777" w:rsidTr="0064349D">
        <w:tc>
          <w:tcPr>
            <w:tcW w:w="2605" w:type="dxa"/>
          </w:tcPr>
          <w:p w14:paraId="4D77CDA0" w14:textId="77777777" w:rsidR="003D772C" w:rsidRPr="003D772C" w:rsidRDefault="003D772C">
            <w:pPr>
              <w:rPr>
                <w:rFonts w:eastAsia="Calibri"/>
                <w:sz w:val="20"/>
                <w:szCs w:val="20"/>
                <w:lang w:eastAsia="ar-SA"/>
              </w:rPr>
            </w:pPr>
          </w:p>
        </w:tc>
        <w:tc>
          <w:tcPr>
            <w:tcW w:w="7817" w:type="dxa"/>
            <w:gridSpan w:val="3"/>
          </w:tcPr>
          <w:p w14:paraId="4345D5C8" w14:textId="418E58D0" w:rsidR="003D772C" w:rsidRPr="003D772C" w:rsidRDefault="003D772C" w:rsidP="003D772C">
            <w:pPr>
              <w:rPr>
                <w:rFonts w:eastAsia="Calibri"/>
                <w:sz w:val="20"/>
                <w:szCs w:val="20"/>
                <w:lang w:eastAsia="ar-SA"/>
              </w:rPr>
            </w:pPr>
            <w:r w:rsidRPr="003D772C">
              <w:rPr>
                <w:rFonts w:eastAsia="Calibri"/>
                <w:sz w:val="20"/>
                <w:szCs w:val="20"/>
                <w:lang w:eastAsia="ar-SA"/>
              </w:rPr>
              <w:t>На международной арене – представляют государство</w:t>
            </w:r>
          </w:p>
        </w:tc>
      </w:tr>
      <w:tr w:rsidR="00192FF9" w14:paraId="7449A1EB" w14:textId="77777777" w:rsidTr="00192FF9">
        <w:tc>
          <w:tcPr>
            <w:tcW w:w="2605" w:type="dxa"/>
          </w:tcPr>
          <w:p w14:paraId="1AD0A31D" w14:textId="27556CAA" w:rsidR="00192FF9" w:rsidRPr="003D772C" w:rsidRDefault="00192FF9">
            <w:pPr>
              <w:rPr>
                <w:rFonts w:eastAsia="Calibri"/>
                <w:sz w:val="20"/>
                <w:szCs w:val="20"/>
                <w:lang w:eastAsia="ar-SA"/>
              </w:rPr>
            </w:pPr>
            <w:r w:rsidRPr="003D772C">
              <w:rPr>
                <w:rFonts w:eastAsia="Calibri"/>
                <w:sz w:val="20"/>
                <w:szCs w:val="20"/>
                <w:lang w:eastAsia="ar-SA"/>
              </w:rPr>
              <w:t>Ответственность</w:t>
            </w:r>
          </w:p>
        </w:tc>
        <w:tc>
          <w:tcPr>
            <w:tcW w:w="2605" w:type="dxa"/>
          </w:tcPr>
          <w:p w14:paraId="510E5A63" w14:textId="0CADD59A" w:rsidR="00192FF9" w:rsidRPr="003D772C" w:rsidRDefault="003D772C">
            <w:pPr>
              <w:rPr>
                <w:rFonts w:eastAsia="Calibri"/>
                <w:sz w:val="20"/>
                <w:szCs w:val="20"/>
                <w:lang w:eastAsia="ar-SA"/>
              </w:rPr>
            </w:pPr>
            <w:r w:rsidRPr="003D772C">
              <w:rPr>
                <w:rFonts w:eastAsia="Calibri"/>
                <w:sz w:val="20"/>
                <w:szCs w:val="20"/>
                <w:lang w:eastAsia="ar-SA"/>
              </w:rPr>
              <w:t>Основным видом правовой ответственности Президента США является отрешение его от должности (импичмент).</w:t>
            </w:r>
          </w:p>
        </w:tc>
        <w:tc>
          <w:tcPr>
            <w:tcW w:w="2606" w:type="dxa"/>
          </w:tcPr>
          <w:p w14:paraId="17934519" w14:textId="77777777" w:rsidR="00C9733F" w:rsidRPr="00C9733F" w:rsidRDefault="00C9733F" w:rsidP="00C9733F">
            <w:pPr>
              <w:rPr>
                <w:rFonts w:eastAsia="Calibri"/>
                <w:sz w:val="20"/>
                <w:szCs w:val="20"/>
                <w:lang w:eastAsia="ar-SA"/>
              </w:rPr>
            </w:pPr>
            <w:r w:rsidRPr="00C9733F">
              <w:rPr>
                <w:rFonts w:eastAsia="Calibri"/>
                <w:sz w:val="20"/>
                <w:szCs w:val="20"/>
                <w:lang w:eastAsia="ar-SA"/>
              </w:rPr>
              <w:t>Президент РФ не несет политической ответственности за свои действия, он не может быть отозван со своего поста избравшими его гражданами или посредством какой-либо парламентской процедуры даже за самые непопулярные и провальные политические решения. Но законом предусмотрена юридическая ответственность Президента за совершение им тяжких правонарушений.</w:t>
            </w:r>
          </w:p>
          <w:p w14:paraId="2EAE736A" w14:textId="0B37034B" w:rsidR="00192FF9" w:rsidRPr="003D772C" w:rsidRDefault="00C9733F" w:rsidP="00C9733F">
            <w:pPr>
              <w:rPr>
                <w:rFonts w:eastAsia="Calibri"/>
                <w:sz w:val="20"/>
                <w:szCs w:val="20"/>
                <w:lang w:eastAsia="ar-SA"/>
              </w:rPr>
            </w:pPr>
            <w:r w:rsidRPr="00C9733F">
              <w:rPr>
                <w:rFonts w:eastAsia="Calibri"/>
                <w:sz w:val="20"/>
                <w:szCs w:val="20"/>
                <w:lang w:eastAsia="ar-SA"/>
              </w:rPr>
              <w:t xml:space="preserve">Здесь необходимо иметь в виду, что Президент РФ в силу особой важности и публичного характера занимаемой должности обладает неприкосновенностью . Это означает, что он не может быть привлечен к юридической ответственности до тех нор, пока занимает свой пост. В случае же совершения тяжкого преступления (и только в этом случае) глава государства может быть отрешен от должности по процедуре, предусмотренной </w:t>
            </w:r>
            <w:r>
              <w:rPr>
                <w:rFonts w:eastAsia="Calibri"/>
                <w:sz w:val="20"/>
                <w:szCs w:val="20"/>
                <w:lang w:eastAsia="ar-SA"/>
              </w:rPr>
              <w:t>в</w:t>
            </w:r>
            <w:r w:rsidRPr="00C9733F">
              <w:rPr>
                <w:rFonts w:eastAsia="Calibri"/>
                <w:sz w:val="20"/>
                <w:szCs w:val="20"/>
                <w:lang w:eastAsia="ar-SA"/>
              </w:rPr>
              <w:t xml:space="preserve"> Конституции РФ.</w:t>
            </w:r>
          </w:p>
        </w:tc>
        <w:tc>
          <w:tcPr>
            <w:tcW w:w="2606" w:type="dxa"/>
          </w:tcPr>
          <w:p w14:paraId="758E6F1D" w14:textId="296990E2" w:rsidR="00192FF9" w:rsidRPr="003D772C" w:rsidRDefault="00C9733F">
            <w:pPr>
              <w:rPr>
                <w:rFonts w:eastAsia="Calibri"/>
                <w:sz w:val="20"/>
                <w:szCs w:val="20"/>
                <w:lang w:eastAsia="ar-SA"/>
              </w:rPr>
            </w:pPr>
            <w:r w:rsidRPr="00C9733F">
              <w:rPr>
                <w:rFonts w:eastAsia="Calibri"/>
                <w:sz w:val="20"/>
                <w:szCs w:val="20"/>
                <w:lang w:eastAsia="ar-SA"/>
              </w:rPr>
              <w:t>Президент Республики несет ответственность за действия, совершенные им при исполнении своих обязанностей главы государства, только в случае совершения государственной измены. В данном случае обвинение ему может быть предъявлено только обеими палатами Парламента абсолютным числом голосов.</w:t>
            </w:r>
          </w:p>
        </w:tc>
      </w:tr>
      <w:tr w:rsidR="00192FF9" w14:paraId="6C5A0CAC" w14:textId="77777777" w:rsidTr="00192FF9">
        <w:tc>
          <w:tcPr>
            <w:tcW w:w="2605" w:type="dxa"/>
          </w:tcPr>
          <w:p w14:paraId="0CD51AD7" w14:textId="76354925" w:rsidR="00192FF9" w:rsidRPr="003D772C" w:rsidRDefault="00192FF9">
            <w:pPr>
              <w:rPr>
                <w:rFonts w:eastAsia="Calibri"/>
                <w:sz w:val="20"/>
                <w:szCs w:val="20"/>
                <w:lang w:eastAsia="ar-SA"/>
              </w:rPr>
            </w:pPr>
            <w:r w:rsidRPr="003D772C">
              <w:rPr>
                <w:rFonts w:eastAsia="Calibri"/>
                <w:sz w:val="20"/>
                <w:szCs w:val="20"/>
                <w:lang w:eastAsia="ar-SA"/>
              </w:rPr>
              <w:t xml:space="preserve">Импичмент/отрешение </w:t>
            </w:r>
          </w:p>
        </w:tc>
        <w:tc>
          <w:tcPr>
            <w:tcW w:w="2605" w:type="dxa"/>
          </w:tcPr>
          <w:p w14:paraId="6673655F" w14:textId="267B35FC" w:rsidR="00192FF9" w:rsidRPr="003D772C" w:rsidRDefault="003D772C" w:rsidP="003D772C">
            <w:pPr>
              <w:rPr>
                <w:rFonts w:eastAsia="Calibri"/>
                <w:sz w:val="20"/>
                <w:szCs w:val="20"/>
                <w:lang w:eastAsia="ar-SA"/>
              </w:rPr>
            </w:pPr>
            <w:r w:rsidRPr="003D772C">
              <w:rPr>
                <w:rFonts w:eastAsia="Calibri"/>
                <w:sz w:val="20"/>
                <w:szCs w:val="20"/>
                <w:lang w:eastAsia="ar-SA"/>
              </w:rPr>
              <w:t xml:space="preserve">Реализуется в два этапа: инициируется в Палате представителей Конгресса и заканчивается в Сенате, принимающем свое решение абсолютным числом голосов. Судебная власть также играет свою роль: глава Верховного </w:t>
            </w:r>
            <w:r w:rsidRPr="003D772C">
              <w:rPr>
                <w:rFonts w:eastAsia="Calibri"/>
                <w:sz w:val="20"/>
                <w:szCs w:val="20"/>
                <w:lang w:eastAsia="ar-SA"/>
              </w:rPr>
              <w:lastRenderedPageBreak/>
              <w:t>суда США председательствует в ходе заседаний Сената, рассматривающего дело об импичменте Президента .</w:t>
            </w:r>
          </w:p>
        </w:tc>
        <w:tc>
          <w:tcPr>
            <w:tcW w:w="2606" w:type="dxa"/>
          </w:tcPr>
          <w:p w14:paraId="147CCE95" w14:textId="77777777" w:rsidR="003D772C" w:rsidRPr="003D772C" w:rsidRDefault="003D772C" w:rsidP="003D772C">
            <w:pPr>
              <w:rPr>
                <w:rFonts w:eastAsia="Calibri"/>
                <w:sz w:val="20"/>
                <w:szCs w:val="20"/>
                <w:lang w:eastAsia="ar-SA"/>
              </w:rPr>
            </w:pPr>
            <w:r w:rsidRPr="003D772C">
              <w:rPr>
                <w:rFonts w:eastAsia="Calibri"/>
                <w:sz w:val="20"/>
                <w:szCs w:val="20"/>
                <w:lang w:eastAsia="ar-SA"/>
              </w:rPr>
              <w:lastRenderedPageBreak/>
              <w:t xml:space="preserve">Президент Российской Федерации может быть отрешен от должности, а Президент Российской Федерации, прекративший исполнение своих полномочий, лишен неприкосновенности Советом Федерации только на </w:t>
            </w:r>
            <w:r w:rsidRPr="003D772C">
              <w:rPr>
                <w:rFonts w:eastAsia="Calibri"/>
                <w:sz w:val="20"/>
                <w:szCs w:val="20"/>
                <w:lang w:eastAsia="ar-SA"/>
              </w:rPr>
              <w:lastRenderedPageBreak/>
              <w:t>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как действующего, так и прекратившего исполнение своих полномочий, признаков преступления и заключением Конституционного Суда Российской Федерации о соблюдении установленного порядка выдвижения обвинения.</w:t>
            </w:r>
          </w:p>
          <w:p w14:paraId="1637B244" w14:textId="77777777" w:rsidR="003D772C" w:rsidRPr="003D772C" w:rsidRDefault="003D772C" w:rsidP="003D772C">
            <w:pPr>
              <w:rPr>
                <w:rFonts w:eastAsia="Calibri"/>
                <w:sz w:val="20"/>
                <w:szCs w:val="20"/>
                <w:lang w:eastAsia="ar-SA"/>
              </w:rPr>
            </w:pPr>
            <w:r w:rsidRPr="003D772C">
              <w:rPr>
                <w:rFonts w:eastAsia="Calibri"/>
                <w:sz w:val="20"/>
                <w:szCs w:val="20"/>
                <w:lang w:eastAsia="ar-SA"/>
              </w:rPr>
              <w:t>2. Решение Государственной Думы о выдвижении обвинения и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должны быть приняты двумя третями голосов от общего числа соответственно сенаторов Российской Федерации и депутатов Государственной Думы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14:paraId="7404E159" w14:textId="3A973BE3" w:rsidR="00192FF9" w:rsidRPr="003D772C" w:rsidRDefault="003D772C" w:rsidP="003D772C">
            <w:pPr>
              <w:rPr>
                <w:rFonts w:eastAsia="Calibri"/>
                <w:sz w:val="20"/>
                <w:szCs w:val="20"/>
                <w:lang w:eastAsia="ar-SA"/>
              </w:rPr>
            </w:pPr>
            <w:r w:rsidRPr="003D772C">
              <w:rPr>
                <w:rFonts w:eastAsia="Calibri"/>
                <w:sz w:val="20"/>
                <w:szCs w:val="20"/>
                <w:lang w:eastAsia="ar-SA"/>
              </w:rPr>
              <w:t>3.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должно быть принято не позднее чем в трехмесячный срок после выдвижения Государственной Думой обвинения против Президента Российской Федерации. Если в этот срок решение Совета Федерации не будет принято, обвинение против Президента Российской Федерации, Президента Российской Федерации, прекратившего исполнение своих полномочий, считается отклоненным.</w:t>
            </w:r>
          </w:p>
        </w:tc>
        <w:tc>
          <w:tcPr>
            <w:tcW w:w="2606" w:type="dxa"/>
          </w:tcPr>
          <w:p w14:paraId="4BF5ABE5" w14:textId="77777777" w:rsidR="00192FF9" w:rsidRPr="003D772C" w:rsidRDefault="003D772C" w:rsidP="003D772C">
            <w:pPr>
              <w:rPr>
                <w:rFonts w:eastAsia="Calibri"/>
                <w:sz w:val="20"/>
                <w:szCs w:val="20"/>
                <w:lang w:eastAsia="ar-SA"/>
              </w:rPr>
            </w:pPr>
            <w:r w:rsidRPr="003D772C">
              <w:rPr>
                <w:rFonts w:eastAsia="Calibri"/>
                <w:sz w:val="20"/>
                <w:szCs w:val="20"/>
                <w:lang w:eastAsia="ar-SA"/>
              </w:rPr>
              <w:lastRenderedPageBreak/>
              <w:t xml:space="preserve">Подобная процедура называется лишением. президент Франции может быть привлечен к ответственности французским парламентом за умышленное нарушение Конституции или национальных законов. </w:t>
            </w:r>
            <w:r w:rsidRPr="003D772C">
              <w:rPr>
                <w:rFonts w:eastAsia="Calibri"/>
                <w:sz w:val="20"/>
                <w:szCs w:val="20"/>
                <w:lang w:eastAsia="ar-SA"/>
              </w:rPr>
              <w:lastRenderedPageBreak/>
              <w:t>Процесс: Группа сенаторов или группа членов Национального собрания может начать процесс. Затем и Национальное собрание, и Сенат должны признать лишение.</w:t>
            </w:r>
          </w:p>
          <w:p w14:paraId="7A460C7D" w14:textId="19F7A49D" w:rsidR="003D772C" w:rsidRPr="003D772C" w:rsidRDefault="003D772C" w:rsidP="003D772C">
            <w:pPr>
              <w:rPr>
                <w:rFonts w:eastAsia="Calibri"/>
                <w:sz w:val="20"/>
                <w:szCs w:val="20"/>
                <w:lang w:eastAsia="ar-SA"/>
              </w:rPr>
            </w:pPr>
            <w:r w:rsidRPr="003D772C">
              <w:rPr>
                <w:rFonts w:eastAsia="Calibri"/>
                <w:sz w:val="20"/>
                <w:szCs w:val="20"/>
                <w:lang w:eastAsia="ar-SA"/>
              </w:rPr>
              <w:t>Далее дело передается в Высокую палату правосудия, которая рассматривает дело по существу предъявленных обвинений. из 24 членов, выбираемых на паритетных началах Национальным собранием и Сенатом, называемых постоянными судьями, а также 12 заместителей. Если Высокая палата правосудия принимает решение о лишении должности Президента, то далее она действует как Высшая судебная инстанция общей компетенции.</w:t>
            </w:r>
          </w:p>
        </w:tc>
      </w:tr>
    </w:tbl>
    <w:p w14:paraId="4F772A70" w14:textId="1ADB41AC" w:rsidR="005134A4" w:rsidRDefault="005134A4">
      <w:pPr>
        <w:rPr>
          <w:rFonts w:eastAsia="Calibri"/>
          <w:sz w:val="24"/>
          <w:szCs w:val="24"/>
          <w:lang w:eastAsia="ar-SA"/>
        </w:rPr>
      </w:pPr>
    </w:p>
    <w:sectPr w:rsidR="005134A4" w:rsidSect="0088396C">
      <w:pgSz w:w="11907" w:h="16840"/>
      <w:pgMar w:top="851" w:right="567" w:bottom="851" w:left="1134" w:header="720"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C1CE4" w14:textId="77777777" w:rsidR="0064349D" w:rsidRDefault="0064349D" w:rsidP="00B91E94">
      <w:r>
        <w:separator/>
      </w:r>
    </w:p>
  </w:endnote>
  <w:endnote w:type="continuationSeparator" w:id="0">
    <w:p w14:paraId="2B715E2C" w14:textId="77777777" w:rsidR="0064349D" w:rsidRDefault="0064349D" w:rsidP="00B9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566644"/>
      <w:docPartObj>
        <w:docPartGallery w:val="Page Numbers (Bottom of Page)"/>
        <w:docPartUnique/>
      </w:docPartObj>
    </w:sdtPr>
    <w:sdtEndPr>
      <w:rPr>
        <w:sz w:val="24"/>
      </w:rPr>
    </w:sdtEndPr>
    <w:sdtContent>
      <w:p w14:paraId="0C463F78" w14:textId="2AE67111" w:rsidR="0064349D" w:rsidRPr="000C6075" w:rsidRDefault="0064349D">
        <w:pPr>
          <w:pStyle w:val="ab"/>
          <w:jc w:val="center"/>
          <w:rPr>
            <w:sz w:val="24"/>
          </w:rPr>
        </w:pPr>
        <w:r w:rsidRPr="000C6075">
          <w:rPr>
            <w:sz w:val="24"/>
          </w:rPr>
          <w:fldChar w:fldCharType="begin"/>
        </w:r>
        <w:r w:rsidRPr="000C6075">
          <w:rPr>
            <w:sz w:val="24"/>
          </w:rPr>
          <w:instrText>PAGE   \* MERGEFORMAT</w:instrText>
        </w:r>
        <w:r w:rsidRPr="000C6075">
          <w:rPr>
            <w:sz w:val="24"/>
          </w:rPr>
          <w:fldChar w:fldCharType="separate"/>
        </w:r>
        <w:r w:rsidR="00326D9D">
          <w:rPr>
            <w:noProof/>
            <w:sz w:val="24"/>
          </w:rPr>
          <w:t>28</w:t>
        </w:r>
        <w:r w:rsidRPr="000C6075">
          <w:rPr>
            <w:sz w:val="24"/>
          </w:rPr>
          <w:fldChar w:fldCharType="end"/>
        </w:r>
      </w:p>
    </w:sdtContent>
  </w:sdt>
  <w:p w14:paraId="7DFD8ADF" w14:textId="77777777" w:rsidR="0064349D" w:rsidRDefault="0064349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AD9A7" w14:textId="77777777" w:rsidR="0064349D" w:rsidRDefault="0064349D" w:rsidP="00B91E94">
      <w:r>
        <w:separator/>
      </w:r>
    </w:p>
  </w:footnote>
  <w:footnote w:type="continuationSeparator" w:id="0">
    <w:p w14:paraId="25B8E16A" w14:textId="77777777" w:rsidR="0064349D" w:rsidRDefault="0064349D" w:rsidP="00B91E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8B8785E"/>
    <w:styleLink w:val="List71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styleLink w:val="415"/>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0000007"/>
    <w:multiLevelType w:val="singleLevel"/>
    <w:tmpl w:val="00000007"/>
    <w:name w:val="WW8Num11"/>
    <w:lvl w:ilvl="0">
      <w:start w:val="1"/>
      <w:numFmt w:val="bullet"/>
      <w:lvlText w:val=""/>
      <w:lvlJc w:val="left"/>
      <w:pPr>
        <w:tabs>
          <w:tab w:val="num" w:pos="720"/>
        </w:tabs>
        <w:ind w:left="720" w:hanging="360"/>
      </w:pPr>
      <w:rPr>
        <w:rFonts w:ascii="Symbol" w:hAnsi="Symbol"/>
      </w:rPr>
    </w:lvl>
  </w:abstractNum>
  <w:abstractNum w:abstractNumId="3" w15:restartNumberingAfterBreak="0">
    <w:nsid w:val="001E2D83"/>
    <w:multiLevelType w:val="multilevel"/>
    <w:tmpl w:val="92D81188"/>
    <w:styleLink w:val="List205"/>
    <w:lvl w:ilvl="0">
      <w:start w:val="1"/>
      <w:numFmt w:val="decimal"/>
      <w:lvlText w:val="%1."/>
      <w:lvlJc w:val="left"/>
      <w:pPr>
        <w:tabs>
          <w:tab w:val="num" w:pos="850"/>
        </w:tabs>
        <w:ind w:left="850" w:hanging="490"/>
      </w:pPr>
      <w:rPr>
        <w:position w:val="0"/>
        <w:sz w:val="28"/>
        <w:szCs w:val="28"/>
        <w:rtl w:val="0"/>
        <w:lang w:val="ru-RU"/>
      </w:rPr>
    </w:lvl>
    <w:lvl w:ilvl="1">
      <w:numFmt w:val="bullet"/>
      <w:lvlText w:val="–"/>
      <w:lvlJc w:val="left"/>
      <w:pPr>
        <w:tabs>
          <w:tab w:val="num" w:pos="1134"/>
        </w:tabs>
        <w:ind w:left="1134" w:hanging="425"/>
      </w:pPr>
      <w:rPr>
        <w:position w:val="0"/>
        <w:sz w:val="24"/>
        <w:szCs w:val="24"/>
        <w:rtl w:val="0"/>
        <w:lang w:val="ru-RU"/>
      </w:rPr>
    </w:lvl>
    <w:lvl w:ilvl="2">
      <w:start w:val="1"/>
      <w:numFmt w:val="decimal"/>
      <w:lvlText w:val="%3."/>
      <w:lvlJc w:val="left"/>
      <w:pPr>
        <w:tabs>
          <w:tab w:val="num" w:pos="2290"/>
        </w:tabs>
        <w:ind w:left="2290" w:hanging="490"/>
      </w:pPr>
      <w:rPr>
        <w:position w:val="0"/>
        <w:sz w:val="28"/>
        <w:szCs w:val="28"/>
        <w:rtl w:val="0"/>
        <w:lang w:val="ru-RU"/>
      </w:rPr>
    </w:lvl>
    <w:lvl w:ilvl="3">
      <w:start w:val="1"/>
      <w:numFmt w:val="decimal"/>
      <w:lvlText w:val="%4."/>
      <w:lvlJc w:val="left"/>
      <w:pPr>
        <w:tabs>
          <w:tab w:val="num" w:pos="3010"/>
        </w:tabs>
        <w:ind w:left="3010" w:hanging="490"/>
      </w:pPr>
      <w:rPr>
        <w:position w:val="0"/>
        <w:sz w:val="28"/>
        <w:szCs w:val="28"/>
        <w:rtl w:val="0"/>
        <w:lang w:val="ru-RU"/>
      </w:rPr>
    </w:lvl>
    <w:lvl w:ilvl="4">
      <w:start w:val="1"/>
      <w:numFmt w:val="decimal"/>
      <w:lvlText w:val="%5."/>
      <w:lvlJc w:val="left"/>
      <w:pPr>
        <w:tabs>
          <w:tab w:val="num" w:pos="3730"/>
        </w:tabs>
        <w:ind w:left="3730" w:hanging="490"/>
      </w:pPr>
      <w:rPr>
        <w:position w:val="0"/>
        <w:sz w:val="28"/>
        <w:szCs w:val="28"/>
        <w:rtl w:val="0"/>
        <w:lang w:val="ru-RU"/>
      </w:rPr>
    </w:lvl>
    <w:lvl w:ilvl="5">
      <w:start w:val="1"/>
      <w:numFmt w:val="decimal"/>
      <w:lvlText w:val="%6."/>
      <w:lvlJc w:val="left"/>
      <w:pPr>
        <w:tabs>
          <w:tab w:val="num" w:pos="4450"/>
        </w:tabs>
        <w:ind w:left="4450" w:hanging="490"/>
      </w:pPr>
      <w:rPr>
        <w:position w:val="0"/>
        <w:sz w:val="28"/>
        <w:szCs w:val="28"/>
        <w:rtl w:val="0"/>
        <w:lang w:val="ru-RU"/>
      </w:rPr>
    </w:lvl>
    <w:lvl w:ilvl="6">
      <w:start w:val="1"/>
      <w:numFmt w:val="decimal"/>
      <w:lvlText w:val="%7."/>
      <w:lvlJc w:val="left"/>
      <w:pPr>
        <w:tabs>
          <w:tab w:val="num" w:pos="5170"/>
        </w:tabs>
        <w:ind w:left="5170" w:hanging="490"/>
      </w:pPr>
      <w:rPr>
        <w:position w:val="0"/>
        <w:sz w:val="28"/>
        <w:szCs w:val="28"/>
        <w:rtl w:val="0"/>
        <w:lang w:val="ru-RU"/>
      </w:rPr>
    </w:lvl>
    <w:lvl w:ilvl="7">
      <w:start w:val="1"/>
      <w:numFmt w:val="decimal"/>
      <w:lvlText w:val="%8."/>
      <w:lvlJc w:val="left"/>
      <w:pPr>
        <w:tabs>
          <w:tab w:val="num" w:pos="5890"/>
        </w:tabs>
        <w:ind w:left="5890" w:hanging="490"/>
      </w:pPr>
      <w:rPr>
        <w:position w:val="0"/>
        <w:sz w:val="28"/>
        <w:szCs w:val="28"/>
        <w:rtl w:val="0"/>
        <w:lang w:val="ru-RU"/>
      </w:rPr>
    </w:lvl>
    <w:lvl w:ilvl="8">
      <w:start w:val="1"/>
      <w:numFmt w:val="decimal"/>
      <w:lvlText w:val="%9."/>
      <w:lvlJc w:val="left"/>
      <w:pPr>
        <w:tabs>
          <w:tab w:val="num" w:pos="6610"/>
        </w:tabs>
        <w:ind w:left="6610" w:hanging="490"/>
      </w:pPr>
      <w:rPr>
        <w:position w:val="0"/>
        <w:sz w:val="28"/>
        <w:szCs w:val="28"/>
        <w:rtl w:val="0"/>
        <w:lang w:val="ru-RU"/>
      </w:rPr>
    </w:lvl>
  </w:abstractNum>
  <w:abstractNum w:abstractNumId="4" w15:restartNumberingAfterBreak="0">
    <w:nsid w:val="01536B87"/>
    <w:multiLevelType w:val="multilevel"/>
    <w:tmpl w:val="CD1E92E6"/>
    <w:styleLink w:val="List227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 w15:restartNumberingAfterBreak="0">
    <w:nsid w:val="019C7396"/>
    <w:multiLevelType w:val="multilevel"/>
    <w:tmpl w:val="FF122496"/>
    <w:styleLink w:val="List372"/>
    <w:lvl w:ilvl="0">
      <w:start w:val="2"/>
      <w:numFmt w:val="decimal"/>
      <w:lvlText w:val="%1"/>
      <w:lvlJc w:val="left"/>
      <w:pPr>
        <w:ind w:left="375" w:hanging="375"/>
      </w:pPr>
      <w:rPr>
        <w:rFonts w:hint="default"/>
      </w:rPr>
    </w:lvl>
    <w:lvl w:ilvl="1">
      <w:start w:val="3"/>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6" w15:restartNumberingAfterBreak="0">
    <w:nsid w:val="02CE49B8"/>
    <w:multiLevelType w:val="hybridMultilevel"/>
    <w:tmpl w:val="B21EC356"/>
    <w:styleLink w:val="List672"/>
    <w:lvl w:ilvl="0" w:tplc="D35024C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3075593"/>
    <w:multiLevelType w:val="multilevel"/>
    <w:tmpl w:val="7C1E2650"/>
    <w:styleLink w:val="List183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8" w15:restartNumberingAfterBreak="0">
    <w:nsid w:val="033D5FB4"/>
    <w:multiLevelType w:val="multilevel"/>
    <w:tmpl w:val="9A5AE060"/>
    <w:styleLink w:val="List198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9" w15:restartNumberingAfterBreak="0">
    <w:nsid w:val="039648C2"/>
    <w:multiLevelType w:val="multilevel"/>
    <w:tmpl w:val="3CCA9004"/>
    <w:styleLink w:val="List812"/>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04111E91"/>
    <w:multiLevelType w:val="multilevel"/>
    <w:tmpl w:val="A618836E"/>
    <w:styleLink w:val="List16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1" w15:restartNumberingAfterBreak="0">
    <w:nsid w:val="04863F65"/>
    <w:multiLevelType w:val="hybridMultilevel"/>
    <w:tmpl w:val="A9ACDFCC"/>
    <w:styleLink w:val="List302"/>
    <w:lvl w:ilvl="0" w:tplc="FB5ED1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4B41D0A"/>
    <w:multiLevelType w:val="multilevel"/>
    <w:tmpl w:val="80ACB812"/>
    <w:styleLink w:val="List1613"/>
    <w:lvl w:ilvl="0">
      <w:numFmt w:val="bullet"/>
      <w:lvlText w:val="−"/>
      <w:lvlJc w:val="left"/>
      <w:pPr>
        <w:tabs>
          <w:tab w:val="num" w:pos="720"/>
        </w:tabs>
        <w:ind w:left="720" w:hanging="360"/>
      </w:pPr>
      <w:rPr>
        <w:color w:val="000000"/>
        <w:spacing w:val="4"/>
        <w:position w:val="0"/>
        <w:sz w:val="20"/>
        <w:szCs w:val="20"/>
        <w:u w:color="000000"/>
        <w:rtl w:val="0"/>
        <w:lang w:val="ru-RU"/>
      </w:rPr>
    </w:lvl>
    <w:lvl w:ilvl="1">
      <w:start w:val="1"/>
      <w:numFmt w:val="bullet"/>
      <w:lvlText w:val="o"/>
      <w:lvlJc w:val="left"/>
      <w:pPr>
        <w:tabs>
          <w:tab w:val="num" w:pos="1570"/>
        </w:tabs>
        <w:ind w:left="1570" w:hanging="490"/>
      </w:pPr>
      <w:rPr>
        <w:color w:val="000000"/>
        <w:spacing w:val="4"/>
        <w:position w:val="0"/>
        <w:sz w:val="28"/>
        <w:szCs w:val="28"/>
        <w:u w:color="000000"/>
        <w:rtl w:val="0"/>
        <w:lang w:val="ru-RU"/>
      </w:rPr>
    </w:lvl>
    <w:lvl w:ilvl="2">
      <w:start w:val="1"/>
      <w:numFmt w:val="bullet"/>
      <w:lvlText w:val="▪"/>
      <w:lvlJc w:val="left"/>
      <w:pPr>
        <w:tabs>
          <w:tab w:val="num" w:pos="2290"/>
        </w:tabs>
        <w:ind w:left="2290" w:hanging="490"/>
      </w:pPr>
      <w:rPr>
        <w:color w:val="000000"/>
        <w:spacing w:val="4"/>
        <w:position w:val="0"/>
        <w:sz w:val="28"/>
        <w:szCs w:val="28"/>
        <w:u w:color="000000"/>
        <w:rtl w:val="0"/>
        <w:lang w:val="ru-RU"/>
      </w:rPr>
    </w:lvl>
    <w:lvl w:ilvl="3">
      <w:start w:val="1"/>
      <w:numFmt w:val="bullet"/>
      <w:lvlText w:val="•"/>
      <w:lvlJc w:val="left"/>
      <w:pPr>
        <w:tabs>
          <w:tab w:val="num" w:pos="3010"/>
        </w:tabs>
        <w:ind w:left="3010" w:hanging="490"/>
      </w:pPr>
      <w:rPr>
        <w:color w:val="000000"/>
        <w:spacing w:val="4"/>
        <w:position w:val="0"/>
        <w:sz w:val="28"/>
        <w:szCs w:val="28"/>
        <w:u w:color="000000"/>
        <w:rtl w:val="0"/>
        <w:lang w:val="ru-RU"/>
      </w:rPr>
    </w:lvl>
    <w:lvl w:ilvl="4">
      <w:start w:val="1"/>
      <w:numFmt w:val="bullet"/>
      <w:lvlText w:val="o"/>
      <w:lvlJc w:val="left"/>
      <w:pPr>
        <w:tabs>
          <w:tab w:val="num" w:pos="3730"/>
        </w:tabs>
        <w:ind w:left="3730" w:hanging="490"/>
      </w:pPr>
      <w:rPr>
        <w:color w:val="000000"/>
        <w:spacing w:val="4"/>
        <w:position w:val="0"/>
        <w:sz w:val="28"/>
        <w:szCs w:val="28"/>
        <w:u w:color="000000"/>
        <w:rtl w:val="0"/>
        <w:lang w:val="ru-RU"/>
      </w:rPr>
    </w:lvl>
    <w:lvl w:ilvl="5">
      <w:start w:val="1"/>
      <w:numFmt w:val="bullet"/>
      <w:lvlText w:val="▪"/>
      <w:lvlJc w:val="left"/>
      <w:pPr>
        <w:tabs>
          <w:tab w:val="num" w:pos="4450"/>
        </w:tabs>
        <w:ind w:left="4450" w:hanging="490"/>
      </w:pPr>
      <w:rPr>
        <w:color w:val="000000"/>
        <w:spacing w:val="4"/>
        <w:position w:val="0"/>
        <w:sz w:val="28"/>
        <w:szCs w:val="28"/>
        <w:u w:color="000000"/>
        <w:rtl w:val="0"/>
        <w:lang w:val="ru-RU"/>
      </w:rPr>
    </w:lvl>
    <w:lvl w:ilvl="6">
      <w:start w:val="1"/>
      <w:numFmt w:val="bullet"/>
      <w:lvlText w:val="•"/>
      <w:lvlJc w:val="left"/>
      <w:pPr>
        <w:tabs>
          <w:tab w:val="num" w:pos="5170"/>
        </w:tabs>
        <w:ind w:left="5170" w:hanging="490"/>
      </w:pPr>
      <w:rPr>
        <w:color w:val="000000"/>
        <w:spacing w:val="4"/>
        <w:position w:val="0"/>
        <w:sz w:val="28"/>
        <w:szCs w:val="28"/>
        <w:u w:color="000000"/>
        <w:rtl w:val="0"/>
        <w:lang w:val="ru-RU"/>
      </w:rPr>
    </w:lvl>
    <w:lvl w:ilvl="7">
      <w:start w:val="1"/>
      <w:numFmt w:val="bullet"/>
      <w:lvlText w:val="o"/>
      <w:lvlJc w:val="left"/>
      <w:pPr>
        <w:tabs>
          <w:tab w:val="num" w:pos="5890"/>
        </w:tabs>
        <w:ind w:left="5890" w:hanging="490"/>
      </w:pPr>
      <w:rPr>
        <w:color w:val="000000"/>
        <w:spacing w:val="4"/>
        <w:position w:val="0"/>
        <w:sz w:val="28"/>
        <w:szCs w:val="28"/>
        <w:u w:color="000000"/>
        <w:rtl w:val="0"/>
        <w:lang w:val="ru-RU"/>
      </w:rPr>
    </w:lvl>
    <w:lvl w:ilvl="8">
      <w:start w:val="1"/>
      <w:numFmt w:val="bullet"/>
      <w:lvlText w:val="▪"/>
      <w:lvlJc w:val="left"/>
      <w:pPr>
        <w:tabs>
          <w:tab w:val="num" w:pos="6610"/>
        </w:tabs>
        <w:ind w:left="6610" w:hanging="490"/>
      </w:pPr>
      <w:rPr>
        <w:color w:val="000000"/>
        <w:spacing w:val="4"/>
        <w:position w:val="0"/>
        <w:sz w:val="28"/>
        <w:szCs w:val="28"/>
        <w:u w:color="000000"/>
        <w:rtl w:val="0"/>
        <w:lang w:val="ru-RU"/>
      </w:rPr>
    </w:lvl>
  </w:abstractNum>
  <w:abstractNum w:abstractNumId="13" w15:restartNumberingAfterBreak="0">
    <w:nsid w:val="04B67138"/>
    <w:multiLevelType w:val="hybridMultilevel"/>
    <w:tmpl w:val="7A7C5060"/>
    <w:styleLink w:val="List342"/>
    <w:lvl w:ilvl="0" w:tplc="FB5ED1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4DB763C"/>
    <w:multiLevelType w:val="hybridMultilevel"/>
    <w:tmpl w:val="A67C5A8A"/>
    <w:lvl w:ilvl="0" w:tplc="ECB0C07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4F738D7"/>
    <w:multiLevelType w:val="hybridMultilevel"/>
    <w:tmpl w:val="E5268D24"/>
    <w:styleLink w:val="List612"/>
    <w:lvl w:ilvl="0" w:tplc="24F2C2CA">
      <w:start w:val="1"/>
      <w:numFmt w:val="bullet"/>
      <w:pStyle w:val="1"/>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15:restartNumberingAfterBreak="0">
    <w:nsid w:val="054731F4"/>
    <w:multiLevelType w:val="multilevel"/>
    <w:tmpl w:val="2A22E28A"/>
    <w:styleLink w:val="List902"/>
    <w:lvl w:ilvl="0">
      <w:start w:val="1"/>
      <w:numFmt w:val="decimal"/>
      <w:lvlText w:val="%1."/>
      <w:lvlJc w:val="left"/>
      <w:pPr>
        <w:tabs>
          <w:tab w:val="num" w:pos="511"/>
        </w:tabs>
        <w:ind w:left="511" w:hanging="511"/>
      </w:pPr>
      <w:rPr>
        <w:color w:val="000000"/>
        <w:position w:val="0"/>
        <w:sz w:val="28"/>
        <w:szCs w:val="28"/>
        <w:u w:color="000000"/>
        <w:rtl w:val="0"/>
        <w:lang w:val="ru-RU"/>
      </w:rPr>
    </w:lvl>
    <w:lvl w:ilvl="1">
      <w:start w:val="14"/>
      <w:numFmt w:val="decimal"/>
      <w:lvlText w:val="%1.%2."/>
      <w:lvlJc w:val="left"/>
      <w:pPr>
        <w:tabs>
          <w:tab w:val="num" w:pos="608"/>
        </w:tabs>
        <w:ind w:left="608" w:hanging="608"/>
      </w:pPr>
      <w:rPr>
        <w:color w:val="000000"/>
        <w:position w:val="0"/>
        <w:sz w:val="28"/>
        <w:szCs w:val="28"/>
        <w:u w:color="000000"/>
        <w:rtl w:val="0"/>
        <w:lang w:val="ru-RU"/>
      </w:rPr>
    </w:lvl>
    <w:lvl w:ilvl="2">
      <w:start w:val="1"/>
      <w:numFmt w:val="decimal"/>
      <w:lvlText w:val="%1.%2.%3."/>
      <w:lvlJc w:val="left"/>
      <w:pPr>
        <w:tabs>
          <w:tab w:val="num" w:pos="2400"/>
        </w:tabs>
        <w:ind w:left="2400" w:hanging="980"/>
      </w:pPr>
      <w:rPr>
        <w:color w:val="000000"/>
        <w:position w:val="0"/>
        <w:sz w:val="28"/>
        <w:szCs w:val="28"/>
        <w:u w:color="000000"/>
        <w:rtl w:val="0"/>
        <w:lang w:val="ru-RU"/>
      </w:rPr>
    </w:lvl>
    <w:lvl w:ilvl="3">
      <w:start w:val="1"/>
      <w:numFmt w:val="decimal"/>
      <w:lvlText w:val="%1.%2.%3.%4."/>
      <w:lvlJc w:val="left"/>
      <w:pPr>
        <w:tabs>
          <w:tab w:val="num" w:pos="3600"/>
        </w:tabs>
        <w:ind w:left="3600" w:hanging="1470"/>
      </w:pPr>
      <w:rPr>
        <w:color w:val="000000"/>
        <w:position w:val="0"/>
        <w:sz w:val="28"/>
        <w:szCs w:val="28"/>
        <w:u w:color="000000"/>
        <w:rtl w:val="0"/>
        <w:lang w:val="ru-RU"/>
      </w:rPr>
    </w:lvl>
    <w:lvl w:ilvl="4">
      <w:start w:val="1"/>
      <w:numFmt w:val="decimal"/>
      <w:lvlText w:val="%1.%2.%3.%4.%5."/>
      <w:lvlJc w:val="left"/>
      <w:pPr>
        <w:tabs>
          <w:tab w:val="num" w:pos="4310"/>
        </w:tabs>
        <w:ind w:left="4310" w:hanging="1470"/>
      </w:pPr>
      <w:rPr>
        <w:color w:val="000000"/>
        <w:position w:val="0"/>
        <w:sz w:val="28"/>
        <w:szCs w:val="28"/>
        <w:u w:color="000000"/>
        <w:rtl w:val="0"/>
        <w:lang w:val="ru-RU"/>
      </w:rPr>
    </w:lvl>
    <w:lvl w:ilvl="5">
      <w:start w:val="1"/>
      <w:numFmt w:val="decimal"/>
      <w:lvlText w:val="%1.%2.%3.%4.%5.%6."/>
      <w:lvlJc w:val="left"/>
      <w:pPr>
        <w:tabs>
          <w:tab w:val="num" w:pos="5510"/>
        </w:tabs>
        <w:ind w:left="5510" w:hanging="1960"/>
      </w:pPr>
      <w:rPr>
        <w:color w:val="000000"/>
        <w:position w:val="0"/>
        <w:sz w:val="28"/>
        <w:szCs w:val="28"/>
        <w:u w:color="000000"/>
        <w:rtl w:val="0"/>
        <w:lang w:val="ru-RU"/>
      </w:rPr>
    </w:lvl>
    <w:lvl w:ilvl="6">
      <w:start w:val="1"/>
      <w:numFmt w:val="decimal"/>
      <w:lvlText w:val="%1.%2.%3.%4.%5.%6.%7."/>
      <w:lvlJc w:val="left"/>
      <w:pPr>
        <w:tabs>
          <w:tab w:val="num" w:pos="6220"/>
        </w:tabs>
        <w:ind w:left="6220" w:hanging="1960"/>
      </w:pPr>
      <w:rPr>
        <w:color w:val="000000"/>
        <w:position w:val="0"/>
        <w:sz w:val="28"/>
        <w:szCs w:val="28"/>
        <w:u w:color="000000"/>
        <w:rtl w:val="0"/>
        <w:lang w:val="ru-RU"/>
      </w:rPr>
    </w:lvl>
    <w:lvl w:ilvl="7">
      <w:start w:val="1"/>
      <w:numFmt w:val="decimal"/>
      <w:lvlText w:val="%1.%2.%3.%4.%5.%6.%7.%8."/>
      <w:lvlJc w:val="left"/>
      <w:pPr>
        <w:tabs>
          <w:tab w:val="num" w:pos="7420"/>
        </w:tabs>
        <w:ind w:left="7420" w:hanging="2450"/>
      </w:pPr>
      <w:rPr>
        <w:color w:val="000000"/>
        <w:position w:val="0"/>
        <w:sz w:val="28"/>
        <w:szCs w:val="28"/>
        <w:u w:color="000000"/>
        <w:rtl w:val="0"/>
        <w:lang w:val="ru-RU"/>
      </w:rPr>
    </w:lvl>
    <w:lvl w:ilvl="8">
      <w:start w:val="1"/>
      <w:numFmt w:val="decimal"/>
      <w:lvlText w:val="%1.%2.%3.%4.%5.%6.%7.%8.%9."/>
      <w:lvlJc w:val="left"/>
      <w:pPr>
        <w:tabs>
          <w:tab w:val="num" w:pos="8620"/>
        </w:tabs>
        <w:ind w:left="8620" w:hanging="2940"/>
      </w:pPr>
      <w:rPr>
        <w:color w:val="000000"/>
        <w:position w:val="0"/>
        <w:sz w:val="28"/>
        <w:szCs w:val="28"/>
        <w:u w:color="000000"/>
        <w:rtl w:val="0"/>
        <w:lang w:val="ru-RU"/>
      </w:rPr>
    </w:lvl>
  </w:abstractNum>
  <w:abstractNum w:abstractNumId="17" w15:restartNumberingAfterBreak="0">
    <w:nsid w:val="061503E7"/>
    <w:multiLevelType w:val="hybridMultilevel"/>
    <w:tmpl w:val="B06A44CC"/>
    <w:styleLink w:val="List752"/>
    <w:lvl w:ilvl="0" w:tplc="D35024C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63265AD"/>
    <w:multiLevelType w:val="hybridMultilevel"/>
    <w:tmpl w:val="E662F6AA"/>
    <w:styleLink w:val="List422"/>
    <w:lvl w:ilvl="0" w:tplc="0D42E08E">
      <w:start w:val="1"/>
      <w:numFmt w:val="bullet"/>
      <w:lvlText w:val="–"/>
      <w:lvlJc w:val="left"/>
      <w:pPr>
        <w:ind w:left="720" w:hanging="360"/>
      </w:pPr>
      <w:rPr>
        <w:rFonts w:ascii="Times New Roman" w:hAnsi="Times New Roman" w:cs="Times New Roman" w:hint="default"/>
      </w:rPr>
    </w:lvl>
    <w:lvl w:ilvl="1" w:tplc="0D42E08E">
      <w:start w:val="1"/>
      <w:numFmt w:val="bullet"/>
      <w:lvlText w:val="–"/>
      <w:lvlJc w:val="left"/>
      <w:pPr>
        <w:ind w:left="1637"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63679EC"/>
    <w:multiLevelType w:val="multilevel"/>
    <w:tmpl w:val="55C28DA4"/>
    <w:styleLink w:val="List2342"/>
    <w:lvl w:ilvl="0">
      <w:start w:val="1"/>
      <w:numFmt w:val="decimal"/>
      <w:lvlText w:val="%1."/>
      <w:lvlJc w:val="left"/>
      <w:pPr>
        <w:tabs>
          <w:tab w:val="num" w:pos="613"/>
        </w:tabs>
        <w:ind w:left="613" w:hanging="613"/>
      </w:pPr>
      <w:rPr>
        <w:color w:val="000000"/>
        <w:position w:val="0"/>
        <w:sz w:val="28"/>
        <w:szCs w:val="28"/>
        <w:u w:color="000000"/>
        <w:rtl w:val="0"/>
        <w:lang w:val="ru-RU"/>
      </w:rPr>
    </w:lvl>
    <w:lvl w:ilvl="1">
      <w:start w:val="3"/>
      <w:numFmt w:val="decimal"/>
      <w:lvlText w:val="%2."/>
      <w:lvlJc w:val="left"/>
      <w:pPr>
        <w:tabs>
          <w:tab w:val="num" w:pos="607"/>
        </w:tabs>
        <w:ind w:left="607" w:hanging="607"/>
      </w:pPr>
      <w:rPr>
        <w:color w:val="000000"/>
        <w:position w:val="0"/>
        <w:sz w:val="28"/>
        <w:szCs w:val="28"/>
        <w:u w:color="000000"/>
        <w:rtl w:val="0"/>
        <w:lang w:val="ru-RU"/>
      </w:rPr>
    </w:lvl>
    <w:lvl w:ilvl="2">
      <w:start w:val="1"/>
      <w:numFmt w:val="decimal"/>
      <w:lvlText w:val="%1.%2.%3."/>
      <w:lvlJc w:val="left"/>
      <w:pPr>
        <w:tabs>
          <w:tab w:val="num" w:pos="980"/>
        </w:tabs>
        <w:ind w:left="980" w:hanging="980"/>
      </w:pPr>
      <w:rPr>
        <w:color w:val="000000"/>
        <w:position w:val="0"/>
        <w:sz w:val="28"/>
        <w:szCs w:val="28"/>
        <w:u w:color="000000"/>
        <w:rtl w:val="0"/>
        <w:lang w:val="ru-RU"/>
      </w:rPr>
    </w:lvl>
    <w:lvl w:ilvl="3">
      <w:start w:val="1"/>
      <w:numFmt w:val="decimal"/>
      <w:lvlText w:val="%1.%2.%3.%4."/>
      <w:lvlJc w:val="left"/>
      <w:pPr>
        <w:tabs>
          <w:tab w:val="num" w:pos="1470"/>
        </w:tabs>
        <w:ind w:left="1470" w:hanging="1470"/>
      </w:pPr>
      <w:rPr>
        <w:color w:val="000000"/>
        <w:position w:val="0"/>
        <w:sz w:val="28"/>
        <w:szCs w:val="28"/>
        <w:u w:color="000000"/>
        <w:rtl w:val="0"/>
        <w:lang w:val="ru-RU"/>
      </w:rPr>
    </w:lvl>
    <w:lvl w:ilvl="4">
      <w:start w:val="1"/>
      <w:numFmt w:val="decimal"/>
      <w:lvlText w:val="%1.%2.%3.%4.%5."/>
      <w:lvlJc w:val="left"/>
      <w:pPr>
        <w:tabs>
          <w:tab w:val="num" w:pos="1470"/>
        </w:tabs>
        <w:ind w:left="1470" w:hanging="1470"/>
      </w:pPr>
      <w:rPr>
        <w:color w:val="000000"/>
        <w:position w:val="0"/>
        <w:sz w:val="28"/>
        <w:szCs w:val="28"/>
        <w:u w:color="000000"/>
        <w:rtl w:val="0"/>
        <w:lang w:val="ru-RU"/>
      </w:rPr>
    </w:lvl>
    <w:lvl w:ilvl="5">
      <w:start w:val="1"/>
      <w:numFmt w:val="decimal"/>
      <w:lvlText w:val="%1.%2.%3.%4.%5.%6."/>
      <w:lvlJc w:val="left"/>
      <w:pPr>
        <w:tabs>
          <w:tab w:val="num" w:pos="1960"/>
        </w:tabs>
        <w:ind w:left="1960" w:hanging="1960"/>
      </w:pPr>
      <w:rPr>
        <w:color w:val="000000"/>
        <w:position w:val="0"/>
        <w:sz w:val="28"/>
        <w:szCs w:val="28"/>
        <w:u w:color="000000"/>
        <w:rtl w:val="0"/>
        <w:lang w:val="ru-RU"/>
      </w:rPr>
    </w:lvl>
    <w:lvl w:ilvl="6">
      <w:start w:val="1"/>
      <w:numFmt w:val="decimal"/>
      <w:lvlText w:val="%1.%2.%3.%4.%5.%6.%7."/>
      <w:lvlJc w:val="left"/>
      <w:pPr>
        <w:tabs>
          <w:tab w:val="num" w:pos="2450"/>
        </w:tabs>
        <w:ind w:left="2450" w:hanging="2450"/>
      </w:pPr>
      <w:rPr>
        <w:color w:val="000000"/>
        <w:position w:val="0"/>
        <w:sz w:val="28"/>
        <w:szCs w:val="28"/>
        <w:u w:color="000000"/>
        <w:rtl w:val="0"/>
        <w:lang w:val="ru-RU"/>
      </w:rPr>
    </w:lvl>
    <w:lvl w:ilvl="7">
      <w:start w:val="1"/>
      <w:numFmt w:val="decimal"/>
      <w:lvlText w:val="%1.%2.%3.%4.%5.%6.%7.%8."/>
      <w:lvlJc w:val="left"/>
      <w:pPr>
        <w:tabs>
          <w:tab w:val="num" w:pos="2450"/>
        </w:tabs>
        <w:ind w:left="2450" w:hanging="2450"/>
      </w:pPr>
      <w:rPr>
        <w:color w:val="000000"/>
        <w:position w:val="0"/>
        <w:sz w:val="28"/>
        <w:szCs w:val="28"/>
        <w:u w:color="000000"/>
        <w:rtl w:val="0"/>
        <w:lang w:val="ru-RU"/>
      </w:rPr>
    </w:lvl>
    <w:lvl w:ilvl="8">
      <w:start w:val="1"/>
      <w:numFmt w:val="decimal"/>
      <w:lvlText w:val="%1.%2.%3.%4.%5.%6.%7.%8.%9."/>
      <w:lvlJc w:val="left"/>
      <w:pPr>
        <w:tabs>
          <w:tab w:val="num" w:pos="2940"/>
        </w:tabs>
        <w:ind w:left="2940" w:hanging="2940"/>
      </w:pPr>
      <w:rPr>
        <w:color w:val="000000"/>
        <w:position w:val="0"/>
        <w:sz w:val="28"/>
        <w:szCs w:val="28"/>
        <w:u w:color="000000"/>
        <w:rtl w:val="0"/>
        <w:lang w:val="ru-RU"/>
      </w:rPr>
    </w:lvl>
  </w:abstractNum>
  <w:abstractNum w:abstractNumId="20" w15:restartNumberingAfterBreak="0">
    <w:nsid w:val="067277FB"/>
    <w:multiLevelType w:val="multilevel"/>
    <w:tmpl w:val="79286224"/>
    <w:styleLink w:val="List204"/>
    <w:lvl w:ilvl="0">
      <w:start w:val="1"/>
      <w:numFmt w:val="decimal"/>
      <w:lvlText w:val="%1."/>
      <w:lvlJc w:val="left"/>
      <w:pPr>
        <w:tabs>
          <w:tab w:val="num" w:pos="850"/>
        </w:tabs>
        <w:ind w:left="850" w:hanging="490"/>
      </w:pPr>
      <w:rPr>
        <w:position w:val="0"/>
        <w:sz w:val="28"/>
        <w:szCs w:val="28"/>
        <w:rtl w:val="0"/>
        <w:lang w:val="en-US"/>
      </w:rPr>
    </w:lvl>
    <w:lvl w:ilvl="1">
      <w:numFmt w:val="bullet"/>
      <w:lvlText w:val="–"/>
      <w:lvlJc w:val="left"/>
      <w:pPr>
        <w:tabs>
          <w:tab w:val="num" w:pos="1134"/>
        </w:tabs>
        <w:ind w:left="1134" w:hanging="425"/>
      </w:pPr>
      <w:rPr>
        <w:position w:val="0"/>
        <w:sz w:val="24"/>
        <w:szCs w:val="24"/>
        <w:rtl w:val="0"/>
        <w:lang w:val="en-US"/>
      </w:rPr>
    </w:lvl>
    <w:lvl w:ilvl="2">
      <w:start w:val="1"/>
      <w:numFmt w:val="decimal"/>
      <w:lvlText w:val="%3."/>
      <w:lvlJc w:val="left"/>
      <w:pPr>
        <w:tabs>
          <w:tab w:val="num" w:pos="2290"/>
        </w:tabs>
        <w:ind w:left="2290" w:hanging="490"/>
      </w:pPr>
      <w:rPr>
        <w:position w:val="0"/>
        <w:sz w:val="28"/>
        <w:szCs w:val="28"/>
        <w:rtl w:val="0"/>
        <w:lang w:val="en-US"/>
      </w:rPr>
    </w:lvl>
    <w:lvl w:ilvl="3">
      <w:start w:val="1"/>
      <w:numFmt w:val="decimal"/>
      <w:lvlText w:val="%4."/>
      <w:lvlJc w:val="left"/>
      <w:pPr>
        <w:tabs>
          <w:tab w:val="num" w:pos="3010"/>
        </w:tabs>
        <w:ind w:left="3010" w:hanging="490"/>
      </w:pPr>
      <w:rPr>
        <w:position w:val="0"/>
        <w:sz w:val="28"/>
        <w:szCs w:val="28"/>
        <w:rtl w:val="0"/>
        <w:lang w:val="en-US"/>
      </w:rPr>
    </w:lvl>
    <w:lvl w:ilvl="4">
      <w:start w:val="1"/>
      <w:numFmt w:val="decimal"/>
      <w:lvlText w:val="%5."/>
      <w:lvlJc w:val="left"/>
      <w:pPr>
        <w:tabs>
          <w:tab w:val="num" w:pos="3730"/>
        </w:tabs>
        <w:ind w:left="3730" w:hanging="490"/>
      </w:pPr>
      <w:rPr>
        <w:position w:val="0"/>
        <w:sz w:val="28"/>
        <w:szCs w:val="28"/>
        <w:rtl w:val="0"/>
        <w:lang w:val="en-US"/>
      </w:rPr>
    </w:lvl>
    <w:lvl w:ilvl="5">
      <w:start w:val="1"/>
      <w:numFmt w:val="decimal"/>
      <w:lvlText w:val="%6."/>
      <w:lvlJc w:val="left"/>
      <w:pPr>
        <w:tabs>
          <w:tab w:val="num" w:pos="4450"/>
        </w:tabs>
        <w:ind w:left="4450" w:hanging="490"/>
      </w:pPr>
      <w:rPr>
        <w:position w:val="0"/>
        <w:sz w:val="28"/>
        <w:szCs w:val="28"/>
        <w:rtl w:val="0"/>
        <w:lang w:val="en-US"/>
      </w:rPr>
    </w:lvl>
    <w:lvl w:ilvl="6">
      <w:start w:val="1"/>
      <w:numFmt w:val="decimal"/>
      <w:lvlText w:val="%7."/>
      <w:lvlJc w:val="left"/>
      <w:pPr>
        <w:tabs>
          <w:tab w:val="num" w:pos="5170"/>
        </w:tabs>
        <w:ind w:left="5170" w:hanging="490"/>
      </w:pPr>
      <w:rPr>
        <w:position w:val="0"/>
        <w:sz w:val="28"/>
        <w:szCs w:val="28"/>
        <w:rtl w:val="0"/>
        <w:lang w:val="en-US"/>
      </w:rPr>
    </w:lvl>
    <w:lvl w:ilvl="7">
      <w:start w:val="1"/>
      <w:numFmt w:val="decimal"/>
      <w:lvlText w:val="%8."/>
      <w:lvlJc w:val="left"/>
      <w:pPr>
        <w:tabs>
          <w:tab w:val="num" w:pos="5890"/>
        </w:tabs>
        <w:ind w:left="5890" w:hanging="490"/>
      </w:pPr>
      <w:rPr>
        <w:position w:val="0"/>
        <w:sz w:val="28"/>
        <w:szCs w:val="28"/>
        <w:rtl w:val="0"/>
        <w:lang w:val="en-US"/>
      </w:rPr>
    </w:lvl>
    <w:lvl w:ilvl="8">
      <w:start w:val="1"/>
      <w:numFmt w:val="decimal"/>
      <w:lvlText w:val="%9."/>
      <w:lvlJc w:val="left"/>
      <w:pPr>
        <w:tabs>
          <w:tab w:val="num" w:pos="6610"/>
        </w:tabs>
        <w:ind w:left="6610" w:hanging="490"/>
      </w:pPr>
      <w:rPr>
        <w:position w:val="0"/>
        <w:sz w:val="28"/>
        <w:szCs w:val="28"/>
        <w:rtl w:val="0"/>
        <w:lang w:val="en-US"/>
      </w:rPr>
    </w:lvl>
  </w:abstractNum>
  <w:abstractNum w:abstractNumId="21" w15:restartNumberingAfterBreak="0">
    <w:nsid w:val="068421D9"/>
    <w:multiLevelType w:val="multilevel"/>
    <w:tmpl w:val="84D4536A"/>
    <w:styleLink w:val="List200"/>
    <w:lvl w:ilvl="0">
      <w:start w:val="1"/>
      <w:numFmt w:val="decimal"/>
      <w:lvlText w:val="%1."/>
      <w:lvlJc w:val="left"/>
      <w:pPr>
        <w:tabs>
          <w:tab w:val="num" w:pos="309"/>
        </w:tabs>
        <w:ind w:left="309" w:hanging="309"/>
      </w:pPr>
      <w:rPr>
        <w:position w:val="0"/>
        <w:sz w:val="28"/>
        <w:szCs w:val="28"/>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decimal"/>
      <w:lvlText w:val="%3."/>
      <w:lvlJc w:val="left"/>
      <w:pPr>
        <w:tabs>
          <w:tab w:val="num" w:pos="2290"/>
        </w:tabs>
        <w:ind w:left="2290" w:hanging="490"/>
      </w:pPr>
      <w:rPr>
        <w:position w:val="0"/>
        <w:sz w:val="28"/>
        <w:szCs w:val="28"/>
        <w:rtl w:val="0"/>
        <w:lang w:val="ru-RU"/>
      </w:rPr>
    </w:lvl>
    <w:lvl w:ilvl="3">
      <w:start w:val="1"/>
      <w:numFmt w:val="decimal"/>
      <w:lvlText w:val="%4."/>
      <w:lvlJc w:val="left"/>
      <w:pPr>
        <w:tabs>
          <w:tab w:val="num" w:pos="3010"/>
        </w:tabs>
        <w:ind w:left="3010" w:hanging="490"/>
      </w:pPr>
      <w:rPr>
        <w:position w:val="0"/>
        <w:sz w:val="28"/>
        <w:szCs w:val="28"/>
        <w:rtl w:val="0"/>
        <w:lang w:val="ru-RU"/>
      </w:rPr>
    </w:lvl>
    <w:lvl w:ilvl="4">
      <w:start w:val="1"/>
      <w:numFmt w:val="decimal"/>
      <w:lvlText w:val="%5."/>
      <w:lvlJc w:val="left"/>
      <w:pPr>
        <w:tabs>
          <w:tab w:val="num" w:pos="3730"/>
        </w:tabs>
        <w:ind w:left="3730" w:hanging="490"/>
      </w:pPr>
      <w:rPr>
        <w:position w:val="0"/>
        <w:sz w:val="28"/>
        <w:szCs w:val="28"/>
        <w:rtl w:val="0"/>
        <w:lang w:val="ru-RU"/>
      </w:rPr>
    </w:lvl>
    <w:lvl w:ilvl="5">
      <w:start w:val="1"/>
      <w:numFmt w:val="decimal"/>
      <w:lvlText w:val="%6."/>
      <w:lvlJc w:val="left"/>
      <w:pPr>
        <w:tabs>
          <w:tab w:val="num" w:pos="4450"/>
        </w:tabs>
        <w:ind w:left="4450" w:hanging="490"/>
      </w:pPr>
      <w:rPr>
        <w:position w:val="0"/>
        <w:sz w:val="28"/>
        <w:szCs w:val="28"/>
        <w:rtl w:val="0"/>
        <w:lang w:val="ru-RU"/>
      </w:rPr>
    </w:lvl>
    <w:lvl w:ilvl="6">
      <w:start w:val="1"/>
      <w:numFmt w:val="decimal"/>
      <w:lvlText w:val="%7."/>
      <w:lvlJc w:val="left"/>
      <w:pPr>
        <w:tabs>
          <w:tab w:val="num" w:pos="5170"/>
        </w:tabs>
        <w:ind w:left="5170" w:hanging="490"/>
      </w:pPr>
      <w:rPr>
        <w:position w:val="0"/>
        <w:sz w:val="28"/>
        <w:szCs w:val="28"/>
        <w:rtl w:val="0"/>
        <w:lang w:val="ru-RU"/>
      </w:rPr>
    </w:lvl>
    <w:lvl w:ilvl="7">
      <w:start w:val="1"/>
      <w:numFmt w:val="decimal"/>
      <w:lvlText w:val="%8."/>
      <w:lvlJc w:val="left"/>
      <w:pPr>
        <w:tabs>
          <w:tab w:val="num" w:pos="5890"/>
        </w:tabs>
        <w:ind w:left="5890" w:hanging="490"/>
      </w:pPr>
      <w:rPr>
        <w:position w:val="0"/>
        <w:sz w:val="28"/>
        <w:szCs w:val="28"/>
        <w:rtl w:val="0"/>
        <w:lang w:val="ru-RU"/>
      </w:rPr>
    </w:lvl>
    <w:lvl w:ilvl="8">
      <w:start w:val="1"/>
      <w:numFmt w:val="decimal"/>
      <w:lvlText w:val="%9."/>
      <w:lvlJc w:val="left"/>
      <w:pPr>
        <w:tabs>
          <w:tab w:val="num" w:pos="6610"/>
        </w:tabs>
        <w:ind w:left="6610" w:hanging="490"/>
      </w:pPr>
      <w:rPr>
        <w:position w:val="0"/>
        <w:sz w:val="28"/>
        <w:szCs w:val="28"/>
        <w:rtl w:val="0"/>
        <w:lang w:val="ru-RU"/>
      </w:rPr>
    </w:lvl>
  </w:abstractNum>
  <w:abstractNum w:abstractNumId="22" w15:restartNumberingAfterBreak="0">
    <w:nsid w:val="06D1267E"/>
    <w:multiLevelType w:val="multilevel"/>
    <w:tmpl w:val="DE26ED9E"/>
    <w:styleLink w:val="List2382"/>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23" w15:restartNumberingAfterBreak="0">
    <w:nsid w:val="078954A9"/>
    <w:multiLevelType w:val="multilevel"/>
    <w:tmpl w:val="E74607D2"/>
    <w:styleLink w:val="List762"/>
    <w:lvl w:ilvl="0">
      <w:start w:val="2"/>
      <w:numFmt w:val="decimal"/>
      <w:lvlText w:val="%1"/>
      <w:lvlJc w:val="left"/>
      <w:pPr>
        <w:ind w:left="375" w:hanging="375"/>
      </w:pPr>
      <w:rPr>
        <w:rFonts w:hint="default"/>
      </w:rPr>
    </w:lvl>
    <w:lvl w:ilvl="1">
      <w:start w:val="1"/>
      <w:numFmt w:val="decimal"/>
      <w:lvlText w:val="%1.%2"/>
      <w:lvlJc w:val="left"/>
      <w:pPr>
        <w:ind w:left="943" w:hanging="375"/>
      </w:pPr>
      <w:rPr>
        <w:rFonts w:hint="default"/>
        <w:b w:val="0"/>
      </w:rPr>
    </w:lvl>
    <w:lvl w:ilvl="2">
      <w:start w:val="1"/>
      <w:numFmt w:val="decimal"/>
      <w:lvlText w:val="%1.%2.%3"/>
      <w:lvlJc w:val="left"/>
      <w:pPr>
        <w:ind w:left="199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4" w15:restartNumberingAfterBreak="0">
    <w:nsid w:val="07D3553E"/>
    <w:multiLevelType w:val="multilevel"/>
    <w:tmpl w:val="0B2AD00C"/>
    <w:styleLink w:val="List1552"/>
    <w:lvl w:ilvl="0">
      <w:numFmt w:val="bullet"/>
      <w:lvlText w:val="−"/>
      <w:lvlJc w:val="left"/>
      <w:pPr>
        <w:tabs>
          <w:tab w:val="num" w:pos="786"/>
        </w:tabs>
        <w:ind w:left="786" w:hanging="361"/>
      </w:pPr>
      <w:rPr>
        <w:position w:val="0"/>
        <w:sz w:val="24"/>
        <w:szCs w:val="24"/>
        <w:lang w:val="ru-RU"/>
      </w:rPr>
    </w:lvl>
    <w:lvl w:ilvl="1">
      <w:start w:val="1"/>
      <w:numFmt w:val="bullet"/>
      <w:lvlText w:val="o"/>
      <w:lvlJc w:val="left"/>
      <w:pPr>
        <w:tabs>
          <w:tab w:val="num" w:pos="1635"/>
        </w:tabs>
        <w:ind w:left="1635" w:hanging="490"/>
      </w:pPr>
      <w:rPr>
        <w:position w:val="0"/>
        <w:sz w:val="28"/>
        <w:szCs w:val="28"/>
        <w:lang w:val="ru-RU"/>
      </w:rPr>
    </w:lvl>
    <w:lvl w:ilvl="2">
      <w:start w:val="1"/>
      <w:numFmt w:val="bullet"/>
      <w:lvlText w:val="▪"/>
      <w:lvlJc w:val="left"/>
      <w:pPr>
        <w:tabs>
          <w:tab w:val="num" w:pos="2355"/>
        </w:tabs>
        <w:ind w:left="2355" w:hanging="490"/>
      </w:pPr>
      <w:rPr>
        <w:position w:val="0"/>
        <w:sz w:val="28"/>
        <w:szCs w:val="28"/>
        <w:lang w:val="ru-RU"/>
      </w:rPr>
    </w:lvl>
    <w:lvl w:ilvl="3">
      <w:start w:val="1"/>
      <w:numFmt w:val="bullet"/>
      <w:lvlText w:val="•"/>
      <w:lvlJc w:val="left"/>
      <w:pPr>
        <w:tabs>
          <w:tab w:val="num" w:pos="3075"/>
        </w:tabs>
        <w:ind w:left="3075" w:hanging="490"/>
      </w:pPr>
      <w:rPr>
        <w:position w:val="0"/>
        <w:sz w:val="28"/>
        <w:szCs w:val="28"/>
        <w:lang w:val="ru-RU"/>
      </w:rPr>
    </w:lvl>
    <w:lvl w:ilvl="4">
      <w:start w:val="1"/>
      <w:numFmt w:val="bullet"/>
      <w:lvlText w:val="o"/>
      <w:lvlJc w:val="left"/>
      <w:pPr>
        <w:tabs>
          <w:tab w:val="num" w:pos="3795"/>
        </w:tabs>
        <w:ind w:left="3795" w:hanging="490"/>
      </w:pPr>
      <w:rPr>
        <w:position w:val="0"/>
        <w:sz w:val="28"/>
        <w:szCs w:val="28"/>
        <w:lang w:val="ru-RU"/>
      </w:rPr>
    </w:lvl>
    <w:lvl w:ilvl="5">
      <w:start w:val="1"/>
      <w:numFmt w:val="bullet"/>
      <w:lvlText w:val="▪"/>
      <w:lvlJc w:val="left"/>
      <w:pPr>
        <w:tabs>
          <w:tab w:val="num" w:pos="4515"/>
        </w:tabs>
        <w:ind w:left="4515" w:hanging="490"/>
      </w:pPr>
      <w:rPr>
        <w:position w:val="0"/>
        <w:sz w:val="28"/>
        <w:szCs w:val="28"/>
        <w:lang w:val="ru-RU"/>
      </w:rPr>
    </w:lvl>
    <w:lvl w:ilvl="6">
      <w:start w:val="1"/>
      <w:numFmt w:val="bullet"/>
      <w:lvlText w:val="•"/>
      <w:lvlJc w:val="left"/>
      <w:pPr>
        <w:tabs>
          <w:tab w:val="num" w:pos="5235"/>
        </w:tabs>
        <w:ind w:left="5235" w:hanging="490"/>
      </w:pPr>
      <w:rPr>
        <w:position w:val="0"/>
        <w:sz w:val="28"/>
        <w:szCs w:val="28"/>
        <w:lang w:val="ru-RU"/>
      </w:rPr>
    </w:lvl>
    <w:lvl w:ilvl="7">
      <w:start w:val="1"/>
      <w:numFmt w:val="bullet"/>
      <w:lvlText w:val="o"/>
      <w:lvlJc w:val="left"/>
      <w:pPr>
        <w:tabs>
          <w:tab w:val="num" w:pos="5955"/>
        </w:tabs>
        <w:ind w:left="5955" w:hanging="490"/>
      </w:pPr>
      <w:rPr>
        <w:position w:val="0"/>
        <w:sz w:val="28"/>
        <w:szCs w:val="28"/>
        <w:lang w:val="ru-RU"/>
      </w:rPr>
    </w:lvl>
    <w:lvl w:ilvl="8">
      <w:start w:val="1"/>
      <w:numFmt w:val="bullet"/>
      <w:lvlText w:val="▪"/>
      <w:lvlJc w:val="left"/>
      <w:pPr>
        <w:tabs>
          <w:tab w:val="num" w:pos="6675"/>
        </w:tabs>
        <w:ind w:left="6675" w:hanging="490"/>
      </w:pPr>
      <w:rPr>
        <w:position w:val="0"/>
        <w:sz w:val="28"/>
        <w:szCs w:val="28"/>
        <w:lang w:val="ru-RU"/>
      </w:rPr>
    </w:lvl>
  </w:abstractNum>
  <w:abstractNum w:abstractNumId="25" w15:restartNumberingAfterBreak="0">
    <w:nsid w:val="089D1D1B"/>
    <w:multiLevelType w:val="multilevel"/>
    <w:tmpl w:val="A96870DC"/>
    <w:styleLink w:val="List1313"/>
    <w:lvl w:ilvl="0">
      <w:numFmt w:val="bullet"/>
      <w:lvlText w:val="−"/>
      <w:lvlJc w:val="left"/>
      <w:pPr>
        <w:tabs>
          <w:tab w:val="num" w:pos="1288"/>
        </w:tabs>
        <w:ind w:left="1288" w:hanging="361"/>
      </w:pPr>
      <w:rPr>
        <w:color w:val="000000"/>
        <w:position w:val="0"/>
        <w:sz w:val="24"/>
        <w:szCs w:val="24"/>
        <w:u w:color="000000"/>
        <w:rtl w:val="0"/>
        <w:lang w:val="ru-RU"/>
      </w:rPr>
    </w:lvl>
    <w:lvl w:ilvl="1">
      <w:start w:val="1"/>
      <w:numFmt w:val="bullet"/>
      <w:lvlText w:val="o"/>
      <w:lvlJc w:val="left"/>
      <w:pPr>
        <w:tabs>
          <w:tab w:val="num" w:pos="2137"/>
        </w:tabs>
        <w:ind w:left="2137" w:hanging="490"/>
      </w:pPr>
      <w:rPr>
        <w:color w:val="000000"/>
        <w:position w:val="0"/>
        <w:sz w:val="28"/>
        <w:szCs w:val="28"/>
        <w:u w:color="000000"/>
        <w:rtl w:val="0"/>
        <w:lang w:val="ru-RU"/>
      </w:rPr>
    </w:lvl>
    <w:lvl w:ilvl="2">
      <w:start w:val="1"/>
      <w:numFmt w:val="bullet"/>
      <w:lvlText w:val="▪"/>
      <w:lvlJc w:val="left"/>
      <w:pPr>
        <w:tabs>
          <w:tab w:val="num" w:pos="2857"/>
        </w:tabs>
        <w:ind w:left="2857" w:hanging="490"/>
      </w:pPr>
      <w:rPr>
        <w:color w:val="000000"/>
        <w:position w:val="0"/>
        <w:sz w:val="28"/>
        <w:szCs w:val="28"/>
        <w:u w:color="000000"/>
        <w:rtl w:val="0"/>
        <w:lang w:val="ru-RU"/>
      </w:rPr>
    </w:lvl>
    <w:lvl w:ilvl="3">
      <w:start w:val="1"/>
      <w:numFmt w:val="bullet"/>
      <w:lvlText w:val="•"/>
      <w:lvlJc w:val="left"/>
      <w:pPr>
        <w:tabs>
          <w:tab w:val="num" w:pos="3577"/>
        </w:tabs>
        <w:ind w:left="3577" w:hanging="490"/>
      </w:pPr>
      <w:rPr>
        <w:color w:val="000000"/>
        <w:position w:val="0"/>
        <w:sz w:val="28"/>
        <w:szCs w:val="28"/>
        <w:u w:color="000000"/>
        <w:rtl w:val="0"/>
        <w:lang w:val="ru-RU"/>
      </w:rPr>
    </w:lvl>
    <w:lvl w:ilvl="4">
      <w:start w:val="1"/>
      <w:numFmt w:val="bullet"/>
      <w:lvlText w:val="o"/>
      <w:lvlJc w:val="left"/>
      <w:pPr>
        <w:tabs>
          <w:tab w:val="num" w:pos="4297"/>
        </w:tabs>
        <w:ind w:left="4297" w:hanging="490"/>
      </w:pPr>
      <w:rPr>
        <w:color w:val="000000"/>
        <w:position w:val="0"/>
        <w:sz w:val="28"/>
        <w:szCs w:val="28"/>
        <w:u w:color="000000"/>
        <w:rtl w:val="0"/>
        <w:lang w:val="ru-RU"/>
      </w:rPr>
    </w:lvl>
    <w:lvl w:ilvl="5">
      <w:start w:val="1"/>
      <w:numFmt w:val="bullet"/>
      <w:lvlText w:val="▪"/>
      <w:lvlJc w:val="left"/>
      <w:pPr>
        <w:tabs>
          <w:tab w:val="num" w:pos="5017"/>
        </w:tabs>
        <w:ind w:left="5017" w:hanging="490"/>
      </w:pPr>
      <w:rPr>
        <w:color w:val="000000"/>
        <w:position w:val="0"/>
        <w:sz w:val="28"/>
        <w:szCs w:val="28"/>
        <w:u w:color="000000"/>
        <w:rtl w:val="0"/>
        <w:lang w:val="ru-RU"/>
      </w:rPr>
    </w:lvl>
    <w:lvl w:ilvl="6">
      <w:start w:val="1"/>
      <w:numFmt w:val="bullet"/>
      <w:lvlText w:val="•"/>
      <w:lvlJc w:val="left"/>
      <w:pPr>
        <w:tabs>
          <w:tab w:val="num" w:pos="5737"/>
        </w:tabs>
        <w:ind w:left="5737" w:hanging="490"/>
      </w:pPr>
      <w:rPr>
        <w:color w:val="000000"/>
        <w:position w:val="0"/>
        <w:sz w:val="28"/>
        <w:szCs w:val="28"/>
        <w:u w:color="000000"/>
        <w:rtl w:val="0"/>
        <w:lang w:val="ru-RU"/>
      </w:rPr>
    </w:lvl>
    <w:lvl w:ilvl="7">
      <w:start w:val="1"/>
      <w:numFmt w:val="bullet"/>
      <w:lvlText w:val="o"/>
      <w:lvlJc w:val="left"/>
      <w:pPr>
        <w:tabs>
          <w:tab w:val="num" w:pos="6457"/>
        </w:tabs>
        <w:ind w:left="6457" w:hanging="490"/>
      </w:pPr>
      <w:rPr>
        <w:color w:val="000000"/>
        <w:position w:val="0"/>
        <w:sz w:val="28"/>
        <w:szCs w:val="28"/>
        <w:u w:color="000000"/>
        <w:rtl w:val="0"/>
        <w:lang w:val="ru-RU"/>
      </w:rPr>
    </w:lvl>
    <w:lvl w:ilvl="8">
      <w:start w:val="1"/>
      <w:numFmt w:val="bullet"/>
      <w:lvlText w:val="▪"/>
      <w:lvlJc w:val="left"/>
      <w:pPr>
        <w:tabs>
          <w:tab w:val="num" w:pos="7177"/>
        </w:tabs>
        <w:ind w:left="7177" w:hanging="490"/>
      </w:pPr>
      <w:rPr>
        <w:color w:val="000000"/>
        <w:position w:val="0"/>
        <w:sz w:val="28"/>
        <w:szCs w:val="28"/>
        <w:u w:color="000000"/>
        <w:rtl w:val="0"/>
        <w:lang w:val="ru-RU"/>
      </w:rPr>
    </w:lvl>
  </w:abstractNum>
  <w:abstractNum w:abstractNumId="26" w15:restartNumberingAfterBreak="0">
    <w:nsid w:val="08D75FB1"/>
    <w:multiLevelType w:val="hybridMultilevel"/>
    <w:tmpl w:val="BA8411F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095C42E9"/>
    <w:multiLevelType w:val="multilevel"/>
    <w:tmpl w:val="3D149B40"/>
    <w:styleLink w:val="List173"/>
    <w:lvl w:ilvl="0">
      <w:start w:val="1"/>
      <w:numFmt w:val="decimal"/>
      <w:lvlText w:val="%1."/>
      <w:lvlJc w:val="left"/>
      <w:pPr>
        <w:tabs>
          <w:tab w:val="num" w:pos="669"/>
        </w:tabs>
        <w:ind w:left="669" w:hanging="309"/>
      </w:pPr>
      <w:rPr>
        <w:position w:val="0"/>
        <w:sz w:val="28"/>
        <w:szCs w:val="28"/>
        <w:rtl w:val="0"/>
        <w:lang w:val="ru-RU"/>
      </w:rPr>
    </w:lvl>
    <w:lvl w:ilvl="1">
      <w:start w:val="1"/>
      <w:numFmt w:val="lowerLetter"/>
      <w:lvlText w:val="%2."/>
      <w:lvlJc w:val="left"/>
      <w:pPr>
        <w:tabs>
          <w:tab w:val="num" w:pos="1570"/>
        </w:tabs>
        <w:ind w:left="1570" w:hanging="490"/>
      </w:pPr>
      <w:rPr>
        <w:position w:val="0"/>
        <w:sz w:val="28"/>
        <w:szCs w:val="28"/>
        <w:rtl w:val="0"/>
        <w:lang w:val="ru-RU"/>
      </w:rPr>
    </w:lvl>
    <w:lvl w:ilvl="2">
      <w:start w:val="1"/>
      <w:numFmt w:val="lowerRoman"/>
      <w:lvlText w:val="%3."/>
      <w:lvlJc w:val="left"/>
      <w:pPr>
        <w:tabs>
          <w:tab w:val="num" w:pos="2267"/>
        </w:tabs>
        <w:ind w:left="2267" w:hanging="403"/>
      </w:pPr>
      <w:rPr>
        <w:position w:val="0"/>
        <w:sz w:val="28"/>
        <w:szCs w:val="28"/>
        <w:rtl w:val="0"/>
        <w:lang w:val="ru-RU"/>
      </w:rPr>
    </w:lvl>
    <w:lvl w:ilvl="3">
      <w:start w:val="1"/>
      <w:numFmt w:val="decimal"/>
      <w:lvlText w:val="%4."/>
      <w:lvlJc w:val="left"/>
      <w:pPr>
        <w:tabs>
          <w:tab w:val="num" w:pos="3010"/>
        </w:tabs>
        <w:ind w:left="3010" w:hanging="490"/>
      </w:pPr>
      <w:rPr>
        <w:position w:val="0"/>
        <w:sz w:val="28"/>
        <w:szCs w:val="28"/>
        <w:rtl w:val="0"/>
        <w:lang w:val="ru-RU"/>
      </w:rPr>
    </w:lvl>
    <w:lvl w:ilvl="4">
      <w:start w:val="1"/>
      <w:numFmt w:val="lowerLetter"/>
      <w:lvlText w:val="%5."/>
      <w:lvlJc w:val="left"/>
      <w:pPr>
        <w:tabs>
          <w:tab w:val="num" w:pos="3730"/>
        </w:tabs>
        <w:ind w:left="3730" w:hanging="490"/>
      </w:pPr>
      <w:rPr>
        <w:position w:val="0"/>
        <w:sz w:val="28"/>
        <w:szCs w:val="28"/>
        <w:rtl w:val="0"/>
        <w:lang w:val="ru-RU"/>
      </w:rPr>
    </w:lvl>
    <w:lvl w:ilvl="5">
      <w:start w:val="1"/>
      <w:numFmt w:val="lowerRoman"/>
      <w:lvlText w:val="%6."/>
      <w:lvlJc w:val="left"/>
      <w:pPr>
        <w:tabs>
          <w:tab w:val="num" w:pos="4427"/>
        </w:tabs>
        <w:ind w:left="4427" w:hanging="403"/>
      </w:pPr>
      <w:rPr>
        <w:position w:val="0"/>
        <w:sz w:val="28"/>
        <w:szCs w:val="28"/>
        <w:rtl w:val="0"/>
        <w:lang w:val="ru-RU"/>
      </w:rPr>
    </w:lvl>
    <w:lvl w:ilvl="6">
      <w:start w:val="1"/>
      <w:numFmt w:val="decimal"/>
      <w:lvlText w:val="%7."/>
      <w:lvlJc w:val="left"/>
      <w:pPr>
        <w:tabs>
          <w:tab w:val="num" w:pos="5170"/>
        </w:tabs>
        <w:ind w:left="5170" w:hanging="490"/>
      </w:pPr>
      <w:rPr>
        <w:position w:val="0"/>
        <w:sz w:val="28"/>
        <w:szCs w:val="28"/>
        <w:rtl w:val="0"/>
        <w:lang w:val="ru-RU"/>
      </w:rPr>
    </w:lvl>
    <w:lvl w:ilvl="7">
      <w:start w:val="1"/>
      <w:numFmt w:val="lowerLetter"/>
      <w:lvlText w:val="%8."/>
      <w:lvlJc w:val="left"/>
      <w:pPr>
        <w:tabs>
          <w:tab w:val="num" w:pos="5890"/>
        </w:tabs>
        <w:ind w:left="5890" w:hanging="490"/>
      </w:pPr>
      <w:rPr>
        <w:position w:val="0"/>
        <w:sz w:val="28"/>
        <w:szCs w:val="28"/>
        <w:rtl w:val="0"/>
        <w:lang w:val="ru-RU"/>
      </w:rPr>
    </w:lvl>
    <w:lvl w:ilvl="8">
      <w:start w:val="1"/>
      <w:numFmt w:val="lowerRoman"/>
      <w:lvlText w:val="%9."/>
      <w:lvlJc w:val="left"/>
      <w:pPr>
        <w:tabs>
          <w:tab w:val="num" w:pos="6587"/>
        </w:tabs>
        <w:ind w:left="6587" w:hanging="403"/>
      </w:pPr>
      <w:rPr>
        <w:position w:val="0"/>
        <w:sz w:val="28"/>
        <w:szCs w:val="28"/>
        <w:rtl w:val="0"/>
        <w:lang w:val="ru-RU"/>
      </w:rPr>
    </w:lvl>
  </w:abstractNum>
  <w:abstractNum w:abstractNumId="28" w15:restartNumberingAfterBreak="0">
    <w:nsid w:val="0A906B52"/>
    <w:multiLevelType w:val="hybridMultilevel"/>
    <w:tmpl w:val="93BC3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AA04417"/>
    <w:multiLevelType w:val="multilevel"/>
    <w:tmpl w:val="AD8424AA"/>
    <w:styleLink w:val="List169"/>
    <w:lvl w:ilvl="0">
      <w:numFmt w:val="bullet"/>
      <w:lvlText w:val="−"/>
      <w:lvlJc w:val="left"/>
      <w:pPr>
        <w:tabs>
          <w:tab w:val="num" w:pos="426"/>
        </w:tabs>
        <w:ind w:left="426" w:hanging="426"/>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0" w15:restartNumberingAfterBreak="0">
    <w:nsid w:val="0B394E25"/>
    <w:multiLevelType w:val="multilevel"/>
    <w:tmpl w:val="6E287BB0"/>
    <w:styleLink w:val="List211"/>
    <w:lvl w:ilvl="0">
      <w:numFmt w:val="bullet"/>
      <w:lvlText w:val="−"/>
      <w:lvlJc w:val="left"/>
      <w:pPr>
        <w:tabs>
          <w:tab w:val="num" w:pos="1430"/>
        </w:tabs>
        <w:ind w:left="1430" w:hanging="360"/>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31" w15:restartNumberingAfterBreak="0">
    <w:nsid w:val="0BB30715"/>
    <w:multiLevelType w:val="multilevel"/>
    <w:tmpl w:val="AACE0E86"/>
    <w:styleLink w:val="List71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BE21785"/>
    <w:multiLevelType w:val="multilevel"/>
    <w:tmpl w:val="14A2E0A2"/>
    <w:styleLink w:val="List100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3" w15:restartNumberingAfterBreak="0">
    <w:nsid w:val="0C695AE2"/>
    <w:multiLevelType w:val="multilevel"/>
    <w:tmpl w:val="AE3EFB72"/>
    <w:styleLink w:val="List200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4" w15:restartNumberingAfterBreak="0">
    <w:nsid w:val="0C721D35"/>
    <w:multiLevelType w:val="hybridMultilevel"/>
    <w:tmpl w:val="0B6ED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0CA24DAB"/>
    <w:multiLevelType w:val="multilevel"/>
    <w:tmpl w:val="D80CF5CE"/>
    <w:styleLink w:val="List209"/>
    <w:lvl w:ilvl="0">
      <w:numFmt w:val="bullet"/>
      <w:lvlText w:val="−"/>
      <w:lvlJc w:val="left"/>
      <w:pPr>
        <w:tabs>
          <w:tab w:val="num" w:pos="1430"/>
        </w:tabs>
        <w:ind w:left="1430" w:hanging="360"/>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36" w15:restartNumberingAfterBreak="0">
    <w:nsid w:val="0CB82FE3"/>
    <w:multiLevelType w:val="multilevel"/>
    <w:tmpl w:val="C2C6B04E"/>
    <w:styleLink w:val="List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CC22FD3"/>
    <w:multiLevelType w:val="hybridMultilevel"/>
    <w:tmpl w:val="ED268F28"/>
    <w:styleLink w:val="List57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0CE3220F"/>
    <w:multiLevelType w:val="hybridMultilevel"/>
    <w:tmpl w:val="4BC09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0D286B24"/>
    <w:multiLevelType w:val="multilevel"/>
    <w:tmpl w:val="0FA0A8F8"/>
    <w:styleLink w:val="List1213"/>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0" w15:restartNumberingAfterBreak="0">
    <w:nsid w:val="0D511815"/>
    <w:multiLevelType w:val="multilevel"/>
    <w:tmpl w:val="123493E6"/>
    <w:styleLink w:val="List1532"/>
    <w:lvl w:ilvl="0">
      <w:numFmt w:val="bullet"/>
      <w:lvlText w:val="−"/>
      <w:lvlJc w:val="left"/>
      <w:pPr>
        <w:tabs>
          <w:tab w:val="num" w:pos="786"/>
        </w:tabs>
        <w:ind w:left="786" w:hanging="361"/>
      </w:pPr>
      <w:rPr>
        <w:position w:val="0"/>
        <w:sz w:val="24"/>
        <w:szCs w:val="24"/>
        <w:lang w:val="ru-RU"/>
      </w:rPr>
    </w:lvl>
    <w:lvl w:ilvl="1">
      <w:start w:val="1"/>
      <w:numFmt w:val="bullet"/>
      <w:lvlText w:val="o"/>
      <w:lvlJc w:val="left"/>
      <w:pPr>
        <w:tabs>
          <w:tab w:val="num" w:pos="1635"/>
        </w:tabs>
        <w:ind w:left="1635" w:hanging="490"/>
      </w:pPr>
      <w:rPr>
        <w:position w:val="0"/>
        <w:sz w:val="28"/>
        <w:szCs w:val="28"/>
        <w:lang w:val="ru-RU"/>
      </w:rPr>
    </w:lvl>
    <w:lvl w:ilvl="2">
      <w:start w:val="1"/>
      <w:numFmt w:val="bullet"/>
      <w:lvlText w:val="▪"/>
      <w:lvlJc w:val="left"/>
      <w:pPr>
        <w:tabs>
          <w:tab w:val="num" w:pos="2355"/>
        </w:tabs>
        <w:ind w:left="2355" w:hanging="490"/>
      </w:pPr>
      <w:rPr>
        <w:position w:val="0"/>
        <w:sz w:val="28"/>
        <w:szCs w:val="28"/>
        <w:lang w:val="ru-RU"/>
      </w:rPr>
    </w:lvl>
    <w:lvl w:ilvl="3">
      <w:start w:val="1"/>
      <w:numFmt w:val="bullet"/>
      <w:lvlText w:val="•"/>
      <w:lvlJc w:val="left"/>
      <w:pPr>
        <w:tabs>
          <w:tab w:val="num" w:pos="3075"/>
        </w:tabs>
        <w:ind w:left="3075" w:hanging="490"/>
      </w:pPr>
      <w:rPr>
        <w:position w:val="0"/>
        <w:sz w:val="28"/>
        <w:szCs w:val="28"/>
        <w:lang w:val="ru-RU"/>
      </w:rPr>
    </w:lvl>
    <w:lvl w:ilvl="4">
      <w:start w:val="1"/>
      <w:numFmt w:val="bullet"/>
      <w:lvlText w:val="o"/>
      <w:lvlJc w:val="left"/>
      <w:pPr>
        <w:tabs>
          <w:tab w:val="num" w:pos="3795"/>
        </w:tabs>
        <w:ind w:left="3795" w:hanging="490"/>
      </w:pPr>
      <w:rPr>
        <w:position w:val="0"/>
        <w:sz w:val="28"/>
        <w:szCs w:val="28"/>
        <w:lang w:val="ru-RU"/>
      </w:rPr>
    </w:lvl>
    <w:lvl w:ilvl="5">
      <w:start w:val="1"/>
      <w:numFmt w:val="bullet"/>
      <w:lvlText w:val="▪"/>
      <w:lvlJc w:val="left"/>
      <w:pPr>
        <w:tabs>
          <w:tab w:val="num" w:pos="4515"/>
        </w:tabs>
        <w:ind w:left="4515" w:hanging="490"/>
      </w:pPr>
      <w:rPr>
        <w:position w:val="0"/>
        <w:sz w:val="28"/>
        <w:szCs w:val="28"/>
        <w:lang w:val="ru-RU"/>
      </w:rPr>
    </w:lvl>
    <w:lvl w:ilvl="6">
      <w:start w:val="1"/>
      <w:numFmt w:val="bullet"/>
      <w:lvlText w:val="•"/>
      <w:lvlJc w:val="left"/>
      <w:pPr>
        <w:tabs>
          <w:tab w:val="num" w:pos="5235"/>
        </w:tabs>
        <w:ind w:left="5235" w:hanging="490"/>
      </w:pPr>
      <w:rPr>
        <w:position w:val="0"/>
        <w:sz w:val="28"/>
        <w:szCs w:val="28"/>
        <w:lang w:val="ru-RU"/>
      </w:rPr>
    </w:lvl>
    <w:lvl w:ilvl="7">
      <w:start w:val="1"/>
      <w:numFmt w:val="bullet"/>
      <w:lvlText w:val="o"/>
      <w:lvlJc w:val="left"/>
      <w:pPr>
        <w:tabs>
          <w:tab w:val="num" w:pos="5955"/>
        </w:tabs>
        <w:ind w:left="5955" w:hanging="490"/>
      </w:pPr>
      <w:rPr>
        <w:position w:val="0"/>
        <w:sz w:val="28"/>
        <w:szCs w:val="28"/>
        <w:lang w:val="ru-RU"/>
      </w:rPr>
    </w:lvl>
    <w:lvl w:ilvl="8">
      <w:start w:val="1"/>
      <w:numFmt w:val="bullet"/>
      <w:lvlText w:val="▪"/>
      <w:lvlJc w:val="left"/>
      <w:pPr>
        <w:tabs>
          <w:tab w:val="num" w:pos="6675"/>
        </w:tabs>
        <w:ind w:left="6675" w:hanging="490"/>
      </w:pPr>
      <w:rPr>
        <w:position w:val="0"/>
        <w:sz w:val="28"/>
        <w:szCs w:val="28"/>
        <w:lang w:val="ru-RU"/>
      </w:rPr>
    </w:lvl>
  </w:abstractNum>
  <w:abstractNum w:abstractNumId="41" w15:restartNumberingAfterBreak="0">
    <w:nsid w:val="0D6640FA"/>
    <w:multiLevelType w:val="multilevel"/>
    <w:tmpl w:val="DCF8A34C"/>
    <w:styleLink w:val="List180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2" w15:restartNumberingAfterBreak="0">
    <w:nsid w:val="0D7149FE"/>
    <w:multiLevelType w:val="multilevel"/>
    <w:tmpl w:val="90DE3408"/>
    <w:styleLink w:val="List1572"/>
    <w:lvl w:ilvl="0">
      <w:numFmt w:val="bullet"/>
      <w:lvlText w:val="−"/>
      <w:lvlJc w:val="left"/>
      <w:pPr>
        <w:tabs>
          <w:tab w:val="num" w:pos="786"/>
        </w:tabs>
        <w:ind w:left="786" w:hanging="361"/>
      </w:pPr>
      <w:rPr>
        <w:position w:val="0"/>
        <w:sz w:val="24"/>
        <w:szCs w:val="24"/>
        <w:lang w:val="ru-RU"/>
      </w:rPr>
    </w:lvl>
    <w:lvl w:ilvl="1">
      <w:start w:val="1"/>
      <w:numFmt w:val="bullet"/>
      <w:lvlText w:val="o"/>
      <w:lvlJc w:val="left"/>
      <w:pPr>
        <w:tabs>
          <w:tab w:val="num" w:pos="1635"/>
        </w:tabs>
        <w:ind w:left="1635" w:hanging="490"/>
      </w:pPr>
      <w:rPr>
        <w:position w:val="0"/>
        <w:sz w:val="28"/>
        <w:szCs w:val="28"/>
        <w:lang w:val="ru-RU"/>
      </w:rPr>
    </w:lvl>
    <w:lvl w:ilvl="2">
      <w:start w:val="1"/>
      <w:numFmt w:val="bullet"/>
      <w:lvlText w:val="▪"/>
      <w:lvlJc w:val="left"/>
      <w:pPr>
        <w:tabs>
          <w:tab w:val="num" w:pos="2355"/>
        </w:tabs>
        <w:ind w:left="2355" w:hanging="490"/>
      </w:pPr>
      <w:rPr>
        <w:position w:val="0"/>
        <w:sz w:val="28"/>
        <w:szCs w:val="28"/>
        <w:lang w:val="ru-RU"/>
      </w:rPr>
    </w:lvl>
    <w:lvl w:ilvl="3">
      <w:start w:val="1"/>
      <w:numFmt w:val="bullet"/>
      <w:lvlText w:val="•"/>
      <w:lvlJc w:val="left"/>
      <w:pPr>
        <w:tabs>
          <w:tab w:val="num" w:pos="3075"/>
        </w:tabs>
        <w:ind w:left="3075" w:hanging="490"/>
      </w:pPr>
      <w:rPr>
        <w:position w:val="0"/>
        <w:sz w:val="28"/>
        <w:szCs w:val="28"/>
        <w:lang w:val="ru-RU"/>
      </w:rPr>
    </w:lvl>
    <w:lvl w:ilvl="4">
      <w:start w:val="1"/>
      <w:numFmt w:val="bullet"/>
      <w:lvlText w:val="o"/>
      <w:lvlJc w:val="left"/>
      <w:pPr>
        <w:tabs>
          <w:tab w:val="num" w:pos="3795"/>
        </w:tabs>
        <w:ind w:left="3795" w:hanging="490"/>
      </w:pPr>
      <w:rPr>
        <w:position w:val="0"/>
        <w:sz w:val="28"/>
        <w:szCs w:val="28"/>
        <w:lang w:val="ru-RU"/>
      </w:rPr>
    </w:lvl>
    <w:lvl w:ilvl="5">
      <w:start w:val="1"/>
      <w:numFmt w:val="bullet"/>
      <w:lvlText w:val="▪"/>
      <w:lvlJc w:val="left"/>
      <w:pPr>
        <w:tabs>
          <w:tab w:val="num" w:pos="4515"/>
        </w:tabs>
        <w:ind w:left="4515" w:hanging="490"/>
      </w:pPr>
      <w:rPr>
        <w:position w:val="0"/>
        <w:sz w:val="28"/>
        <w:szCs w:val="28"/>
        <w:lang w:val="ru-RU"/>
      </w:rPr>
    </w:lvl>
    <w:lvl w:ilvl="6">
      <w:start w:val="1"/>
      <w:numFmt w:val="bullet"/>
      <w:lvlText w:val="•"/>
      <w:lvlJc w:val="left"/>
      <w:pPr>
        <w:tabs>
          <w:tab w:val="num" w:pos="5235"/>
        </w:tabs>
        <w:ind w:left="5235" w:hanging="490"/>
      </w:pPr>
      <w:rPr>
        <w:position w:val="0"/>
        <w:sz w:val="28"/>
        <w:szCs w:val="28"/>
        <w:lang w:val="ru-RU"/>
      </w:rPr>
    </w:lvl>
    <w:lvl w:ilvl="7">
      <w:start w:val="1"/>
      <w:numFmt w:val="bullet"/>
      <w:lvlText w:val="o"/>
      <w:lvlJc w:val="left"/>
      <w:pPr>
        <w:tabs>
          <w:tab w:val="num" w:pos="5955"/>
        </w:tabs>
        <w:ind w:left="5955" w:hanging="490"/>
      </w:pPr>
      <w:rPr>
        <w:position w:val="0"/>
        <w:sz w:val="28"/>
        <w:szCs w:val="28"/>
        <w:lang w:val="ru-RU"/>
      </w:rPr>
    </w:lvl>
    <w:lvl w:ilvl="8">
      <w:start w:val="1"/>
      <w:numFmt w:val="bullet"/>
      <w:lvlText w:val="▪"/>
      <w:lvlJc w:val="left"/>
      <w:pPr>
        <w:tabs>
          <w:tab w:val="num" w:pos="6675"/>
        </w:tabs>
        <w:ind w:left="6675" w:hanging="490"/>
      </w:pPr>
      <w:rPr>
        <w:position w:val="0"/>
        <w:sz w:val="28"/>
        <w:szCs w:val="28"/>
        <w:lang w:val="ru-RU"/>
      </w:rPr>
    </w:lvl>
  </w:abstractNum>
  <w:abstractNum w:abstractNumId="43" w15:restartNumberingAfterBreak="0">
    <w:nsid w:val="0DFA6E07"/>
    <w:multiLevelType w:val="multilevel"/>
    <w:tmpl w:val="95B23CD6"/>
    <w:styleLink w:val="List1122"/>
    <w:lvl w:ilvl="0">
      <w:start w:val="1"/>
      <w:numFmt w:val="decimal"/>
      <w:lvlText w:val="%1."/>
      <w:lvlJc w:val="left"/>
      <w:pPr>
        <w:tabs>
          <w:tab w:val="num" w:pos="715"/>
        </w:tabs>
        <w:ind w:left="715" w:hanging="715"/>
      </w:pPr>
      <w:rPr>
        <w:position w:val="0"/>
        <w:sz w:val="28"/>
        <w:szCs w:val="28"/>
        <w:rtl w:val="0"/>
        <w:lang w:val="ru-RU"/>
      </w:rPr>
    </w:lvl>
    <w:lvl w:ilvl="1">
      <w:start w:val="27"/>
      <w:numFmt w:val="decimal"/>
      <w:lvlText w:val="%1.%2."/>
      <w:lvlJc w:val="left"/>
      <w:pPr>
        <w:tabs>
          <w:tab w:val="num" w:pos="606"/>
        </w:tabs>
        <w:ind w:left="606" w:hanging="606"/>
      </w:pPr>
      <w:rPr>
        <w:position w:val="0"/>
        <w:sz w:val="28"/>
        <w:szCs w:val="28"/>
        <w:rtl w:val="0"/>
        <w:lang w:val="ru-RU"/>
      </w:rPr>
    </w:lvl>
    <w:lvl w:ilvl="2">
      <w:start w:val="1"/>
      <w:numFmt w:val="decimal"/>
      <w:lvlText w:val="%1.%2.%3."/>
      <w:lvlJc w:val="left"/>
      <w:pPr>
        <w:tabs>
          <w:tab w:val="num" w:pos="2116"/>
        </w:tabs>
        <w:ind w:left="2116" w:hanging="980"/>
      </w:pPr>
      <w:rPr>
        <w:position w:val="0"/>
        <w:sz w:val="28"/>
        <w:szCs w:val="28"/>
        <w:rtl w:val="0"/>
        <w:lang w:val="ru-RU"/>
      </w:rPr>
    </w:lvl>
    <w:lvl w:ilvl="3">
      <w:start w:val="1"/>
      <w:numFmt w:val="decimal"/>
      <w:lvlText w:val="%1.%2.%3.%4."/>
      <w:lvlJc w:val="left"/>
      <w:pPr>
        <w:tabs>
          <w:tab w:val="num" w:pos="3174"/>
        </w:tabs>
        <w:ind w:left="3174" w:hanging="1470"/>
      </w:pPr>
      <w:rPr>
        <w:position w:val="0"/>
        <w:sz w:val="28"/>
        <w:szCs w:val="28"/>
        <w:rtl w:val="0"/>
        <w:lang w:val="ru-RU"/>
      </w:rPr>
    </w:lvl>
    <w:lvl w:ilvl="4">
      <w:start w:val="1"/>
      <w:numFmt w:val="decimal"/>
      <w:lvlText w:val="%1.%2.%3.%4.%5."/>
      <w:lvlJc w:val="left"/>
      <w:pPr>
        <w:tabs>
          <w:tab w:val="num" w:pos="3742"/>
        </w:tabs>
        <w:ind w:left="3742" w:hanging="1470"/>
      </w:pPr>
      <w:rPr>
        <w:position w:val="0"/>
        <w:sz w:val="28"/>
        <w:szCs w:val="28"/>
        <w:rtl w:val="0"/>
        <w:lang w:val="ru-RU"/>
      </w:rPr>
    </w:lvl>
    <w:lvl w:ilvl="5">
      <w:start w:val="1"/>
      <w:numFmt w:val="decimal"/>
      <w:lvlText w:val="%1.%2.%3.%4.%5.%6."/>
      <w:lvlJc w:val="left"/>
      <w:pPr>
        <w:tabs>
          <w:tab w:val="num" w:pos="4800"/>
        </w:tabs>
        <w:ind w:left="4800" w:hanging="1960"/>
      </w:pPr>
      <w:rPr>
        <w:position w:val="0"/>
        <w:sz w:val="28"/>
        <w:szCs w:val="28"/>
        <w:rtl w:val="0"/>
        <w:lang w:val="ru-RU"/>
      </w:rPr>
    </w:lvl>
    <w:lvl w:ilvl="6">
      <w:start w:val="1"/>
      <w:numFmt w:val="decimal"/>
      <w:lvlText w:val="%1.%2.%3.%4.%5.%6.%7."/>
      <w:lvlJc w:val="left"/>
      <w:pPr>
        <w:tabs>
          <w:tab w:val="num" w:pos="5368"/>
        </w:tabs>
        <w:ind w:left="5368" w:hanging="1960"/>
      </w:pPr>
      <w:rPr>
        <w:position w:val="0"/>
        <w:sz w:val="28"/>
        <w:szCs w:val="28"/>
        <w:rtl w:val="0"/>
        <w:lang w:val="ru-RU"/>
      </w:rPr>
    </w:lvl>
    <w:lvl w:ilvl="7">
      <w:start w:val="1"/>
      <w:numFmt w:val="decimal"/>
      <w:lvlText w:val="%1.%2.%3.%4.%5.%6.%7.%8."/>
      <w:lvlJc w:val="left"/>
      <w:pPr>
        <w:tabs>
          <w:tab w:val="num" w:pos="6426"/>
        </w:tabs>
        <w:ind w:left="6426" w:hanging="2450"/>
      </w:pPr>
      <w:rPr>
        <w:position w:val="0"/>
        <w:sz w:val="28"/>
        <w:szCs w:val="28"/>
        <w:rtl w:val="0"/>
        <w:lang w:val="ru-RU"/>
      </w:rPr>
    </w:lvl>
    <w:lvl w:ilvl="8">
      <w:start w:val="1"/>
      <w:numFmt w:val="decimal"/>
      <w:lvlText w:val="%1.%2.%3.%4.%5.%6.%7.%8.%9."/>
      <w:lvlJc w:val="left"/>
      <w:pPr>
        <w:tabs>
          <w:tab w:val="num" w:pos="7484"/>
        </w:tabs>
        <w:ind w:left="7484" w:hanging="2940"/>
      </w:pPr>
      <w:rPr>
        <w:position w:val="0"/>
        <w:sz w:val="28"/>
        <w:szCs w:val="28"/>
        <w:rtl w:val="0"/>
        <w:lang w:val="ru-RU"/>
      </w:rPr>
    </w:lvl>
  </w:abstractNum>
  <w:abstractNum w:abstractNumId="44" w15:restartNumberingAfterBreak="0">
    <w:nsid w:val="0E76052D"/>
    <w:multiLevelType w:val="hybridMultilevel"/>
    <w:tmpl w:val="A45E25A4"/>
    <w:styleLink w:val="17"/>
    <w:lvl w:ilvl="0" w:tplc="6412776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0E6BC52">
      <w:start w:val="1"/>
      <w:numFmt w:val="decimal"/>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0966E66">
      <w:start w:val="1"/>
      <w:numFmt w:val="decimal"/>
      <w:lvlText w:val="%3."/>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C32BA30">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FC8D7D0">
      <w:start w:val="1"/>
      <w:numFmt w:val="decimal"/>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B9EF9C6">
      <w:start w:val="1"/>
      <w:numFmt w:val="decimal"/>
      <w:lvlText w:val="%6."/>
      <w:lvlJc w:val="left"/>
      <w:pPr>
        <w:tabs>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958105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3F4D33A">
      <w:start w:val="1"/>
      <w:numFmt w:val="decimal"/>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66A828">
      <w:start w:val="1"/>
      <w:numFmt w:val="decimal"/>
      <w:lvlText w:val="%9."/>
      <w:lvlJc w:val="left"/>
      <w:pPr>
        <w:tabs>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0EE518DC"/>
    <w:multiLevelType w:val="multilevel"/>
    <w:tmpl w:val="AEE0738C"/>
    <w:styleLink w:val="List922"/>
    <w:lvl w:ilvl="0">
      <w:numFmt w:val="bullet"/>
      <w:lvlText w:val="−"/>
      <w:lvlJc w:val="left"/>
      <w:pPr>
        <w:tabs>
          <w:tab w:val="num" w:pos="424"/>
        </w:tabs>
        <w:ind w:left="424" w:hanging="424"/>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46" w15:restartNumberingAfterBreak="0">
    <w:nsid w:val="0F7406C0"/>
    <w:multiLevelType w:val="multilevel"/>
    <w:tmpl w:val="45343FF2"/>
    <w:styleLink w:val="List1682"/>
    <w:lvl w:ilvl="0">
      <w:numFmt w:val="bullet"/>
      <w:lvlText w:val="−"/>
      <w:lvlJc w:val="left"/>
      <w:pPr>
        <w:tabs>
          <w:tab w:val="num" w:pos="1620"/>
        </w:tabs>
        <w:ind w:left="1620" w:hanging="360"/>
      </w:pPr>
      <w:rPr>
        <w:color w:val="000000"/>
        <w:spacing w:val="1"/>
        <w:position w:val="0"/>
        <w:sz w:val="20"/>
        <w:szCs w:val="20"/>
        <w:u w:color="000000"/>
        <w:rtl w:val="0"/>
        <w:lang w:val="ru-RU"/>
      </w:rPr>
    </w:lvl>
    <w:lvl w:ilvl="1">
      <w:start w:val="1"/>
      <w:numFmt w:val="bullet"/>
      <w:lvlText w:val="o"/>
      <w:lvlJc w:val="left"/>
      <w:pPr>
        <w:tabs>
          <w:tab w:val="num" w:pos="2470"/>
        </w:tabs>
        <w:ind w:left="2470" w:hanging="490"/>
      </w:pPr>
      <w:rPr>
        <w:color w:val="000000"/>
        <w:spacing w:val="1"/>
        <w:position w:val="0"/>
        <w:sz w:val="28"/>
        <w:szCs w:val="28"/>
        <w:u w:color="000000"/>
        <w:rtl w:val="0"/>
        <w:lang w:val="ru-RU"/>
      </w:rPr>
    </w:lvl>
    <w:lvl w:ilvl="2">
      <w:start w:val="1"/>
      <w:numFmt w:val="bullet"/>
      <w:lvlText w:val="▪"/>
      <w:lvlJc w:val="left"/>
      <w:pPr>
        <w:tabs>
          <w:tab w:val="num" w:pos="3190"/>
        </w:tabs>
        <w:ind w:left="3190" w:hanging="490"/>
      </w:pPr>
      <w:rPr>
        <w:color w:val="000000"/>
        <w:spacing w:val="1"/>
        <w:position w:val="0"/>
        <w:sz w:val="28"/>
        <w:szCs w:val="28"/>
        <w:u w:color="000000"/>
        <w:rtl w:val="0"/>
        <w:lang w:val="ru-RU"/>
      </w:rPr>
    </w:lvl>
    <w:lvl w:ilvl="3">
      <w:start w:val="1"/>
      <w:numFmt w:val="bullet"/>
      <w:lvlText w:val="•"/>
      <w:lvlJc w:val="left"/>
      <w:pPr>
        <w:tabs>
          <w:tab w:val="num" w:pos="3910"/>
        </w:tabs>
        <w:ind w:left="3910" w:hanging="490"/>
      </w:pPr>
      <w:rPr>
        <w:color w:val="000000"/>
        <w:spacing w:val="1"/>
        <w:position w:val="0"/>
        <w:sz w:val="28"/>
        <w:szCs w:val="28"/>
        <w:u w:color="000000"/>
        <w:rtl w:val="0"/>
        <w:lang w:val="ru-RU"/>
      </w:rPr>
    </w:lvl>
    <w:lvl w:ilvl="4">
      <w:start w:val="1"/>
      <w:numFmt w:val="bullet"/>
      <w:lvlText w:val="o"/>
      <w:lvlJc w:val="left"/>
      <w:pPr>
        <w:tabs>
          <w:tab w:val="num" w:pos="4630"/>
        </w:tabs>
        <w:ind w:left="4630" w:hanging="490"/>
      </w:pPr>
      <w:rPr>
        <w:color w:val="000000"/>
        <w:spacing w:val="1"/>
        <w:position w:val="0"/>
        <w:sz w:val="28"/>
        <w:szCs w:val="28"/>
        <w:u w:color="000000"/>
        <w:rtl w:val="0"/>
        <w:lang w:val="ru-RU"/>
      </w:rPr>
    </w:lvl>
    <w:lvl w:ilvl="5">
      <w:start w:val="1"/>
      <w:numFmt w:val="bullet"/>
      <w:lvlText w:val="▪"/>
      <w:lvlJc w:val="left"/>
      <w:pPr>
        <w:tabs>
          <w:tab w:val="num" w:pos="5350"/>
        </w:tabs>
        <w:ind w:left="5350" w:hanging="490"/>
      </w:pPr>
      <w:rPr>
        <w:color w:val="000000"/>
        <w:spacing w:val="1"/>
        <w:position w:val="0"/>
        <w:sz w:val="28"/>
        <w:szCs w:val="28"/>
        <w:u w:color="000000"/>
        <w:rtl w:val="0"/>
        <w:lang w:val="ru-RU"/>
      </w:rPr>
    </w:lvl>
    <w:lvl w:ilvl="6">
      <w:start w:val="1"/>
      <w:numFmt w:val="bullet"/>
      <w:lvlText w:val="•"/>
      <w:lvlJc w:val="left"/>
      <w:pPr>
        <w:tabs>
          <w:tab w:val="num" w:pos="6070"/>
        </w:tabs>
        <w:ind w:left="6070" w:hanging="490"/>
      </w:pPr>
      <w:rPr>
        <w:color w:val="000000"/>
        <w:spacing w:val="1"/>
        <w:position w:val="0"/>
        <w:sz w:val="28"/>
        <w:szCs w:val="28"/>
        <w:u w:color="000000"/>
        <w:rtl w:val="0"/>
        <w:lang w:val="ru-RU"/>
      </w:rPr>
    </w:lvl>
    <w:lvl w:ilvl="7">
      <w:start w:val="1"/>
      <w:numFmt w:val="bullet"/>
      <w:lvlText w:val="o"/>
      <w:lvlJc w:val="left"/>
      <w:pPr>
        <w:tabs>
          <w:tab w:val="num" w:pos="6790"/>
        </w:tabs>
        <w:ind w:left="6790" w:hanging="490"/>
      </w:pPr>
      <w:rPr>
        <w:color w:val="000000"/>
        <w:spacing w:val="1"/>
        <w:position w:val="0"/>
        <w:sz w:val="28"/>
        <w:szCs w:val="28"/>
        <w:u w:color="000000"/>
        <w:rtl w:val="0"/>
        <w:lang w:val="ru-RU"/>
      </w:rPr>
    </w:lvl>
    <w:lvl w:ilvl="8">
      <w:start w:val="1"/>
      <w:numFmt w:val="bullet"/>
      <w:lvlText w:val="▪"/>
      <w:lvlJc w:val="left"/>
      <w:pPr>
        <w:tabs>
          <w:tab w:val="num" w:pos="7510"/>
        </w:tabs>
        <w:ind w:left="7510" w:hanging="490"/>
      </w:pPr>
      <w:rPr>
        <w:color w:val="000000"/>
        <w:spacing w:val="1"/>
        <w:position w:val="0"/>
        <w:sz w:val="28"/>
        <w:szCs w:val="28"/>
        <w:u w:color="000000"/>
        <w:rtl w:val="0"/>
        <w:lang w:val="ru-RU"/>
      </w:rPr>
    </w:lvl>
  </w:abstractNum>
  <w:abstractNum w:abstractNumId="47" w15:restartNumberingAfterBreak="0">
    <w:nsid w:val="0F782E8B"/>
    <w:multiLevelType w:val="hybridMultilevel"/>
    <w:tmpl w:val="832EF2F8"/>
    <w:styleLink w:val="List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0FCE78A5"/>
    <w:multiLevelType w:val="multilevel"/>
    <w:tmpl w:val="4D16A392"/>
    <w:styleLink w:val="List1582"/>
    <w:lvl w:ilvl="0">
      <w:numFmt w:val="bullet"/>
      <w:lvlText w:val="−"/>
      <w:lvlJc w:val="left"/>
      <w:pPr>
        <w:tabs>
          <w:tab w:val="num" w:pos="786"/>
        </w:tabs>
        <w:ind w:left="786" w:hanging="361"/>
      </w:pPr>
      <w:rPr>
        <w:position w:val="0"/>
        <w:sz w:val="24"/>
        <w:szCs w:val="24"/>
        <w:lang w:val="ru-RU"/>
      </w:rPr>
    </w:lvl>
    <w:lvl w:ilvl="1">
      <w:start w:val="1"/>
      <w:numFmt w:val="bullet"/>
      <w:lvlText w:val="o"/>
      <w:lvlJc w:val="left"/>
      <w:pPr>
        <w:tabs>
          <w:tab w:val="num" w:pos="1635"/>
        </w:tabs>
        <w:ind w:left="1635" w:hanging="490"/>
      </w:pPr>
      <w:rPr>
        <w:position w:val="0"/>
        <w:sz w:val="28"/>
        <w:szCs w:val="28"/>
        <w:lang w:val="ru-RU"/>
      </w:rPr>
    </w:lvl>
    <w:lvl w:ilvl="2">
      <w:start w:val="1"/>
      <w:numFmt w:val="bullet"/>
      <w:lvlText w:val="▪"/>
      <w:lvlJc w:val="left"/>
      <w:pPr>
        <w:tabs>
          <w:tab w:val="num" w:pos="2355"/>
        </w:tabs>
        <w:ind w:left="2355" w:hanging="490"/>
      </w:pPr>
      <w:rPr>
        <w:position w:val="0"/>
        <w:sz w:val="28"/>
        <w:szCs w:val="28"/>
        <w:lang w:val="ru-RU"/>
      </w:rPr>
    </w:lvl>
    <w:lvl w:ilvl="3">
      <w:start w:val="1"/>
      <w:numFmt w:val="bullet"/>
      <w:lvlText w:val="•"/>
      <w:lvlJc w:val="left"/>
      <w:pPr>
        <w:tabs>
          <w:tab w:val="num" w:pos="3075"/>
        </w:tabs>
        <w:ind w:left="3075" w:hanging="490"/>
      </w:pPr>
      <w:rPr>
        <w:position w:val="0"/>
        <w:sz w:val="28"/>
        <w:szCs w:val="28"/>
        <w:lang w:val="ru-RU"/>
      </w:rPr>
    </w:lvl>
    <w:lvl w:ilvl="4">
      <w:start w:val="1"/>
      <w:numFmt w:val="bullet"/>
      <w:lvlText w:val="o"/>
      <w:lvlJc w:val="left"/>
      <w:pPr>
        <w:tabs>
          <w:tab w:val="num" w:pos="3795"/>
        </w:tabs>
        <w:ind w:left="3795" w:hanging="490"/>
      </w:pPr>
      <w:rPr>
        <w:position w:val="0"/>
        <w:sz w:val="28"/>
        <w:szCs w:val="28"/>
        <w:lang w:val="ru-RU"/>
      </w:rPr>
    </w:lvl>
    <w:lvl w:ilvl="5">
      <w:start w:val="1"/>
      <w:numFmt w:val="bullet"/>
      <w:lvlText w:val="▪"/>
      <w:lvlJc w:val="left"/>
      <w:pPr>
        <w:tabs>
          <w:tab w:val="num" w:pos="4515"/>
        </w:tabs>
        <w:ind w:left="4515" w:hanging="490"/>
      </w:pPr>
      <w:rPr>
        <w:position w:val="0"/>
        <w:sz w:val="28"/>
        <w:szCs w:val="28"/>
        <w:lang w:val="ru-RU"/>
      </w:rPr>
    </w:lvl>
    <w:lvl w:ilvl="6">
      <w:start w:val="1"/>
      <w:numFmt w:val="bullet"/>
      <w:lvlText w:val="•"/>
      <w:lvlJc w:val="left"/>
      <w:pPr>
        <w:tabs>
          <w:tab w:val="num" w:pos="5235"/>
        </w:tabs>
        <w:ind w:left="5235" w:hanging="490"/>
      </w:pPr>
      <w:rPr>
        <w:position w:val="0"/>
        <w:sz w:val="28"/>
        <w:szCs w:val="28"/>
        <w:lang w:val="ru-RU"/>
      </w:rPr>
    </w:lvl>
    <w:lvl w:ilvl="7">
      <w:start w:val="1"/>
      <w:numFmt w:val="bullet"/>
      <w:lvlText w:val="o"/>
      <w:lvlJc w:val="left"/>
      <w:pPr>
        <w:tabs>
          <w:tab w:val="num" w:pos="5955"/>
        </w:tabs>
        <w:ind w:left="5955" w:hanging="490"/>
      </w:pPr>
      <w:rPr>
        <w:position w:val="0"/>
        <w:sz w:val="28"/>
        <w:szCs w:val="28"/>
        <w:lang w:val="ru-RU"/>
      </w:rPr>
    </w:lvl>
    <w:lvl w:ilvl="8">
      <w:start w:val="1"/>
      <w:numFmt w:val="bullet"/>
      <w:lvlText w:val="▪"/>
      <w:lvlJc w:val="left"/>
      <w:pPr>
        <w:tabs>
          <w:tab w:val="num" w:pos="6675"/>
        </w:tabs>
        <w:ind w:left="6675" w:hanging="490"/>
      </w:pPr>
      <w:rPr>
        <w:position w:val="0"/>
        <w:sz w:val="28"/>
        <w:szCs w:val="28"/>
        <w:lang w:val="ru-RU"/>
      </w:rPr>
    </w:lvl>
  </w:abstractNum>
  <w:abstractNum w:abstractNumId="49" w15:restartNumberingAfterBreak="0">
    <w:nsid w:val="0FF901CB"/>
    <w:multiLevelType w:val="multilevel"/>
    <w:tmpl w:val="F6DA8CB4"/>
    <w:styleLink w:val="List862"/>
    <w:lvl w:ilvl="0">
      <w:start w:val="1"/>
      <w:numFmt w:val="decimal"/>
      <w:lvlText w:val="%1."/>
      <w:lvlJc w:val="left"/>
      <w:pPr>
        <w:tabs>
          <w:tab w:val="num" w:pos="365"/>
        </w:tabs>
        <w:ind w:left="365" w:hanging="365"/>
      </w:pPr>
      <w:rPr>
        <w:b/>
        <w:bCs/>
        <w:position w:val="0"/>
        <w:sz w:val="28"/>
        <w:szCs w:val="28"/>
        <w:lang w:val="ru-RU"/>
      </w:rPr>
    </w:lvl>
    <w:lvl w:ilvl="1">
      <w:start w:val="1"/>
      <w:numFmt w:val="decimal"/>
      <w:lvlText w:val="%1.%2."/>
      <w:lvlJc w:val="left"/>
      <w:pPr>
        <w:tabs>
          <w:tab w:val="num" w:pos="1079"/>
        </w:tabs>
        <w:ind w:left="1079" w:hanging="511"/>
      </w:pPr>
      <w:rPr>
        <w:b/>
        <w:bCs/>
        <w:position w:val="0"/>
        <w:sz w:val="28"/>
        <w:szCs w:val="28"/>
        <w:lang w:val="ru-RU"/>
      </w:rPr>
    </w:lvl>
    <w:lvl w:ilvl="2">
      <w:start w:val="1"/>
      <w:numFmt w:val="decimal"/>
      <w:lvlText w:val="%1.%2.%3."/>
      <w:lvlJc w:val="left"/>
      <w:pPr>
        <w:tabs>
          <w:tab w:val="num" w:pos="1742"/>
        </w:tabs>
        <w:ind w:left="1742" w:hanging="980"/>
      </w:pPr>
      <w:rPr>
        <w:b/>
        <w:bCs/>
        <w:position w:val="0"/>
        <w:sz w:val="28"/>
        <w:szCs w:val="28"/>
        <w:lang w:val="ru-RU"/>
      </w:rPr>
    </w:lvl>
    <w:lvl w:ilvl="3">
      <w:start w:val="1"/>
      <w:numFmt w:val="decimal"/>
      <w:lvlText w:val="%1.%2.%3.%4."/>
      <w:lvlJc w:val="left"/>
      <w:pPr>
        <w:tabs>
          <w:tab w:val="num" w:pos="2426"/>
        </w:tabs>
        <w:ind w:left="2426" w:hanging="1470"/>
      </w:pPr>
      <w:rPr>
        <w:b/>
        <w:bCs/>
        <w:position w:val="0"/>
        <w:sz w:val="28"/>
        <w:szCs w:val="28"/>
        <w:lang w:val="ru-RU"/>
      </w:rPr>
    </w:lvl>
    <w:lvl w:ilvl="4">
      <w:start w:val="1"/>
      <w:numFmt w:val="decimal"/>
      <w:lvlText w:val="%1.%2.%3.%4.%5."/>
      <w:lvlJc w:val="left"/>
      <w:pPr>
        <w:tabs>
          <w:tab w:val="num" w:pos="2620"/>
        </w:tabs>
        <w:ind w:left="2620" w:hanging="1470"/>
      </w:pPr>
      <w:rPr>
        <w:b/>
        <w:bCs/>
        <w:position w:val="0"/>
        <w:sz w:val="28"/>
        <w:szCs w:val="28"/>
        <w:lang w:val="ru-RU"/>
      </w:rPr>
    </w:lvl>
    <w:lvl w:ilvl="5">
      <w:start w:val="1"/>
      <w:numFmt w:val="decimal"/>
      <w:lvlText w:val="%1.%2.%3.%4.%5.%6."/>
      <w:lvlJc w:val="left"/>
      <w:pPr>
        <w:tabs>
          <w:tab w:val="num" w:pos="3304"/>
        </w:tabs>
        <w:ind w:left="3304" w:hanging="1960"/>
      </w:pPr>
      <w:rPr>
        <w:b/>
        <w:bCs/>
        <w:position w:val="0"/>
        <w:sz w:val="28"/>
        <w:szCs w:val="28"/>
        <w:lang w:val="ru-RU"/>
      </w:rPr>
    </w:lvl>
    <w:lvl w:ilvl="6">
      <w:start w:val="1"/>
      <w:numFmt w:val="decimal"/>
      <w:lvlText w:val="%1.%2.%3.%4.%5.%6.%7."/>
      <w:lvlJc w:val="left"/>
      <w:pPr>
        <w:tabs>
          <w:tab w:val="num" w:pos="3498"/>
        </w:tabs>
        <w:ind w:left="3498" w:hanging="1960"/>
      </w:pPr>
      <w:rPr>
        <w:b/>
        <w:bCs/>
        <w:position w:val="0"/>
        <w:sz w:val="28"/>
        <w:szCs w:val="28"/>
        <w:lang w:val="ru-RU"/>
      </w:rPr>
    </w:lvl>
    <w:lvl w:ilvl="7">
      <w:start w:val="1"/>
      <w:numFmt w:val="decimal"/>
      <w:lvlText w:val="%1.%2.%3.%4.%5.%6.%7.%8."/>
      <w:lvlJc w:val="left"/>
      <w:pPr>
        <w:tabs>
          <w:tab w:val="num" w:pos="4182"/>
        </w:tabs>
        <w:ind w:left="4182" w:hanging="2450"/>
      </w:pPr>
      <w:rPr>
        <w:b/>
        <w:bCs/>
        <w:position w:val="0"/>
        <w:sz w:val="28"/>
        <w:szCs w:val="28"/>
        <w:lang w:val="ru-RU"/>
      </w:rPr>
    </w:lvl>
    <w:lvl w:ilvl="8">
      <w:start w:val="1"/>
      <w:numFmt w:val="decimal"/>
      <w:lvlText w:val="%1.%2.%3.%4.%5.%6.%7.%8.%9."/>
      <w:lvlJc w:val="left"/>
      <w:pPr>
        <w:tabs>
          <w:tab w:val="num" w:pos="4866"/>
        </w:tabs>
        <w:ind w:left="4866" w:hanging="2940"/>
      </w:pPr>
      <w:rPr>
        <w:b/>
        <w:bCs/>
        <w:position w:val="0"/>
        <w:sz w:val="28"/>
        <w:szCs w:val="28"/>
        <w:lang w:val="ru-RU"/>
      </w:rPr>
    </w:lvl>
  </w:abstractNum>
  <w:abstractNum w:abstractNumId="50" w15:restartNumberingAfterBreak="0">
    <w:nsid w:val="10024D60"/>
    <w:multiLevelType w:val="multilevel"/>
    <w:tmpl w:val="420641B8"/>
    <w:styleLink w:val="List231"/>
    <w:lvl w:ilvl="0">
      <w:numFmt w:val="bullet"/>
      <w:lvlText w:val="−"/>
      <w:lvlJc w:val="left"/>
      <w:pPr>
        <w:tabs>
          <w:tab w:val="num" w:pos="1564"/>
        </w:tabs>
        <w:ind w:left="1564" w:hanging="361"/>
      </w:pPr>
      <w:rPr>
        <w:position w:val="0"/>
        <w:sz w:val="24"/>
        <w:szCs w:val="24"/>
        <w:rtl w:val="0"/>
        <w:lang w:val="ru-RU"/>
      </w:rPr>
    </w:lvl>
    <w:lvl w:ilvl="1">
      <w:start w:val="1"/>
      <w:numFmt w:val="bullet"/>
      <w:lvlText w:val="o"/>
      <w:lvlJc w:val="left"/>
      <w:pPr>
        <w:tabs>
          <w:tab w:val="num" w:pos="2413"/>
        </w:tabs>
        <w:ind w:left="2413" w:hanging="490"/>
      </w:pPr>
      <w:rPr>
        <w:position w:val="0"/>
        <w:sz w:val="28"/>
        <w:szCs w:val="28"/>
        <w:rtl w:val="0"/>
        <w:lang w:val="ru-RU"/>
      </w:rPr>
    </w:lvl>
    <w:lvl w:ilvl="2">
      <w:start w:val="1"/>
      <w:numFmt w:val="bullet"/>
      <w:lvlText w:val="▪"/>
      <w:lvlJc w:val="left"/>
      <w:pPr>
        <w:tabs>
          <w:tab w:val="num" w:pos="3133"/>
        </w:tabs>
        <w:ind w:left="3133" w:hanging="490"/>
      </w:pPr>
      <w:rPr>
        <w:position w:val="0"/>
        <w:sz w:val="28"/>
        <w:szCs w:val="28"/>
        <w:rtl w:val="0"/>
        <w:lang w:val="ru-RU"/>
      </w:rPr>
    </w:lvl>
    <w:lvl w:ilvl="3">
      <w:start w:val="1"/>
      <w:numFmt w:val="bullet"/>
      <w:lvlText w:val="•"/>
      <w:lvlJc w:val="left"/>
      <w:pPr>
        <w:tabs>
          <w:tab w:val="num" w:pos="3853"/>
        </w:tabs>
        <w:ind w:left="3853" w:hanging="490"/>
      </w:pPr>
      <w:rPr>
        <w:position w:val="0"/>
        <w:sz w:val="28"/>
        <w:szCs w:val="28"/>
        <w:rtl w:val="0"/>
        <w:lang w:val="ru-RU"/>
      </w:rPr>
    </w:lvl>
    <w:lvl w:ilvl="4">
      <w:start w:val="1"/>
      <w:numFmt w:val="bullet"/>
      <w:lvlText w:val="o"/>
      <w:lvlJc w:val="left"/>
      <w:pPr>
        <w:tabs>
          <w:tab w:val="num" w:pos="4573"/>
        </w:tabs>
        <w:ind w:left="4573" w:hanging="490"/>
      </w:pPr>
      <w:rPr>
        <w:position w:val="0"/>
        <w:sz w:val="28"/>
        <w:szCs w:val="28"/>
        <w:rtl w:val="0"/>
        <w:lang w:val="ru-RU"/>
      </w:rPr>
    </w:lvl>
    <w:lvl w:ilvl="5">
      <w:start w:val="1"/>
      <w:numFmt w:val="bullet"/>
      <w:lvlText w:val="▪"/>
      <w:lvlJc w:val="left"/>
      <w:pPr>
        <w:tabs>
          <w:tab w:val="num" w:pos="5293"/>
        </w:tabs>
        <w:ind w:left="5293" w:hanging="490"/>
      </w:pPr>
      <w:rPr>
        <w:position w:val="0"/>
        <w:sz w:val="28"/>
        <w:szCs w:val="28"/>
        <w:rtl w:val="0"/>
        <w:lang w:val="ru-RU"/>
      </w:rPr>
    </w:lvl>
    <w:lvl w:ilvl="6">
      <w:start w:val="1"/>
      <w:numFmt w:val="bullet"/>
      <w:lvlText w:val="•"/>
      <w:lvlJc w:val="left"/>
      <w:pPr>
        <w:tabs>
          <w:tab w:val="num" w:pos="6013"/>
        </w:tabs>
        <w:ind w:left="6013" w:hanging="490"/>
      </w:pPr>
      <w:rPr>
        <w:position w:val="0"/>
        <w:sz w:val="28"/>
        <w:szCs w:val="28"/>
        <w:rtl w:val="0"/>
        <w:lang w:val="ru-RU"/>
      </w:rPr>
    </w:lvl>
    <w:lvl w:ilvl="7">
      <w:start w:val="1"/>
      <w:numFmt w:val="bullet"/>
      <w:lvlText w:val="o"/>
      <w:lvlJc w:val="left"/>
      <w:pPr>
        <w:tabs>
          <w:tab w:val="num" w:pos="6733"/>
        </w:tabs>
        <w:ind w:left="6733" w:hanging="490"/>
      </w:pPr>
      <w:rPr>
        <w:position w:val="0"/>
        <w:sz w:val="28"/>
        <w:szCs w:val="28"/>
        <w:rtl w:val="0"/>
        <w:lang w:val="ru-RU"/>
      </w:rPr>
    </w:lvl>
    <w:lvl w:ilvl="8">
      <w:start w:val="1"/>
      <w:numFmt w:val="bullet"/>
      <w:lvlText w:val="▪"/>
      <w:lvlJc w:val="left"/>
      <w:pPr>
        <w:tabs>
          <w:tab w:val="num" w:pos="7453"/>
        </w:tabs>
        <w:ind w:left="7453" w:hanging="490"/>
      </w:pPr>
      <w:rPr>
        <w:position w:val="0"/>
        <w:sz w:val="28"/>
        <w:szCs w:val="28"/>
        <w:rtl w:val="0"/>
        <w:lang w:val="ru-RU"/>
      </w:rPr>
    </w:lvl>
  </w:abstractNum>
  <w:abstractNum w:abstractNumId="51" w15:restartNumberingAfterBreak="0">
    <w:nsid w:val="108036BF"/>
    <w:multiLevelType w:val="multilevel"/>
    <w:tmpl w:val="0F2ED308"/>
    <w:styleLink w:val="List184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2" w15:restartNumberingAfterBreak="0">
    <w:nsid w:val="108F6806"/>
    <w:multiLevelType w:val="hybridMultilevel"/>
    <w:tmpl w:val="E60847EE"/>
    <w:styleLink w:val="90"/>
    <w:lvl w:ilvl="0" w:tplc="F418DC10">
      <w:start w:val="1"/>
      <w:numFmt w:val="decimal"/>
      <w:lvlText w:val="%1."/>
      <w:lvlJc w:val="left"/>
      <w:pPr>
        <w:ind w:left="823" w:hanging="82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16344458">
      <w:start w:val="1"/>
      <w:numFmt w:val="decimal"/>
      <w:lvlText w:val="%2."/>
      <w:lvlJc w:val="left"/>
      <w:pPr>
        <w:tabs>
          <w:tab w:val="left" w:pos="677"/>
        </w:tabs>
        <w:ind w:left="109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66CE8100">
      <w:start w:val="1"/>
      <w:numFmt w:val="decimal"/>
      <w:lvlText w:val="%3."/>
      <w:lvlJc w:val="left"/>
      <w:pPr>
        <w:tabs>
          <w:tab w:val="left" w:pos="677"/>
        </w:tabs>
        <w:ind w:left="110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7E2E2B42">
      <w:start w:val="1"/>
      <w:numFmt w:val="decimal"/>
      <w:lvlText w:val="%4."/>
      <w:lvlJc w:val="left"/>
      <w:pPr>
        <w:tabs>
          <w:tab w:val="left" w:pos="677"/>
        </w:tabs>
        <w:ind w:left="146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814CEB8">
      <w:start w:val="1"/>
      <w:numFmt w:val="decimal"/>
      <w:lvlText w:val="%5."/>
      <w:lvlJc w:val="left"/>
      <w:pPr>
        <w:tabs>
          <w:tab w:val="left" w:pos="677"/>
        </w:tabs>
        <w:ind w:left="182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A7C77DA">
      <w:start w:val="1"/>
      <w:numFmt w:val="decimal"/>
      <w:lvlText w:val="%6."/>
      <w:lvlJc w:val="left"/>
      <w:pPr>
        <w:tabs>
          <w:tab w:val="left" w:pos="677"/>
        </w:tabs>
        <w:ind w:left="218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96620DA">
      <w:start w:val="1"/>
      <w:numFmt w:val="decimal"/>
      <w:lvlText w:val="%7."/>
      <w:lvlJc w:val="left"/>
      <w:pPr>
        <w:tabs>
          <w:tab w:val="left" w:pos="677"/>
        </w:tabs>
        <w:ind w:left="254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9E4E9852">
      <w:start w:val="1"/>
      <w:numFmt w:val="decimal"/>
      <w:lvlText w:val="%8."/>
      <w:lvlJc w:val="left"/>
      <w:pPr>
        <w:tabs>
          <w:tab w:val="left" w:pos="677"/>
        </w:tabs>
        <w:ind w:left="290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2DAA1BBA">
      <w:start w:val="1"/>
      <w:numFmt w:val="decimal"/>
      <w:lvlText w:val="%9."/>
      <w:lvlJc w:val="left"/>
      <w:pPr>
        <w:tabs>
          <w:tab w:val="left" w:pos="677"/>
        </w:tabs>
        <w:ind w:left="326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11580F5D"/>
    <w:multiLevelType w:val="multilevel"/>
    <w:tmpl w:val="BBECED96"/>
    <w:styleLink w:val="List822"/>
    <w:lvl w:ilvl="0">
      <w:start w:val="5"/>
      <w:numFmt w:val="decimal"/>
      <w:lvlText w:val="%1"/>
      <w:lvlJc w:val="left"/>
      <w:pPr>
        <w:ind w:left="667" w:hanging="525"/>
      </w:pPr>
      <w:rPr>
        <w:rFonts w:hint="default"/>
        <w:color w:val="000000"/>
      </w:rPr>
    </w:lvl>
    <w:lvl w:ilvl="1">
      <w:start w:val="1"/>
      <w:numFmt w:val="decimal"/>
      <w:lvlText w:val="%1.%2"/>
      <w:lvlJc w:val="left"/>
      <w:pPr>
        <w:ind w:left="525" w:hanging="52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4" w15:restartNumberingAfterBreak="0">
    <w:nsid w:val="119A014E"/>
    <w:multiLevelType w:val="hybridMultilevel"/>
    <w:tmpl w:val="7E2AB950"/>
    <w:styleLink w:val="32"/>
    <w:lvl w:ilvl="0" w:tplc="B6265EF0">
      <w:start w:val="1"/>
      <w:numFmt w:val="decimal"/>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AD4072C">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92004AA">
      <w:start w:val="1"/>
      <w:numFmt w:val="lowerRoman"/>
      <w:lvlText w:val="%3."/>
      <w:lvlJc w:val="left"/>
      <w:pPr>
        <w:tabs>
          <w:tab w:val="left" w:pos="1080"/>
        </w:tabs>
        <w:ind w:left="252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3326AE6C">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E00D3A6">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106524E">
      <w:start w:val="1"/>
      <w:numFmt w:val="lowerRoman"/>
      <w:lvlText w:val="%6."/>
      <w:lvlJc w:val="left"/>
      <w:pPr>
        <w:tabs>
          <w:tab w:val="left" w:pos="1080"/>
        </w:tabs>
        <w:ind w:left="468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09B81C7E">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F9411EE">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83A4752">
      <w:start w:val="1"/>
      <w:numFmt w:val="lowerRoman"/>
      <w:lvlText w:val="%9."/>
      <w:lvlJc w:val="left"/>
      <w:pPr>
        <w:tabs>
          <w:tab w:val="left" w:pos="1080"/>
        </w:tabs>
        <w:ind w:left="684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1FF1980"/>
    <w:multiLevelType w:val="hybridMultilevel"/>
    <w:tmpl w:val="DC6A7BA2"/>
    <w:styleLink w:val="List322"/>
    <w:lvl w:ilvl="0" w:tplc="FB5ED1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121F58CE"/>
    <w:multiLevelType w:val="multilevel"/>
    <w:tmpl w:val="926CC25E"/>
    <w:lvl w:ilvl="0">
      <w:start w:val="1"/>
      <w:numFmt w:val="decimal"/>
      <w:lvlText w:val="%1."/>
      <w:lvlJc w:val="left"/>
      <w:pPr>
        <w:ind w:left="720" w:hanging="360"/>
      </w:pPr>
      <w:rPr>
        <w:rFonts w:hint="default"/>
      </w:rPr>
    </w:lvl>
    <w:lvl w:ilvl="1">
      <w:start w:val="2"/>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57" w15:restartNumberingAfterBreak="0">
    <w:nsid w:val="12834E0C"/>
    <w:multiLevelType w:val="multilevel"/>
    <w:tmpl w:val="BCE4F128"/>
    <w:styleLink w:val="List1642"/>
    <w:lvl w:ilvl="0">
      <w:numFmt w:val="bullet"/>
      <w:lvlText w:val="−"/>
      <w:lvlJc w:val="left"/>
      <w:pPr>
        <w:tabs>
          <w:tab w:val="num" w:pos="1620"/>
        </w:tabs>
        <w:ind w:left="1620" w:hanging="360"/>
      </w:pPr>
      <w:rPr>
        <w:i/>
        <w:iCs/>
        <w:color w:val="000000"/>
        <w:spacing w:val="-3"/>
        <w:position w:val="0"/>
        <w:sz w:val="20"/>
        <w:szCs w:val="20"/>
        <w:u w:color="000000"/>
        <w:lang w:val="ru-RU"/>
      </w:rPr>
    </w:lvl>
    <w:lvl w:ilvl="1">
      <w:start w:val="1"/>
      <w:numFmt w:val="bullet"/>
      <w:lvlText w:val="o"/>
      <w:lvlJc w:val="left"/>
      <w:pPr>
        <w:tabs>
          <w:tab w:val="num" w:pos="2470"/>
        </w:tabs>
        <w:ind w:left="2470" w:hanging="490"/>
      </w:pPr>
      <w:rPr>
        <w:i/>
        <w:iCs/>
        <w:color w:val="000000"/>
        <w:spacing w:val="-3"/>
        <w:position w:val="0"/>
        <w:sz w:val="28"/>
        <w:szCs w:val="28"/>
        <w:u w:color="000000"/>
        <w:lang w:val="ru-RU"/>
      </w:rPr>
    </w:lvl>
    <w:lvl w:ilvl="2">
      <w:start w:val="1"/>
      <w:numFmt w:val="bullet"/>
      <w:lvlText w:val="▪"/>
      <w:lvlJc w:val="left"/>
      <w:pPr>
        <w:tabs>
          <w:tab w:val="num" w:pos="3190"/>
        </w:tabs>
        <w:ind w:left="3190" w:hanging="490"/>
      </w:pPr>
      <w:rPr>
        <w:i/>
        <w:iCs/>
        <w:color w:val="000000"/>
        <w:spacing w:val="-3"/>
        <w:position w:val="0"/>
        <w:sz w:val="28"/>
        <w:szCs w:val="28"/>
        <w:u w:color="000000"/>
        <w:lang w:val="ru-RU"/>
      </w:rPr>
    </w:lvl>
    <w:lvl w:ilvl="3">
      <w:start w:val="1"/>
      <w:numFmt w:val="bullet"/>
      <w:lvlText w:val="•"/>
      <w:lvlJc w:val="left"/>
      <w:pPr>
        <w:tabs>
          <w:tab w:val="num" w:pos="3910"/>
        </w:tabs>
        <w:ind w:left="3910" w:hanging="490"/>
      </w:pPr>
      <w:rPr>
        <w:i/>
        <w:iCs/>
        <w:color w:val="000000"/>
        <w:spacing w:val="-3"/>
        <w:position w:val="0"/>
        <w:sz w:val="28"/>
        <w:szCs w:val="28"/>
        <w:u w:color="000000"/>
        <w:lang w:val="ru-RU"/>
      </w:rPr>
    </w:lvl>
    <w:lvl w:ilvl="4">
      <w:start w:val="1"/>
      <w:numFmt w:val="bullet"/>
      <w:lvlText w:val="o"/>
      <w:lvlJc w:val="left"/>
      <w:pPr>
        <w:tabs>
          <w:tab w:val="num" w:pos="4630"/>
        </w:tabs>
        <w:ind w:left="4630" w:hanging="490"/>
      </w:pPr>
      <w:rPr>
        <w:i/>
        <w:iCs/>
        <w:color w:val="000000"/>
        <w:spacing w:val="-3"/>
        <w:position w:val="0"/>
        <w:sz w:val="28"/>
        <w:szCs w:val="28"/>
        <w:u w:color="000000"/>
        <w:lang w:val="ru-RU"/>
      </w:rPr>
    </w:lvl>
    <w:lvl w:ilvl="5">
      <w:start w:val="1"/>
      <w:numFmt w:val="bullet"/>
      <w:lvlText w:val="▪"/>
      <w:lvlJc w:val="left"/>
      <w:pPr>
        <w:tabs>
          <w:tab w:val="num" w:pos="5350"/>
        </w:tabs>
        <w:ind w:left="5350" w:hanging="490"/>
      </w:pPr>
      <w:rPr>
        <w:i/>
        <w:iCs/>
        <w:color w:val="000000"/>
        <w:spacing w:val="-3"/>
        <w:position w:val="0"/>
        <w:sz w:val="28"/>
        <w:szCs w:val="28"/>
        <w:u w:color="000000"/>
        <w:lang w:val="ru-RU"/>
      </w:rPr>
    </w:lvl>
    <w:lvl w:ilvl="6">
      <w:start w:val="1"/>
      <w:numFmt w:val="bullet"/>
      <w:lvlText w:val="•"/>
      <w:lvlJc w:val="left"/>
      <w:pPr>
        <w:tabs>
          <w:tab w:val="num" w:pos="6070"/>
        </w:tabs>
        <w:ind w:left="6070" w:hanging="490"/>
      </w:pPr>
      <w:rPr>
        <w:i/>
        <w:iCs/>
        <w:color w:val="000000"/>
        <w:spacing w:val="-3"/>
        <w:position w:val="0"/>
        <w:sz w:val="28"/>
        <w:szCs w:val="28"/>
        <w:u w:color="000000"/>
        <w:lang w:val="ru-RU"/>
      </w:rPr>
    </w:lvl>
    <w:lvl w:ilvl="7">
      <w:start w:val="1"/>
      <w:numFmt w:val="bullet"/>
      <w:lvlText w:val="o"/>
      <w:lvlJc w:val="left"/>
      <w:pPr>
        <w:tabs>
          <w:tab w:val="num" w:pos="6790"/>
        </w:tabs>
        <w:ind w:left="6790" w:hanging="490"/>
      </w:pPr>
      <w:rPr>
        <w:i/>
        <w:iCs/>
        <w:color w:val="000000"/>
        <w:spacing w:val="-3"/>
        <w:position w:val="0"/>
        <w:sz w:val="28"/>
        <w:szCs w:val="28"/>
        <w:u w:color="000000"/>
        <w:lang w:val="ru-RU"/>
      </w:rPr>
    </w:lvl>
    <w:lvl w:ilvl="8">
      <w:start w:val="1"/>
      <w:numFmt w:val="bullet"/>
      <w:lvlText w:val="▪"/>
      <w:lvlJc w:val="left"/>
      <w:pPr>
        <w:tabs>
          <w:tab w:val="num" w:pos="7510"/>
        </w:tabs>
        <w:ind w:left="7510" w:hanging="490"/>
      </w:pPr>
      <w:rPr>
        <w:i/>
        <w:iCs/>
        <w:color w:val="000000"/>
        <w:spacing w:val="-3"/>
        <w:position w:val="0"/>
        <w:sz w:val="28"/>
        <w:szCs w:val="28"/>
        <w:u w:color="000000"/>
        <w:lang w:val="ru-RU"/>
      </w:rPr>
    </w:lvl>
  </w:abstractNum>
  <w:abstractNum w:abstractNumId="58" w15:restartNumberingAfterBreak="0">
    <w:nsid w:val="12FC7212"/>
    <w:multiLevelType w:val="multilevel"/>
    <w:tmpl w:val="C97C5016"/>
    <w:styleLink w:val="List892"/>
    <w:lvl w:ilvl="0">
      <w:start w:val="1"/>
      <w:numFmt w:val="decimal"/>
      <w:lvlText w:val="%1."/>
      <w:lvlJc w:val="left"/>
      <w:pPr>
        <w:tabs>
          <w:tab w:val="num" w:pos="511"/>
        </w:tabs>
        <w:ind w:left="511" w:hanging="511"/>
      </w:pPr>
      <w:rPr>
        <w:position w:val="0"/>
        <w:sz w:val="28"/>
        <w:szCs w:val="28"/>
        <w:rtl w:val="0"/>
        <w:lang w:val="ru-RU"/>
      </w:rPr>
    </w:lvl>
    <w:lvl w:ilvl="1">
      <w:start w:val="7"/>
      <w:numFmt w:val="decimal"/>
      <w:lvlText w:val="%1.%2."/>
      <w:lvlJc w:val="left"/>
      <w:pPr>
        <w:tabs>
          <w:tab w:val="num" w:pos="486"/>
        </w:tabs>
        <w:ind w:left="486" w:hanging="486"/>
      </w:pPr>
      <w:rPr>
        <w:position w:val="0"/>
        <w:sz w:val="28"/>
        <w:szCs w:val="28"/>
        <w:rtl w:val="0"/>
        <w:lang w:val="ru-RU"/>
      </w:rPr>
    </w:lvl>
    <w:lvl w:ilvl="2">
      <w:start w:val="1"/>
      <w:numFmt w:val="decimal"/>
      <w:lvlText w:val="%1.%2.%3."/>
      <w:lvlJc w:val="left"/>
      <w:pPr>
        <w:tabs>
          <w:tab w:val="num" w:pos="2400"/>
        </w:tabs>
        <w:ind w:left="2400" w:hanging="980"/>
      </w:pPr>
      <w:rPr>
        <w:position w:val="0"/>
        <w:sz w:val="28"/>
        <w:szCs w:val="28"/>
        <w:rtl w:val="0"/>
        <w:lang w:val="ru-RU"/>
      </w:rPr>
    </w:lvl>
    <w:lvl w:ilvl="3">
      <w:start w:val="1"/>
      <w:numFmt w:val="decimal"/>
      <w:lvlText w:val="%1.%2.%3.%4."/>
      <w:lvlJc w:val="left"/>
      <w:pPr>
        <w:tabs>
          <w:tab w:val="num" w:pos="3600"/>
        </w:tabs>
        <w:ind w:left="3600" w:hanging="1470"/>
      </w:pPr>
      <w:rPr>
        <w:position w:val="0"/>
        <w:sz w:val="28"/>
        <w:szCs w:val="28"/>
        <w:rtl w:val="0"/>
        <w:lang w:val="ru-RU"/>
      </w:rPr>
    </w:lvl>
    <w:lvl w:ilvl="4">
      <w:start w:val="1"/>
      <w:numFmt w:val="decimal"/>
      <w:lvlText w:val="%1.%2.%3.%4.%5."/>
      <w:lvlJc w:val="left"/>
      <w:pPr>
        <w:tabs>
          <w:tab w:val="num" w:pos="4310"/>
        </w:tabs>
        <w:ind w:left="4310" w:hanging="1470"/>
      </w:pPr>
      <w:rPr>
        <w:position w:val="0"/>
        <w:sz w:val="28"/>
        <w:szCs w:val="28"/>
        <w:rtl w:val="0"/>
        <w:lang w:val="ru-RU"/>
      </w:rPr>
    </w:lvl>
    <w:lvl w:ilvl="5">
      <w:start w:val="1"/>
      <w:numFmt w:val="decimal"/>
      <w:lvlText w:val="%1.%2.%3.%4.%5.%6."/>
      <w:lvlJc w:val="left"/>
      <w:pPr>
        <w:tabs>
          <w:tab w:val="num" w:pos="5510"/>
        </w:tabs>
        <w:ind w:left="5510" w:hanging="1960"/>
      </w:pPr>
      <w:rPr>
        <w:position w:val="0"/>
        <w:sz w:val="28"/>
        <w:szCs w:val="28"/>
        <w:rtl w:val="0"/>
        <w:lang w:val="ru-RU"/>
      </w:rPr>
    </w:lvl>
    <w:lvl w:ilvl="6">
      <w:start w:val="1"/>
      <w:numFmt w:val="decimal"/>
      <w:lvlText w:val="%1.%2.%3.%4.%5.%6.%7."/>
      <w:lvlJc w:val="left"/>
      <w:pPr>
        <w:tabs>
          <w:tab w:val="num" w:pos="6220"/>
        </w:tabs>
        <w:ind w:left="6220" w:hanging="1960"/>
      </w:pPr>
      <w:rPr>
        <w:position w:val="0"/>
        <w:sz w:val="28"/>
        <w:szCs w:val="28"/>
        <w:rtl w:val="0"/>
        <w:lang w:val="ru-RU"/>
      </w:rPr>
    </w:lvl>
    <w:lvl w:ilvl="7">
      <w:start w:val="1"/>
      <w:numFmt w:val="decimal"/>
      <w:lvlText w:val="%1.%2.%3.%4.%5.%6.%7.%8."/>
      <w:lvlJc w:val="left"/>
      <w:pPr>
        <w:tabs>
          <w:tab w:val="num" w:pos="7420"/>
        </w:tabs>
        <w:ind w:left="7420" w:hanging="2450"/>
      </w:pPr>
      <w:rPr>
        <w:position w:val="0"/>
        <w:sz w:val="28"/>
        <w:szCs w:val="28"/>
        <w:rtl w:val="0"/>
        <w:lang w:val="ru-RU"/>
      </w:rPr>
    </w:lvl>
    <w:lvl w:ilvl="8">
      <w:start w:val="1"/>
      <w:numFmt w:val="decimal"/>
      <w:lvlText w:val="%1.%2.%3.%4.%5.%6.%7.%8.%9."/>
      <w:lvlJc w:val="left"/>
      <w:pPr>
        <w:tabs>
          <w:tab w:val="num" w:pos="8620"/>
        </w:tabs>
        <w:ind w:left="8620" w:hanging="2940"/>
      </w:pPr>
      <w:rPr>
        <w:position w:val="0"/>
        <w:sz w:val="28"/>
        <w:szCs w:val="28"/>
        <w:rtl w:val="0"/>
        <w:lang w:val="ru-RU"/>
      </w:rPr>
    </w:lvl>
  </w:abstractNum>
  <w:abstractNum w:abstractNumId="59" w15:restartNumberingAfterBreak="0">
    <w:nsid w:val="130C5D6F"/>
    <w:multiLevelType w:val="hybridMultilevel"/>
    <w:tmpl w:val="6F9E6370"/>
    <w:styleLink w:val="List722"/>
    <w:lvl w:ilvl="0" w:tplc="FB5ED14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13AD02FC"/>
    <w:multiLevelType w:val="hybridMultilevel"/>
    <w:tmpl w:val="675836DA"/>
    <w:styleLink w:val="List262"/>
    <w:lvl w:ilvl="0" w:tplc="D35024C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13D32F1A"/>
    <w:multiLevelType w:val="multilevel"/>
    <w:tmpl w:val="4F6C7CCC"/>
    <w:styleLink w:val="List1322"/>
    <w:lvl w:ilvl="0">
      <w:numFmt w:val="bullet"/>
      <w:lvlText w:val="−"/>
      <w:lvlJc w:val="left"/>
      <w:pPr>
        <w:tabs>
          <w:tab w:val="num" w:pos="1288"/>
        </w:tabs>
        <w:ind w:left="1288" w:hanging="361"/>
      </w:pPr>
      <w:rPr>
        <w:color w:val="000000"/>
        <w:position w:val="0"/>
        <w:sz w:val="24"/>
        <w:szCs w:val="24"/>
        <w:u w:color="000000"/>
        <w:rtl w:val="0"/>
        <w:lang w:val="ru-RU"/>
      </w:rPr>
    </w:lvl>
    <w:lvl w:ilvl="1">
      <w:start w:val="1"/>
      <w:numFmt w:val="bullet"/>
      <w:lvlText w:val="o"/>
      <w:lvlJc w:val="left"/>
      <w:pPr>
        <w:tabs>
          <w:tab w:val="num" w:pos="2137"/>
        </w:tabs>
        <w:ind w:left="2137" w:hanging="490"/>
      </w:pPr>
      <w:rPr>
        <w:color w:val="000000"/>
        <w:position w:val="0"/>
        <w:sz w:val="28"/>
        <w:szCs w:val="28"/>
        <w:u w:color="000000"/>
        <w:rtl w:val="0"/>
        <w:lang w:val="ru-RU"/>
      </w:rPr>
    </w:lvl>
    <w:lvl w:ilvl="2">
      <w:start w:val="1"/>
      <w:numFmt w:val="bullet"/>
      <w:lvlText w:val="▪"/>
      <w:lvlJc w:val="left"/>
      <w:pPr>
        <w:tabs>
          <w:tab w:val="num" w:pos="2857"/>
        </w:tabs>
        <w:ind w:left="2857" w:hanging="490"/>
      </w:pPr>
      <w:rPr>
        <w:color w:val="000000"/>
        <w:position w:val="0"/>
        <w:sz w:val="28"/>
        <w:szCs w:val="28"/>
        <w:u w:color="000000"/>
        <w:rtl w:val="0"/>
        <w:lang w:val="ru-RU"/>
      </w:rPr>
    </w:lvl>
    <w:lvl w:ilvl="3">
      <w:start w:val="1"/>
      <w:numFmt w:val="bullet"/>
      <w:lvlText w:val="•"/>
      <w:lvlJc w:val="left"/>
      <w:pPr>
        <w:tabs>
          <w:tab w:val="num" w:pos="3577"/>
        </w:tabs>
        <w:ind w:left="3577" w:hanging="490"/>
      </w:pPr>
      <w:rPr>
        <w:color w:val="000000"/>
        <w:position w:val="0"/>
        <w:sz w:val="28"/>
        <w:szCs w:val="28"/>
        <w:u w:color="000000"/>
        <w:rtl w:val="0"/>
        <w:lang w:val="ru-RU"/>
      </w:rPr>
    </w:lvl>
    <w:lvl w:ilvl="4">
      <w:start w:val="1"/>
      <w:numFmt w:val="bullet"/>
      <w:lvlText w:val="o"/>
      <w:lvlJc w:val="left"/>
      <w:pPr>
        <w:tabs>
          <w:tab w:val="num" w:pos="4297"/>
        </w:tabs>
        <w:ind w:left="4297" w:hanging="490"/>
      </w:pPr>
      <w:rPr>
        <w:color w:val="000000"/>
        <w:position w:val="0"/>
        <w:sz w:val="28"/>
        <w:szCs w:val="28"/>
        <w:u w:color="000000"/>
        <w:rtl w:val="0"/>
        <w:lang w:val="ru-RU"/>
      </w:rPr>
    </w:lvl>
    <w:lvl w:ilvl="5">
      <w:start w:val="1"/>
      <w:numFmt w:val="bullet"/>
      <w:lvlText w:val="▪"/>
      <w:lvlJc w:val="left"/>
      <w:pPr>
        <w:tabs>
          <w:tab w:val="num" w:pos="5017"/>
        </w:tabs>
        <w:ind w:left="5017" w:hanging="490"/>
      </w:pPr>
      <w:rPr>
        <w:color w:val="000000"/>
        <w:position w:val="0"/>
        <w:sz w:val="28"/>
        <w:szCs w:val="28"/>
        <w:u w:color="000000"/>
        <w:rtl w:val="0"/>
        <w:lang w:val="ru-RU"/>
      </w:rPr>
    </w:lvl>
    <w:lvl w:ilvl="6">
      <w:start w:val="1"/>
      <w:numFmt w:val="bullet"/>
      <w:lvlText w:val="•"/>
      <w:lvlJc w:val="left"/>
      <w:pPr>
        <w:tabs>
          <w:tab w:val="num" w:pos="5737"/>
        </w:tabs>
        <w:ind w:left="5737" w:hanging="490"/>
      </w:pPr>
      <w:rPr>
        <w:color w:val="000000"/>
        <w:position w:val="0"/>
        <w:sz w:val="28"/>
        <w:szCs w:val="28"/>
        <w:u w:color="000000"/>
        <w:rtl w:val="0"/>
        <w:lang w:val="ru-RU"/>
      </w:rPr>
    </w:lvl>
    <w:lvl w:ilvl="7">
      <w:start w:val="1"/>
      <w:numFmt w:val="bullet"/>
      <w:lvlText w:val="o"/>
      <w:lvlJc w:val="left"/>
      <w:pPr>
        <w:tabs>
          <w:tab w:val="num" w:pos="6457"/>
        </w:tabs>
        <w:ind w:left="6457" w:hanging="490"/>
      </w:pPr>
      <w:rPr>
        <w:color w:val="000000"/>
        <w:position w:val="0"/>
        <w:sz w:val="28"/>
        <w:szCs w:val="28"/>
        <w:u w:color="000000"/>
        <w:rtl w:val="0"/>
        <w:lang w:val="ru-RU"/>
      </w:rPr>
    </w:lvl>
    <w:lvl w:ilvl="8">
      <w:start w:val="1"/>
      <w:numFmt w:val="bullet"/>
      <w:lvlText w:val="▪"/>
      <w:lvlJc w:val="left"/>
      <w:pPr>
        <w:tabs>
          <w:tab w:val="num" w:pos="7177"/>
        </w:tabs>
        <w:ind w:left="7177" w:hanging="490"/>
      </w:pPr>
      <w:rPr>
        <w:color w:val="000000"/>
        <w:position w:val="0"/>
        <w:sz w:val="28"/>
        <w:szCs w:val="28"/>
        <w:u w:color="000000"/>
        <w:rtl w:val="0"/>
        <w:lang w:val="ru-RU"/>
      </w:rPr>
    </w:lvl>
  </w:abstractNum>
  <w:abstractNum w:abstractNumId="62" w15:restartNumberingAfterBreak="0">
    <w:nsid w:val="13E268DA"/>
    <w:multiLevelType w:val="multilevel"/>
    <w:tmpl w:val="9FC8511A"/>
    <w:styleLink w:val="List195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3" w15:restartNumberingAfterBreak="0">
    <w:nsid w:val="1455335C"/>
    <w:multiLevelType w:val="multilevel"/>
    <w:tmpl w:val="129A173E"/>
    <w:styleLink w:val="List118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4" w15:restartNumberingAfterBreak="0">
    <w:nsid w:val="14DE42C8"/>
    <w:multiLevelType w:val="hybridMultilevel"/>
    <w:tmpl w:val="B37058B2"/>
    <w:styleLink w:val="List482"/>
    <w:lvl w:ilvl="0" w:tplc="32B014A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5" w15:restartNumberingAfterBreak="0">
    <w:nsid w:val="154F1D0A"/>
    <w:multiLevelType w:val="multilevel"/>
    <w:tmpl w:val="8634EC90"/>
    <w:styleLink w:val="List113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6" w15:restartNumberingAfterBreak="0">
    <w:nsid w:val="157F585E"/>
    <w:multiLevelType w:val="multilevel"/>
    <w:tmpl w:val="5B309F20"/>
    <w:styleLink w:val="312"/>
    <w:lvl w:ilvl="0">
      <w:start w:val="1"/>
      <w:numFmt w:val="none"/>
      <w:lvlText w:val="3"/>
      <w:lvlJc w:val="left"/>
      <w:pPr>
        <w:ind w:left="1215" w:hanging="1215"/>
      </w:pPr>
      <w:rPr>
        <w:rFonts w:cs="Times New Roman" w:hint="default"/>
      </w:rPr>
    </w:lvl>
    <w:lvl w:ilvl="1">
      <w:start w:val="1"/>
      <w:numFmt w:val="decimal"/>
      <w:pStyle w:val="2"/>
      <w:lvlText w:val="%13.%2"/>
      <w:lvlJc w:val="left"/>
      <w:pPr>
        <w:ind w:left="1783" w:hanging="1215"/>
      </w:pPr>
      <w:rPr>
        <w:rFonts w:cs="Times New Roman" w:hint="default"/>
        <w:b/>
        <w:color w:val="auto"/>
      </w:rPr>
    </w:lvl>
    <w:lvl w:ilvl="2">
      <w:start w:val="1"/>
      <w:numFmt w:val="decimal"/>
      <w:lvlText w:val="3.6.%3"/>
      <w:lvlJc w:val="left"/>
      <w:pPr>
        <w:ind w:left="0" w:firstLine="709"/>
      </w:pPr>
      <w:rPr>
        <w:rFonts w:hint="default"/>
        <w:color w:val="auto"/>
      </w:rPr>
    </w:lvl>
    <w:lvl w:ilvl="3">
      <w:start w:val="1"/>
      <w:numFmt w:val="decimal"/>
      <w:lvlText w:val="%1.%2.%3.%4"/>
      <w:lvlJc w:val="left"/>
      <w:pPr>
        <w:ind w:left="2916" w:hanging="1215"/>
      </w:pPr>
      <w:rPr>
        <w:rFonts w:cs="Times New Roman" w:hint="default"/>
      </w:rPr>
    </w:lvl>
    <w:lvl w:ilvl="4">
      <w:start w:val="1"/>
      <w:numFmt w:val="decimal"/>
      <w:lvlText w:val="%1.%2.%3.%4.%5"/>
      <w:lvlJc w:val="left"/>
      <w:pPr>
        <w:ind w:left="3483" w:hanging="1215"/>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67" w15:restartNumberingAfterBreak="0">
    <w:nsid w:val="15D06FC3"/>
    <w:multiLevelType w:val="multilevel"/>
    <w:tmpl w:val="CC64B51A"/>
    <w:styleLink w:val="List210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8" w15:restartNumberingAfterBreak="0">
    <w:nsid w:val="163C2A29"/>
    <w:multiLevelType w:val="multilevel"/>
    <w:tmpl w:val="5A0ABC6C"/>
    <w:styleLink w:val="List105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9" w15:restartNumberingAfterBreak="0">
    <w:nsid w:val="16574060"/>
    <w:multiLevelType w:val="multilevel"/>
    <w:tmpl w:val="E4D2F0FA"/>
    <w:styleLink w:val="List182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70" w15:restartNumberingAfterBreak="0">
    <w:nsid w:val="16D52A29"/>
    <w:multiLevelType w:val="multilevel"/>
    <w:tmpl w:val="28162988"/>
    <w:styleLink w:val="List872"/>
    <w:lvl w:ilvl="0">
      <w:start w:val="1"/>
      <w:numFmt w:val="decimal"/>
      <w:lvlText w:val="%1."/>
      <w:lvlJc w:val="left"/>
      <w:pPr>
        <w:tabs>
          <w:tab w:val="num" w:pos="511"/>
        </w:tabs>
        <w:ind w:left="511" w:hanging="511"/>
      </w:pPr>
      <w:rPr>
        <w:position w:val="0"/>
        <w:sz w:val="28"/>
        <w:szCs w:val="28"/>
        <w:rtl w:val="0"/>
        <w:lang w:val="ru-RU"/>
      </w:rPr>
    </w:lvl>
    <w:lvl w:ilvl="1">
      <w:start w:val="4"/>
      <w:numFmt w:val="decimal"/>
      <w:lvlText w:val="%1.%2."/>
      <w:lvlJc w:val="left"/>
      <w:pPr>
        <w:tabs>
          <w:tab w:val="num" w:pos="606"/>
        </w:tabs>
        <w:ind w:left="606" w:hanging="606"/>
      </w:pPr>
      <w:rPr>
        <w:position w:val="0"/>
        <w:sz w:val="28"/>
        <w:szCs w:val="28"/>
        <w:rtl w:val="0"/>
        <w:lang w:val="ru-RU"/>
      </w:rPr>
    </w:lvl>
    <w:lvl w:ilvl="2">
      <w:start w:val="1"/>
      <w:numFmt w:val="decimal"/>
      <w:lvlText w:val="%1.%2.%3."/>
      <w:lvlJc w:val="left"/>
      <w:pPr>
        <w:tabs>
          <w:tab w:val="num" w:pos="2400"/>
        </w:tabs>
        <w:ind w:left="2400" w:hanging="980"/>
      </w:pPr>
      <w:rPr>
        <w:position w:val="0"/>
        <w:sz w:val="28"/>
        <w:szCs w:val="28"/>
        <w:rtl w:val="0"/>
        <w:lang w:val="ru-RU"/>
      </w:rPr>
    </w:lvl>
    <w:lvl w:ilvl="3">
      <w:start w:val="1"/>
      <w:numFmt w:val="decimal"/>
      <w:lvlText w:val="%1.%2.%3.%4."/>
      <w:lvlJc w:val="left"/>
      <w:pPr>
        <w:tabs>
          <w:tab w:val="num" w:pos="3600"/>
        </w:tabs>
        <w:ind w:left="3600" w:hanging="1470"/>
      </w:pPr>
      <w:rPr>
        <w:position w:val="0"/>
        <w:sz w:val="28"/>
        <w:szCs w:val="28"/>
        <w:rtl w:val="0"/>
        <w:lang w:val="ru-RU"/>
      </w:rPr>
    </w:lvl>
    <w:lvl w:ilvl="4">
      <w:start w:val="1"/>
      <w:numFmt w:val="decimal"/>
      <w:lvlText w:val="%1.%2.%3.%4.%5."/>
      <w:lvlJc w:val="left"/>
      <w:pPr>
        <w:tabs>
          <w:tab w:val="num" w:pos="4310"/>
        </w:tabs>
        <w:ind w:left="4310" w:hanging="1470"/>
      </w:pPr>
      <w:rPr>
        <w:position w:val="0"/>
        <w:sz w:val="28"/>
        <w:szCs w:val="28"/>
        <w:rtl w:val="0"/>
        <w:lang w:val="ru-RU"/>
      </w:rPr>
    </w:lvl>
    <w:lvl w:ilvl="5">
      <w:start w:val="1"/>
      <w:numFmt w:val="decimal"/>
      <w:lvlText w:val="%1.%2.%3.%4.%5.%6."/>
      <w:lvlJc w:val="left"/>
      <w:pPr>
        <w:tabs>
          <w:tab w:val="num" w:pos="5510"/>
        </w:tabs>
        <w:ind w:left="5510" w:hanging="1960"/>
      </w:pPr>
      <w:rPr>
        <w:position w:val="0"/>
        <w:sz w:val="28"/>
        <w:szCs w:val="28"/>
        <w:rtl w:val="0"/>
        <w:lang w:val="ru-RU"/>
      </w:rPr>
    </w:lvl>
    <w:lvl w:ilvl="6">
      <w:start w:val="1"/>
      <w:numFmt w:val="decimal"/>
      <w:lvlText w:val="%1.%2.%3.%4.%5.%6.%7."/>
      <w:lvlJc w:val="left"/>
      <w:pPr>
        <w:tabs>
          <w:tab w:val="num" w:pos="6220"/>
        </w:tabs>
        <w:ind w:left="6220" w:hanging="1960"/>
      </w:pPr>
      <w:rPr>
        <w:position w:val="0"/>
        <w:sz w:val="28"/>
        <w:szCs w:val="28"/>
        <w:rtl w:val="0"/>
        <w:lang w:val="ru-RU"/>
      </w:rPr>
    </w:lvl>
    <w:lvl w:ilvl="7">
      <w:start w:val="1"/>
      <w:numFmt w:val="decimal"/>
      <w:lvlText w:val="%1.%2.%3.%4.%5.%6.%7.%8."/>
      <w:lvlJc w:val="left"/>
      <w:pPr>
        <w:tabs>
          <w:tab w:val="num" w:pos="7420"/>
        </w:tabs>
        <w:ind w:left="7420" w:hanging="2450"/>
      </w:pPr>
      <w:rPr>
        <w:position w:val="0"/>
        <w:sz w:val="28"/>
        <w:szCs w:val="28"/>
        <w:rtl w:val="0"/>
        <w:lang w:val="ru-RU"/>
      </w:rPr>
    </w:lvl>
    <w:lvl w:ilvl="8">
      <w:start w:val="1"/>
      <w:numFmt w:val="decimal"/>
      <w:lvlText w:val="%1.%2.%3.%4.%5.%6.%7.%8.%9."/>
      <w:lvlJc w:val="left"/>
      <w:pPr>
        <w:tabs>
          <w:tab w:val="num" w:pos="8620"/>
        </w:tabs>
        <w:ind w:left="8620" w:hanging="2940"/>
      </w:pPr>
      <w:rPr>
        <w:position w:val="0"/>
        <w:sz w:val="28"/>
        <w:szCs w:val="28"/>
        <w:rtl w:val="0"/>
        <w:lang w:val="ru-RU"/>
      </w:rPr>
    </w:lvl>
  </w:abstractNum>
  <w:abstractNum w:abstractNumId="71" w15:restartNumberingAfterBreak="0">
    <w:nsid w:val="1703007E"/>
    <w:multiLevelType w:val="hybridMultilevel"/>
    <w:tmpl w:val="16A4DC70"/>
    <w:styleLink w:val="List1412"/>
    <w:lvl w:ilvl="0" w:tplc="E9E2FFDA">
      <w:start w:val="2"/>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72" w15:restartNumberingAfterBreak="0">
    <w:nsid w:val="17857688"/>
    <w:multiLevelType w:val="multilevel"/>
    <w:tmpl w:val="26063268"/>
    <w:styleLink w:val="List1413"/>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73" w15:restartNumberingAfterBreak="0">
    <w:nsid w:val="18814B79"/>
    <w:multiLevelType w:val="hybridMultilevel"/>
    <w:tmpl w:val="651EC996"/>
    <w:styleLink w:val="List272"/>
    <w:lvl w:ilvl="0" w:tplc="D35024C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19DD5C6F"/>
    <w:multiLevelType w:val="multilevel"/>
    <w:tmpl w:val="94A2826E"/>
    <w:styleLink w:val="List189"/>
    <w:lvl w:ilvl="0">
      <w:numFmt w:val="bullet"/>
      <w:lvlText w:val="–"/>
      <w:lvlJc w:val="left"/>
      <w:pPr>
        <w:tabs>
          <w:tab w:val="num" w:pos="1277"/>
        </w:tabs>
        <w:ind w:left="1277" w:hanging="283"/>
      </w:pPr>
      <w:rPr>
        <w:position w:val="0"/>
        <w:sz w:val="24"/>
        <w:szCs w:val="24"/>
        <w:rtl w:val="0"/>
        <w:lang w:val="ru-RU"/>
      </w:rPr>
    </w:lvl>
    <w:lvl w:ilvl="1">
      <w:start w:val="1"/>
      <w:numFmt w:val="bullet"/>
      <w:lvlText w:val="o"/>
      <w:lvlJc w:val="left"/>
      <w:pPr>
        <w:tabs>
          <w:tab w:val="num" w:pos="2819"/>
        </w:tabs>
        <w:ind w:left="2819" w:hanging="490"/>
      </w:pPr>
      <w:rPr>
        <w:position w:val="0"/>
        <w:sz w:val="28"/>
        <w:szCs w:val="28"/>
        <w:rtl w:val="0"/>
        <w:lang w:val="ru-RU"/>
      </w:rPr>
    </w:lvl>
    <w:lvl w:ilvl="2">
      <w:start w:val="1"/>
      <w:numFmt w:val="bullet"/>
      <w:lvlText w:val="▪"/>
      <w:lvlJc w:val="left"/>
      <w:pPr>
        <w:tabs>
          <w:tab w:val="num" w:pos="3539"/>
        </w:tabs>
        <w:ind w:left="3539" w:hanging="490"/>
      </w:pPr>
      <w:rPr>
        <w:position w:val="0"/>
        <w:sz w:val="28"/>
        <w:szCs w:val="28"/>
        <w:rtl w:val="0"/>
        <w:lang w:val="ru-RU"/>
      </w:rPr>
    </w:lvl>
    <w:lvl w:ilvl="3">
      <w:start w:val="1"/>
      <w:numFmt w:val="bullet"/>
      <w:lvlText w:val="•"/>
      <w:lvlJc w:val="left"/>
      <w:pPr>
        <w:tabs>
          <w:tab w:val="num" w:pos="4259"/>
        </w:tabs>
        <w:ind w:left="4259" w:hanging="490"/>
      </w:pPr>
      <w:rPr>
        <w:position w:val="0"/>
        <w:sz w:val="28"/>
        <w:szCs w:val="28"/>
        <w:rtl w:val="0"/>
        <w:lang w:val="ru-RU"/>
      </w:rPr>
    </w:lvl>
    <w:lvl w:ilvl="4">
      <w:start w:val="1"/>
      <w:numFmt w:val="bullet"/>
      <w:lvlText w:val="o"/>
      <w:lvlJc w:val="left"/>
      <w:pPr>
        <w:tabs>
          <w:tab w:val="num" w:pos="4979"/>
        </w:tabs>
        <w:ind w:left="4979" w:hanging="490"/>
      </w:pPr>
      <w:rPr>
        <w:position w:val="0"/>
        <w:sz w:val="28"/>
        <w:szCs w:val="28"/>
        <w:rtl w:val="0"/>
        <w:lang w:val="ru-RU"/>
      </w:rPr>
    </w:lvl>
    <w:lvl w:ilvl="5">
      <w:start w:val="1"/>
      <w:numFmt w:val="bullet"/>
      <w:lvlText w:val="▪"/>
      <w:lvlJc w:val="left"/>
      <w:pPr>
        <w:tabs>
          <w:tab w:val="num" w:pos="5699"/>
        </w:tabs>
        <w:ind w:left="5699" w:hanging="490"/>
      </w:pPr>
      <w:rPr>
        <w:position w:val="0"/>
        <w:sz w:val="28"/>
        <w:szCs w:val="28"/>
        <w:rtl w:val="0"/>
        <w:lang w:val="ru-RU"/>
      </w:rPr>
    </w:lvl>
    <w:lvl w:ilvl="6">
      <w:start w:val="1"/>
      <w:numFmt w:val="bullet"/>
      <w:lvlText w:val="•"/>
      <w:lvlJc w:val="left"/>
      <w:pPr>
        <w:tabs>
          <w:tab w:val="num" w:pos="6419"/>
        </w:tabs>
        <w:ind w:left="6419" w:hanging="490"/>
      </w:pPr>
      <w:rPr>
        <w:position w:val="0"/>
        <w:sz w:val="28"/>
        <w:szCs w:val="28"/>
        <w:rtl w:val="0"/>
        <w:lang w:val="ru-RU"/>
      </w:rPr>
    </w:lvl>
    <w:lvl w:ilvl="7">
      <w:start w:val="1"/>
      <w:numFmt w:val="bullet"/>
      <w:lvlText w:val="o"/>
      <w:lvlJc w:val="left"/>
      <w:pPr>
        <w:tabs>
          <w:tab w:val="num" w:pos="7139"/>
        </w:tabs>
        <w:ind w:left="7139" w:hanging="490"/>
      </w:pPr>
      <w:rPr>
        <w:position w:val="0"/>
        <w:sz w:val="28"/>
        <w:szCs w:val="28"/>
        <w:rtl w:val="0"/>
        <w:lang w:val="ru-RU"/>
      </w:rPr>
    </w:lvl>
    <w:lvl w:ilvl="8">
      <w:start w:val="1"/>
      <w:numFmt w:val="bullet"/>
      <w:lvlText w:val="▪"/>
      <w:lvlJc w:val="left"/>
      <w:pPr>
        <w:tabs>
          <w:tab w:val="num" w:pos="7859"/>
        </w:tabs>
        <w:ind w:left="7859" w:hanging="490"/>
      </w:pPr>
      <w:rPr>
        <w:position w:val="0"/>
        <w:sz w:val="28"/>
        <w:szCs w:val="28"/>
        <w:rtl w:val="0"/>
        <w:lang w:val="ru-RU"/>
      </w:rPr>
    </w:lvl>
  </w:abstractNum>
  <w:abstractNum w:abstractNumId="75" w15:restartNumberingAfterBreak="0">
    <w:nsid w:val="1B233CBA"/>
    <w:multiLevelType w:val="multilevel"/>
    <w:tmpl w:val="FAF406BC"/>
    <w:styleLink w:val="List613"/>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B721917"/>
    <w:multiLevelType w:val="multilevel"/>
    <w:tmpl w:val="78A4CE6E"/>
    <w:styleLink w:val="List216"/>
    <w:lvl w:ilvl="0">
      <w:numFmt w:val="bullet"/>
      <w:lvlText w:val="−"/>
      <w:lvlJc w:val="left"/>
      <w:pPr>
        <w:tabs>
          <w:tab w:val="num" w:pos="1430"/>
        </w:tabs>
        <w:ind w:left="1430" w:hanging="360"/>
      </w:pPr>
      <w:rPr>
        <w:color w:val="000000"/>
        <w:spacing w:val="-3"/>
        <w:position w:val="0"/>
        <w:sz w:val="24"/>
        <w:szCs w:val="24"/>
        <w:u w:color="000000"/>
        <w:rtl w:val="0"/>
        <w:lang w:val="ru-RU"/>
      </w:rPr>
    </w:lvl>
    <w:lvl w:ilvl="1">
      <w:start w:val="1"/>
      <w:numFmt w:val="bullet"/>
      <w:lvlText w:val="o"/>
      <w:lvlJc w:val="left"/>
      <w:pPr>
        <w:tabs>
          <w:tab w:val="num" w:pos="2279"/>
        </w:tabs>
        <w:ind w:left="2279" w:hanging="490"/>
      </w:pPr>
      <w:rPr>
        <w:color w:val="000000"/>
        <w:spacing w:val="-8"/>
        <w:position w:val="0"/>
        <w:sz w:val="28"/>
        <w:szCs w:val="28"/>
        <w:u w:color="000000"/>
        <w:rtl w:val="0"/>
        <w:lang w:val="ru-RU"/>
      </w:rPr>
    </w:lvl>
    <w:lvl w:ilvl="2">
      <w:start w:val="1"/>
      <w:numFmt w:val="bullet"/>
      <w:lvlText w:val="▪"/>
      <w:lvlJc w:val="left"/>
      <w:pPr>
        <w:tabs>
          <w:tab w:val="num" w:pos="2999"/>
        </w:tabs>
        <w:ind w:left="2999" w:hanging="490"/>
      </w:pPr>
      <w:rPr>
        <w:color w:val="000000"/>
        <w:spacing w:val="-8"/>
        <w:position w:val="0"/>
        <w:sz w:val="28"/>
        <w:szCs w:val="28"/>
        <w:u w:color="000000"/>
        <w:rtl w:val="0"/>
        <w:lang w:val="ru-RU"/>
      </w:rPr>
    </w:lvl>
    <w:lvl w:ilvl="3">
      <w:start w:val="1"/>
      <w:numFmt w:val="bullet"/>
      <w:lvlText w:val="•"/>
      <w:lvlJc w:val="left"/>
      <w:pPr>
        <w:tabs>
          <w:tab w:val="num" w:pos="3719"/>
        </w:tabs>
        <w:ind w:left="3719" w:hanging="490"/>
      </w:pPr>
      <w:rPr>
        <w:color w:val="000000"/>
        <w:spacing w:val="-8"/>
        <w:position w:val="0"/>
        <w:sz w:val="28"/>
        <w:szCs w:val="28"/>
        <w:u w:color="000000"/>
        <w:rtl w:val="0"/>
        <w:lang w:val="ru-RU"/>
      </w:rPr>
    </w:lvl>
    <w:lvl w:ilvl="4">
      <w:start w:val="1"/>
      <w:numFmt w:val="bullet"/>
      <w:lvlText w:val="o"/>
      <w:lvlJc w:val="left"/>
      <w:pPr>
        <w:tabs>
          <w:tab w:val="num" w:pos="4439"/>
        </w:tabs>
        <w:ind w:left="4439" w:hanging="490"/>
      </w:pPr>
      <w:rPr>
        <w:color w:val="000000"/>
        <w:spacing w:val="-8"/>
        <w:position w:val="0"/>
        <w:sz w:val="28"/>
        <w:szCs w:val="28"/>
        <w:u w:color="000000"/>
        <w:rtl w:val="0"/>
        <w:lang w:val="ru-RU"/>
      </w:rPr>
    </w:lvl>
    <w:lvl w:ilvl="5">
      <w:start w:val="1"/>
      <w:numFmt w:val="bullet"/>
      <w:lvlText w:val="▪"/>
      <w:lvlJc w:val="left"/>
      <w:pPr>
        <w:tabs>
          <w:tab w:val="num" w:pos="5159"/>
        </w:tabs>
        <w:ind w:left="5159" w:hanging="490"/>
      </w:pPr>
      <w:rPr>
        <w:color w:val="000000"/>
        <w:spacing w:val="-8"/>
        <w:position w:val="0"/>
        <w:sz w:val="28"/>
        <w:szCs w:val="28"/>
        <w:u w:color="000000"/>
        <w:rtl w:val="0"/>
        <w:lang w:val="ru-RU"/>
      </w:rPr>
    </w:lvl>
    <w:lvl w:ilvl="6">
      <w:start w:val="1"/>
      <w:numFmt w:val="bullet"/>
      <w:lvlText w:val="•"/>
      <w:lvlJc w:val="left"/>
      <w:pPr>
        <w:tabs>
          <w:tab w:val="num" w:pos="5879"/>
        </w:tabs>
        <w:ind w:left="5879" w:hanging="490"/>
      </w:pPr>
      <w:rPr>
        <w:color w:val="000000"/>
        <w:spacing w:val="-8"/>
        <w:position w:val="0"/>
        <w:sz w:val="28"/>
        <w:szCs w:val="28"/>
        <w:u w:color="000000"/>
        <w:rtl w:val="0"/>
        <w:lang w:val="ru-RU"/>
      </w:rPr>
    </w:lvl>
    <w:lvl w:ilvl="7">
      <w:start w:val="1"/>
      <w:numFmt w:val="bullet"/>
      <w:lvlText w:val="o"/>
      <w:lvlJc w:val="left"/>
      <w:pPr>
        <w:tabs>
          <w:tab w:val="num" w:pos="6599"/>
        </w:tabs>
        <w:ind w:left="6599" w:hanging="490"/>
      </w:pPr>
      <w:rPr>
        <w:color w:val="000000"/>
        <w:spacing w:val="-8"/>
        <w:position w:val="0"/>
        <w:sz w:val="28"/>
        <w:szCs w:val="28"/>
        <w:u w:color="000000"/>
        <w:rtl w:val="0"/>
        <w:lang w:val="ru-RU"/>
      </w:rPr>
    </w:lvl>
    <w:lvl w:ilvl="8">
      <w:start w:val="1"/>
      <w:numFmt w:val="bullet"/>
      <w:lvlText w:val="▪"/>
      <w:lvlJc w:val="left"/>
      <w:pPr>
        <w:tabs>
          <w:tab w:val="num" w:pos="7319"/>
        </w:tabs>
        <w:ind w:left="7319" w:hanging="490"/>
      </w:pPr>
      <w:rPr>
        <w:color w:val="000000"/>
        <w:spacing w:val="-8"/>
        <w:position w:val="0"/>
        <w:sz w:val="28"/>
        <w:szCs w:val="28"/>
        <w:u w:color="000000"/>
        <w:rtl w:val="0"/>
        <w:lang w:val="ru-RU"/>
      </w:rPr>
    </w:lvl>
  </w:abstractNum>
  <w:abstractNum w:abstractNumId="77" w15:restartNumberingAfterBreak="0">
    <w:nsid w:val="1B890184"/>
    <w:multiLevelType w:val="multilevel"/>
    <w:tmpl w:val="B9A6CD42"/>
    <w:styleLink w:val="List206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78" w15:restartNumberingAfterBreak="0">
    <w:nsid w:val="1C5B08B4"/>
    <w:multiLevelType w:val="multilevel"/>
    <w:tmpl w:val="30FEE4CE"/>
    <w:styleLink w:val="List172"/>
    <w:lvl w:ilvl="0">
      <w:start w:val="1"/>
      <w:numFmt w:val="decimal"/>
      <w:lvlText w:val="%1."/>
      <w:lvlJc w:val="left"/>
      <w:pPr>
        <w:tabs>
          <w:tab w:val="num" w:pos="369"/>
        </w:tabs>
        <w:ind w:left="369" w:hanging="309"/>
      </w:pPr>
      <w:rPr>
        <w:caps w:val="0"/>
        <w:strike w:val="0"/>
        <w:dstrike w:val="0"/>
        <w:color w:val="000000"/>
        <w:spacing w:val="0"/>
        <w:kern w:val="0"/>
        <w:position w:val="0"/>
        <w:sz w:val="28"/>
        <w:szCs w:val="28"/>
        <w:u w:val="none" w:color="000000"/>
        <w:vertAlign w:val="baseline"/>
        <w:rtl w:val="0"/>
        <w:lang w:val="ru-RU"/>
      </w:rPr>
    </w:lvl>
    <w:lvl w:ilvl="1">
      <w:start w:val="1"/>
      <w:numFmt w:val="lowerLetter"/>
      <w:lvlText w:val="%2."/>
      <w:lvlJc w:val="left"/>
      <w:pPr>
        <w:tabs>
          <w:tab w:val="num" w:pos="1270"/>
        </w:tabs>
        <w:ind w:left="1270" w:hanging="490"/>
      </w:pPr>
      <w:rPr>
        <w:caps/>
        <w:strike w:val="0"/>
        <w:dstrike w:val="0"/>
        <w:color w:val="000000"/>
        <w:spacing w:val="0"/>
        <w:kern w:val="0"/>
        <w:position w:val="0"/>
        <w:sz w:val="28"/>
        <w:szCs w:val="28"/>
        <w:u w:val="none" w:color="000000"/>
        <w:vertAlign w:val="baseline"/>
        <w:rtl w:val="0"/>
        <w:lang w:val="ru-RU"/>
      </w:rPr>
    </w:lvl>
    <w:lvl w:ilvl="2">
      <w:start w:val="1"/>
      <w:numFmt w:val="lowerRoman"/>
      <w:lvlText w:val="%3."/>
      <w:lvlJc w:val="left"/>
      <w:pPr>
        <w:tabs>
          <w:tab w:val="num" w:pos="1967"/>
        </w:tabs>
        <w:ind w:left="1967" w:hanging="403"/>
      </w:pPr>
      <w:rPr>
        <w:caps/>
        <w:strike w:val="0"/>
        <w:dstrike w:val="0"/>
        <w:color w:val="000000"/>
        <w:spacing w:val="0"/>
        <w:kern w:val="0"/>
        <w:position w:val="0"/>
        <w:sz w:val="28"/>
        <w:szCs w:val="28"/>
        <w:u w:val="none" w:color="000000"/>
        <w:vertAlign w:val="baseline"/>
        <w:rtl w:val="0"/>
        <w:lang w:val="ru-RU"/>
      </w:rPr>
    </w:lvl>
    <w:lvl w:ilvl="3">
      <w:start w:val="1"/>
      <w:numFmt w:val="decimal"/>
      <w:lvlText w:val="%4."/>
      <w:lvlJc w:val="left"/>
      <w:pPr>
        <w:tabs>
          <w:tab w:val="num" w:pos="2710"/>
        </w:tabs>
        <w:ind w:left="2710" w:hanging="490"/>
      </w:pPr>
      <w:rPr>
        <w:caps/>
        <w:strike w:val="0"/>
        <w:dstrike w:val="0"/>
        <w:color w:val="000000"/>
        <w:spacing w:val="0"/>
        <w:kern w:val="0"/>
        <w:position w:val="0"/>
        <w:sz w:val="28"/>
        <w:szCs w:val="28"/>
        <w:u w:val="none" w:color="000000"/>
        <w:vertAlign w:val="baseline"/>
        <w:rtl w:val="0"/>
        <w:lang w:val="ru-RU"/>
      </w:rPr>
    </w:lvl>
    <w:lvl w:ilvl="4">
      <w:start w:val="1"/>
      <w:numFmt w:val="lowerLetter"/>
      <w:lvlText w:val="%5."/>
      <w:lvlJc w:val="left"/>
      <w:pPr>
        <w:tabs>
          <w:tab w:val="num" w:pos="3430"/>
        </w:tabs>
        <w:ind w:left="3430" w:hanging="490"/>
      </w:pPr>
      <w:rPr>
        <w:caps/>
        <w:strike w:val="0"/>
        <w:dstrike w:val="0"/>
        <w:color w:val="000000"/>
        <w:spacing w:val="0"/>
        <w:kern w:val="0"/>
        <w:position w:val="0"/>
        <w:sz w:val="28"/>
        <w:szCs w:val="28"/>
        <w:u w:val="none" w:color="000000"/>
        <w:vertAlign w:val="baseline"/>
        <w:rtl w:val="0"/>
        <w:lang w:val="ru-RU"/>
      </w:rPr>
    </w:lvl>
    <w:lvl w:ilvl="5">
      <w:start w:val="1"/>
      <w:numFmt w:val="lowerRoman"/>
      <w:lvlText w:val="%6."/>
      <w:lvlJc w:val="left"/>
      <w:pPr>
        <w:tabs>
          <w:tab w:val="num" w:pos="4127"/>
        </w:tabs>
        <w:ind w:left="4127" w:hanging="403"/>
      </w:pPr>
      <w:rPr>
        <w:caps/>
        <w:strike w:val="0"/>
        <w:dstrike w:val="0"/>
        <w:color w:val="000000"/>
        <w:spacing w:val="0"/>
        <w:kern w:val="0"/>
        <w:position w:val="0"/>
        <w:sz w:val="28"/>
        <w:szCs w:val="28"/>
        <w:u w:val="none" w:color="000000"/>
        <w:vertAlign w:val="baseline"/>
        <w:rtl w:val="0"/>
        <w:lang w:val="ru-RU"/>
      </w:rPr>
    </w:lvl>
    <w:lvl w:ilvl="6">
      <w:start w:val="1"/>
      <w:numFmt w:val="decimal"/>
      <w:lvlText w:val="%7."/>
      <w:lvlJc w:val="left"/>
      <w:pPr>
        <w:tabs>
          <w:tab w:val="num" w:pos="4870"/>
        </w:tabs>
        <w:ind w:left="4870" w:hanging="490"/>
      </w:pPr>
      <w:rPr>
        <w:caps/>
        <w:strike w:val="0"/>
        <w:dstrike w:val="0"/>
        <w:color w:val="000000"/>
        <w:spacing w:val="0"/>
        <w:kern w:val="0"/>
        <w:position w:val="0"/>
        <w:sz w:val="28"/>
        <w:szCs w:val="28"/>
        <w:u w:val="none" w:color="000000"/>
        <w:vertAlign w:val="baseline"/>
        <w:rtl w:val="0"/>
        <w:lang w:val="ru-RU"/>
      </w:rPr>
    </w:lvl>
    <w:lvl w:ilvl="7">
      <w:start w:val="1"/>
      <w:numFmt w:val="lowerLetter"/>
      <w:lvlText w:val="%8."/>
      <w:lvlJc w:val="left"/>
      <w:pPr>
        <w:tabs>
          <w:tab w:val="num" w:pos="5590"/>
        </w:tabs>
        <w:ind w:left="5590" w:hanging="490"/>
      </w:pPr>
      <w:rPr>
        <w:caps/>
        <w:strike w:val="0"/>
        <w:dstrike w:val="0"/>
        <w:color w:val="000000"/>
        <w:spacing w:val="0"/>
        <w:kern w:val="0"/>
        <w:position w:val="0"/>
        <w:sz w:val="28"/>
        <w:szCs w:val="28"/>
        <w:u w:val="none" w:color="000000"/>
        <w:vertAlign w:val="baseline"/>
        <w:rtl w:val="0"/>
        <w:lang w:val="ru-RU"/>
      </w:rPr>
    </w:lvl>
    <w:lvl w:ilvl="8">
      <w:start w:val="1"/>
      <w:numFmt w:val="lowerRoman"/>
      <w:lvlText w:val="%9."/>
      <w:lvlJc w:val="left"/>
      <w:pPr>
        <w:tabs>
          <w:tab w:val="num" w:pos="6287"/>
        </w:tabs>
        <w:ind w:left="6287" w:hanging="403"/>
      </w:pPr>
      <w:rPr>
        <w:caps/>
        <w:strike w:val="0"/>
        <w:dstrike w:val="0"/>
        <w:color w:val="000000"/>
        <w:spacing w:val="0"/>
        <w:kern w:val="0"/>
        <w:position w:val="0"/>
        <w:sz w:val="28"/>
        <w:szCs w:val="28"/>
        <w:u w:val="none" w:color="000000"/>
        <w:vertAlign w:val="baseline"/>
        <w:rtl w:val="0"/>
        <w:lang w:val="ru-RU"/>
      </w:rPr>
    </w:lvl>
  </w:abstractNum>
  <w:abstractNum w:abstractNumId="79" w15:restartNumberingAfterBreak="0">
    <w:nsid w:val="1C907066"/>
    <w:multiLevelType w:val="multilevel"/>
    <w:tmpl w:val="869C7EA6"/>
    <w:styleLink w:val="List542"/>
    <w:lvl w:ilvl="0">
      <w:start w:val="2"/>
      <w:numFmt w:val="decimal"/>
      <w:lvlText w:val="%1."/>
      <w:lvlJc w:val="left"/>
      <w:pPr>
        <w:ind w:left="450" w:hanging="450"/>
      </w:pPr>
      <w:rPr>
        <w:rFonts w:eastAsia="Times New Roman" w:hint="default"/>
      </w:rPr>
    </w:lvl>
    <w:lvl w:ilvl="1">
      <w:start w:val="4"/>
      <w:numFmt w:val="decimal"/>
      <w:lvlText w:val="%1.%2."/>
      <w:lvlJc w:val="left"/>
      <w:pPr>
        <w:ind w:left="1571"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6120" w:hanging="180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920" w:hanging="2160"/>
      </w:pPr>
      <w:rPr>
        <w:rFonts w:eastAsia="Times New Roman" w:hint="default"/>
      </w:rPr>
    </w:lvl>
  </w:abstractNum>
  <w:abstractNum w:abstractNumId="80" w15:restartNumberingAfterBreak="0">
    <w:nsid w:val="1C9B1BB8"/>
    <w:multiLevelType w:val="multilevel"/>
    <w:tmpl w:val="2B500A5A"/>
    <w:styleLink w:val="List1922"/>
    <w:lvl w:ilvl="0">
      <w:start w:val="1"/>
      <w:numFmt w:val="decimal"/>
      <w:lvlText w:val="%1."/>
      <w:lvlJc w:val="left"/>
      <w:pPr>
        <w:tabs>
          <w:tab w:val="num" w:pos="669"/>
        </w:tabs>
        <w:ind w:left="669" w:hanging="309"/>
      </w:pPr>
      <w:rPr>
        <w:position w:val="0"/>
        <w:sz w:val="28"/>
        <w:szCs w:val="28"/>
        <w:rtl w:val="0"/>
        <w:lang w:val="ru-RU"/>
      </w:rPr>
    </w:lvl>
    <w:lvl w:ilvl="1">
      <w:start w:val="1"/>
      <w:numFmt w:val="lowerLetter"/>
      <w:lvlText w:val="%2."/>
      <w:lvlJc w:val="left"/>
      <w:pPr>
        <w:tabs>
          <w:tab w:val="num" w:pos="1570"/>
        </w:tabs>
        <w:ind w:left="1570" w:hanging="490"/>
      </w:pPr>
      <w:rPr>
        <w:position w:val="0"/>
        <w:sz w:val="28"/>
        <w:szCs w:val="28"/>
        <w:rtl w:val="0"/>
        <w:lang w:val="ru-RU"/>
      </w:rPr>
    </w:lvl>
    <w:lvl w:ilvl="2">
      <w:start w:val="1"/>
      <w:numFmt w:val="lowerRoman"/>
      <w:lvlText w:val="%3."/>
      <w:lvlJc w:val="left"/>
      <w:pPr>
        <w:tabs>
          <w:tab w:val="num" w:pos="2267"/>
        </w:tabs>
        <w:ind w:left="2267" w:hanging="403"/>
      </w:pPr>
      <w:rPr>
        <w:position w:val="0"/>
        <w:sz w:val="28"/>
        <w:szCs w:val="28"/>
        <w:rtl w:val="0"/>
        <w:lang w:val="ru-RU"/>
      </w:rPr>
    </w:lvl>
    <w:lvl w:ilvl="3">
      <w:start w:val="1"/>
      <w:numFmt w:val="decimal"/>
      <w:lvlText w:val="%4."/>
      <w:lvlJc w:val="left"/>
      <w:pPr>
        <w:tabs>
          <w:tab w:val="num" w:pos="3010"/>
        </w:tabs>
        <w:ind w:left="3010" w:hanging="490"/>
      </w:pPr>
      <w:rPr>
        <w:position w:val="0"/>
        <w:sz w:val="28"/>
        <w:szCs w:val="28"/>
        <w:rtl w:val="0"/>
        <w:lang w:val="ru-RU"/>
      </w:rPr>
    </w:lvl>
    <w:lvl w:ilvl="4">
      <w:start w:val="1"/>
      <w:numFmt w:val="lowerLetter"/>
      <w:lvlText w:val="%5."/>
      <w:lvlJc w:val="left"/>
      <w:pPr>
        <w:tabs>
          <w:tab w:val="num" w:pos="3730"/>
        </w:tabs>
        <w:ind w:left="3730" w:hanging="490"/>
      </w:pPr>
      <w:rPr>
        <w:position w:val="0"/>
        <w:sz w:val="28"/>
        <w:szCs w:val="28"/>
        <w:rtl w:val="0"/>
        <w:lang w:val="ru-RU"/>
      </w:rPr>
    </w:lvl>
    <w:lvl w:ilvl="5">
      <w:start w:val="1"/>
      <w:numFmt w:val="lowerRoman"/>
      <w:lvlText w:val="%6."/>
      <w:lvlJc w:val="left"/>
      <w:pPr>
        <w:tabs>
          <w:tab w:val="num" w:pos="4427"/>
        </w:tabs>
        <w:ind w:left="4427" w:hanging="403"/>
      </w:pPr>
      <w:rPr>
        <w:position w:val="0"/>
        <w:sz w:val="28"/>
        <w:szCs w:val="28"/>
        <w:rtl w:val="0"/>
        <w:lang w:val="ru-RU"/>
      </w:rPr>
    </w:lvl>
    <w:lvl w:ilvl="6">
      <w:start w:val="1"/>
      <w:numFmt w:val="decimal"/>
      <w:lvlText w:val="%7."/>
      <w:lvlJc w:val="left"/>
      <w:pPr>
        <w:tabs>
          <w:tab w:val="num" w:pos="5170"/>
        </w:tabs>
        <w:ind w:left="5170" w:hanging="490"/>
      </w:pPr>
      <w:rPr>
        <w:position w:val="0"/>
        <w:sz w:val="28"/>
        <w:szCs w:val="28"/>
        <w:rtl w:val="0"/>
        <w:lang w:val="ru-RU"/>
      </w:rPr>
    </w:lvl>
    <w:lvl w:ilvl="7">
      <w:start w:val="1"/>
      <w:numFmt w:val="lowerLetter"/>
      <w:lvlText w:val="%8."/>
      <w:lvlJc w:val="left"/>
      <w:pPr>
        <w:tabs>
          <w:tab w:val="num" w:pos="5890"/>
        </w:tabs>
        <w:ind w:left="5890" w:hanging="490"/>
      </w:pPr>
      <w:rPr>
        <w:position w:val="0"/>
        <w:sz w:val="28"/>
        <w:szCs w:val="28"/>
        <w:rtl w:val="0"/>
        <w:lang w:val="ru-RU"/>
      </w:rPr>
    </w:lvl>
    <w:lvl w:ilvl="8">
      <w:start w:val="1"/>
      <w:numFmt w:val="lowerRoman"/>
      <w:lvlText w:val="%9."/>
      <w:lvlJc w:val="left"/>
      <w:pPr>
        <w:tabs>
          <w:tab w:val="num" w:pos="6587"/>
        </w:tabs>
        <w:ind w:left="6587" w:hanging="403"/>
      </w:pPr>
      <w:rPr>
        <w:position w:val="0"/>
        <w:sz w:val="28"/>
        <w:szCs w:val="28"/>
        <w:rtl w:val="0"/>
        <w:lang w:val="ru-RU"/>
      </w:rPr>
    </w:lvl>
  </w:abstractNum>
  <w:abstractNum w:abstractNumId="81" w15:restartNumberingAfterBreak="0">
    <w:nsid w:val="1D003F21"/>
    <w:multiLevelType w:val="hybridMultilevel"/>
    <w:tmpl w:val="643E390C"/>
    <w:styleLink w:val="212"/>
    <w:lvl w:ilvl="0" w:tplc="FFFFFFFF">
      <w:start w:val="1"/>
      <w:numFmt w:val="bullet"/>
      <w:lvlText w:val=""/>
      <w:lvlJc w:val="left"/>
      <w:pPr>
        <w:tabs>
          <w:tab w:val="num" w:pos="360"/>
        </w:tabs>
        <w:ind w:left="360" w:hanging="360"/>
      </w:pPr>
      <w:rPr>
        <w:rFonts w:ascii="Symbol" w:hAnsi="Symbol" w:hint="default"/>
      </w:rPr>
    </w:lvl>
    <w:lvl w:ilvl="1" w:tplc="FFFFFFFF">
      <w:start w:val="1"/>
      <w:numFmt w:val="lowerLetter"/>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2" w15:restartNumberingAfterBreak="0">
    <w:nsid w:val="1D032BFA"/>
    <w:multiLevelType w:val="multilevel"/>
    <w:tmpl w:val="C7FCC944"/>
    <w:styleLink w:val="List137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83" w15:restartNumberingAfterBreak="0">
    <w:nsid w:val="1D1D27FF"/>
    <w:multiLevelType w:val="multilevel"/>
    <w:tmpl w:val="44165852"/>
    <w:styleLink w:val="List103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84" w15:restartNumberingAfterBreak="0">
    <w:nsid w:val="1DC3097D"/>
    <w:multiLevelType w:val="multilevel"/>
    <w:tmpl w:val="6764CA3A"/>
    <w:styleLink w:val="List2362"/>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85" w15:restartNumberingAfterBreak="0">
    <w:nsid w:val="1DEE7320"/>
    <w:multiLevelType w:val="multilevel"/>
    <w:tmpl w:val="B8AAE87C"/>
    <w:styleLink w:val="List174"/>
    <w:lvl w:ilvl="0">
      <w:numFmt w:val="bullet"/>
      <w:lvlText w:val="−"/>
      <w:lvlJc w:val="left"/>
      <w:pPr>
        <w:tabs>
          <w:tab w:val="num" w:pos="662"/>
        </w:tabs>
        <w:ind w:left="662" w:hanging="378"/>
      </w:pPr>
      <w:rPr>
        <w:color w:val="000000"/>
        <w:spacing w:val="-3"/>
        <w:position w:val="0"/>
        <w:sz w:val="24"/>
        <w:szCs w:val="24"/>
        <w:u w:color="000000"/>
        <w:rtl w:val="0"/>
        <w:lang w:val="ru-RU"/>
      </w:rPr>
    </w:lvl>
    <w:lvl w:ilvl="1">
      <w:start w:val="1"/>
      <w:numFmt w:val="bullet"/>
      <w:lvlText w:val="o"/>
      <w:lvlJc w:val="left"/>
      <w:pPr>
        <w:tabs>
          <w:tab w:val="num" w:pos="2279"/>
        </w:tabs>
        <w:ind w:left="2279" w:hanging="490"/>
      </w:pPr>
      <w:rPr>
        <w:color w:val="000000"/>
        <w:spacing w:val="-3"/>
        <w:position w:val="0"/>
        <w:sz w:val="28"/>
        <w:szCs w:val="28"/>
        <w:u w:color="000000"/>
        <w:rtl w:val="0"/>
        <w:lang w:val="ru-RU"/>
      </w:rPr>
    </w:lvl>
    <w:lvl w:ilvl="2">
      <w:start w:val="1"/>
      <w:numFmt w:val="bullet"/>
      <w:lvlText w:val="▪"/>
      <w:lvlJc w:val="left"/>
      <w:pPr>
        <w:tabs>
          <w:tab w:val="num" w:pos="2999"/>
        </w:tabs>
        <w:ind w:left="2999" w:hanging="490"/>
      </w:pPr>
      <w:rPr>
        <w:color w:val="000000"/>
        <w:spacing w:val="-3"/>
        <w:position w:val="0"/>
        <w:sz w:val="28"/>
        <w:szCs w:val="28"/>
        <w:u w:color="000000"/>
        <w:rtl w:val="0"/>
        <w:lang w:val="ru-RU"/>
      </w:rPr>
    </w:lvl>
    <w:lvl w:ilvl="3">
      <w:start w:val="1"/>
      <w:numFmt w:val="bullet"/>
      <w:lvlText w:val="•"/>
      <w:lvlJc w:val="left"/>
      <w:pPr>
        <w:tabs>
          <w:tab w:val="num" w:pos="3719"/>
        </w:tabs>
        <w:ind w:left="3719" w:hanging="490"/>
      </w:pPr>
      <w:rPr>
        <w:color w:val="000000"/>
        <w:spacing w:val="-3"/>
        <w:position w:val="0"/>
        <w:sz w:val="28"/>
        <w:szCs w:val="28"/>
        <w:u w:color="000000"/>
        <w:rtl w:val="0"/>
        <w:lang w:val="ru-RU"/>
      </w:rPr>
    </w:lvl>
    <w:lvl w:ilvl="4">
      <w:start w:val="1"/>
      <w:numFmt w:val="bullet"/>
      <w:lvlText w:val="o"/>
      <w:lvlJc w:val="left"/>
      <w:pPr>
        <w:tabs>
          <w:tab w:val="num" w:pos="4439"/>
        </w:tabs>
        <w:ind w:left="4439" w:hanging="490"/>
      </w:pPr>
      <w:rPr>
        <w:color w:val="000000"/>
        <w:spacing w:val="-3"/>
        <w:position w:val="0"/>
        <w:sz w:val="28"/>
        <w:szCs w:val="28"/>
        <w:u w:color="000000"/>
        <w:rtl w:val="0"/>
        <w:lang w:val="ru-RU"/>
      </w:rPr>
    </w:lvl>
    <w:lvl w:ilvl="5">
      <w:start w:val="1"/>
      <w:numFmt w:val="bullet"/>
      <w:lvlText w:val="▪"/>
      <w:lvlJc w:val="left"/>
      <w:pPr>
        <w:tabs>
          <w:tab w:val="num" w:pos="5159"/>
        </w:tabs>
        <w:ind w:left="5159" w:hanging="490"/>
      </w:pPr>
      <w:rPr>
        <w:color w:val="000000"/>
        <w:spacing w:val="-3"/>
        <w:position w:val="0"/>
        <w:sz w:val="28"/>
        <w:szCs w:val="28"/>
        <w:u w:color="000000"/>
        <w:rtl w:val="0"/>
        <w:lang w:val="ru-RU"/>
      </w:rPr>
    </w:lvl>
    <w:lvl w:ilvl="6">
      <w:start w:val="1"/>
      <w:numFmt w:val="bullet"/>
      <w:lvlText w:val="•"/>
      <w:lvlJc w:val="left"/>
      <w:pPr>
        <w:tabs>
          <w:tab w:val="num" w:pos="5879"/>
        </w:tabs>
        <w:ind w:left="5879" w:hanging="490"/>
      </w:pPr>
      <w:rPr>
        <w:color w:val="000000"/>
        <w:spacing w:val="-3"/>
        <w:position w:val="0"/>
        <w:sz w:val="28"/>
        <w:szCs w:val="28"/>
        <w:u w:color="000000"/>
        <w:rtl w:val="0"/>
        <w:lang w:val="ru-RU"/>
      </w:rPr>
    </w:lvl>
    <w:lvl w:ilvl="7">
      <w:start w:val="1"/>
      <w:numFmt w:val="bullet"/>
      <w:lvlText w:val="o"/>
      <w:lvlJc w:val="left"/>
      <w:pPr>
        <w:tabs>
          <w:tab w:val="num" w:pos="6599"/>
        </w:tabs>
        <w:ind w:left="6599" w:hanging="490"/>
      </w:pPr>
      <w:rPr>
        <w:color w:val="000000"/>
        <w:spacing w:val="-3"/>
        <w:position w:val="0"/>
        <w:sz w:val="28"/>
        <w:szCs w:val="28"/>
        <w:u w:color="000000"/>
        <w:rtl w:val="0"/>
        <w:lang w:val="ru-RU"/>
      </w:rPr>
    </w:lvl>
    <w:lvl w:ilvl="8">
      <w:start w:val="1"/>
      <w:numFmt w:val="bullet"/>
      <w:lvlText w:val="▪"/>
      <w:lvlJc w:val="left"/>
      <w:pPr>
        <w:tabs>
          <w:tab w:val="num" w:pos="7319"/>
        </w:tabs>
        <w:ind w:left="7319" w:hanging="490"/>
      </w:pPr>
      <w:rPr>
        <w:color w:val="000000"/>
        <w:spacing w:val="-3"/>
        <w:position w:val="0"/>
        <w:sz w:val="28"/>
        <w:szCs w:val="28"/>
        <w:u w:color="000000"/>
        <w:rtl w:val="0"/>
        <w:lang w:val="ru-RU"/>
      </w:rPr>
    </w:lvl>
  </w:abstractNum>
  <w:abstractNum w:abstractNumId="86" w15:restartNumberingAfterBreak="0">
    <w:nsid w:val="1E2C3F79"/>
    <w:multiLevelType w:val="hybridMultilevel"/>
    <w:tmpl w:val="9412F3D4"/>
    <w:styleLink w:val="31"/>
    <w:lvl w:ilvl="0" w:tplc="C0E8199C">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EFC2A08">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E2AA1AE0">
      <w:start w:val="1"/>
      <w:numFmt w:val="lowerRoman"/>
      <w:lvlText w:val="%3."/>
      <w:lvlJc w:val="left"/>
      <w:pPr>
        <w:tabs>
          <w:tab w:val="num" w:pos="2124"/>
        </w:tabs>
        <w:ind w:left="2136"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63A6314A">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375C270E">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D0003048">
      <w:start w:val="1"/>
      <w:numFmt w:val="lowerRoman"/>
      <w:lvlText w:val="%6."/>
      <w:lvlJc w:val="left"/>
      <w:pPr>
        <w:tabs>
          <w:tab w:val="num" w:pos="4248"/>
        </w:tabs>
        <w:ind w:left="4260" w:hanging="242"/>
      </w:pPr>
      <w:rPr>
        <w:rFonts w:hAnsi="Arial Unicode MS"/>
        <w:caps w:val="0"/>
        <w:smallCaps w:val="0"/>
        <w:strike w:val="0"/>
        <w:dstrike w:val="0"/>
        <w:outline w:val="0"/>
        <w:emboss w:val="0"/>
        <w:imprint w:val="0"/>
        <w:spacing w:val="0"/>
        <w:w w:val="100"/>
        <w:kern w:val="0"/>
        <w:position w:val="0"/>
        <w:highlight w:val="none"/>
        <w:vertAlign w:val="baseline"/>
      </w:rPr>
    </w:lvl>
    <w:lvl w:ilvl="6" w:tplc="B4A8494E">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85F20CCE">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8A508028">
      <w:start w:val="1"/>
      <w:numFmt w:val="lowerRoman"/>
      <w:lvlText w:val="%9."/>
      <w:lvlJc w:val="left"/>
      <w:pPr>
        <w:tabs>
          <w:tab w:val="num" w:pos="6372"/>
        </w:tabs>
        <w:ind w:left="6384"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1E3D3161"/>
    <w:multiLevelType w:val="multilevel"/>
    <w:tmpl w:val="42681AC8"/>
    <w:styleLink w:val="List179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88" w15:restartNumberingAfterBreak="0">
    <w:nsid w:val="1E4F6A56"/>
    <w:multiLevelType w:val="hybridMultilevel"/>
    <w:tmpl w:val="1FEE5304"/>
    <w:styleLink w:val="List1512"/>
    <w:lvl w:ilvl="0" w:tplc="9A542962">
      <w:start w:val="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9" w15:restartNumberingAfterBreak="0">
    <w:nsid w:val="1E696AD8"/>
    <w:multiLevelType w:val="multilevel"/>
    <w:tmpl w:val="3B7C5DF6"/>
    <w:styleLink w:val="List176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90" w15:restartNumberingAfterBreak="0">
    <w:nsid w:val="1EA67C8B"/>
    <w:multiLevelType w:val="multilevel"/>
    <w:tmpl w:val="55867398"/>
    <w:styleLink w:val="List2302"/>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91" w15:restartNumberingAfterBreak="0">
    <w:nsid w:val="1F1058F3"/>
    <w:multiLevelType w:val="hybridMultilevel"/>
    <w:tmpl w:val="8F402B7A"/>
    <w:styleLink w:val="List462"/>
    <w:lvl w:ilvl="0" w:tplc="E21A902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2" w15:restartNumberingAfterBreak="0">
    <w:nsid w:val="1F5D7385"/>
    <w:multiLevelType w:val="multilevel"/>
    <w:tmpl w:val="F0D4A87C"/>
    <w:styleLink w:val="List226"/>
    <w:lvl w:ilvl="0">
      <w:numFmt w:val="bullet"/>
      <w:lvlText w:val="−"/>
      <w:lvlJc w:val="left"/>
      <w:pPr>
        <w:tabs>
          <w:tab w:val="num" w:pos="1564"/>
        </w:tabs>
        <w:ind w:left="1564" w:hanging="361"/>
      </w:pPr>
      <w:rPr>
        <w:position w:val="0"/>
        <w:sz w:val="24"/>
        <w:szCs w:val="24"/>
        <w:rtl w:val="0"/>
        <w:lang w:val="ru-RU"/>
      </w:rPr>
    </w:lvl>
    <w:lvl w:ilvl="1">
      <w:start w:val="1"/>
      <w:numFmt w:val="bullet"/>
      <w:lvlText w:val="o"/>
      <w:lvlJc w:val="left"/>
      <w:pPr>
        <w:tabs>
          <w:tab w:val="num" w:pos="2413"/>
        </w:tabs>
        <w:ind w:left="2413" w:hanging="490"/>
      </w:pPr>
      <w:rPr>
        <w:position w:val="0"/>
        <w:sz w:val="28"/>
        <w:szCs w:val="28"/>
        <w:rtl w:val="0"/>
        <w:lang w:val="ru-RU"/>
      </w:rPr>
    </w:lvl>
    <w:lvl w:ilvl="2">
      <w:start w:val="1"/>
      <w:numFmt w:val="bullet"/>
      <w:lvlText w:val="▪"/>
      <w:lvlJc w:val="left"/>
      <w:pPr>
        <w:tabs>
          <w:tab w:val="num" w:pos="3133"/>
        </w:tabs>
        <w:ind w:left="3133" w:hanging="490"/>
      </w:pPr>
      <w:rPr>
        <w:position w:val="0"/>
        <w:sz w:val="28"/>
        <w:szCs w:val="28"/>
        <w:rtl w:val="0"/>
        <w:lang w:val="ru-RU"/>
      </w:rPr>
    </w:lvl>
    <w:lvl w:ilvl="3">
      <w:start w:val="1"/>
      <w:numFmt w:val="bullet"/>
      <w:lvlText w:val="•"/>
      <w:lvlJc w:val="left"/>
      <w:pPr>
        <w:tabs>
          <w:tab w:val="num" w:pos="3853"/>
        </w:tabs>
        <w:ind w:left="3853" w:hanging="490"/>
      </w:pPr>
      <w:rPr>
        <w:position w:val="0"/>
        <w:sz w:val="28"/>
        <w:szCs w:val="28"/>
        <w:rtl w:val="0"/>
        <w:lang w:val="ru-RU"/>
      </w:rPr>
    </w:lvl>
    <w:lvl w:ilvl="4">
      <w:start w:val="1"/>
      <w:numFmt w:val="bullet"/>
      <w:lvlText w:val="o"/>
      <w:lvlJc w:val="left"/>
      <w:pPr>
        <w:tabs>
          <w:tab w:val="num" w:pos="4573"/>
        </w:tabs>
        <w:ind w:left="4573" w:hanging="490"/>
      </w:pPr>
      <w:rPr>
        <w:position w:val="0"/>
        <w:sz w:val="28"/>
        <w:szCs w:val="28"/>
        <w:rtl w:val="0"/>
        <w:lang w:val="ru-RU"/>
      </w:rPr>
    </w:lvl>
    <w:lvl w:ilvl="5">
      <w:start w:val="1"/>
      <w:numFmt w:val="bullet"/>
      <w:lvlText w:val="▪"/>
      <w:lvlJc w:val="left"/>
      <w:pPr>
        <w:tabs>
          <w:tab w:val="num" w:pos="5293"/>
        </w:tabs>
        <w:ind w:left="5293" w:hanging="490"/>
      </w:pPr>
      <w:rPr>
        <w:position w:val="0"/>
        <w:sz w:val="28"/>
        <w:szCs w:val="28"/>
        <w:rtl w:val="0"/>
        <w:lang w:val="ru-RU"/>
      </w:rPr>
    </w:lvl>
    <w:lvl w:ilvl="6">
      <w:start w:val="1"/>
      <w:numFmt w:val="bullet"/>
      <w:lvlText w:val="•"/>
      <w:lvlJc w:val="left"/>
      <w:pPr>
        <w:tabs>
          <w:tab w:val="num" w:pos="6013"/>
        </w:tabs>
        <w:ind w:left="6013" w:hanging="490"/>
      </w:pPr>
      <w:rPr>
        <w:position w:val="0"/>
        <w:sz w:val="28"/>
        <w:szCs w:val="28"/>
        <w:rtl w:val="0"/>
        <w:lang w:val="ru-RU"/>
      </w:rPr>
    </w:lvl>
    <w:lvl w:ilvl="7">
      <w:start w:val="1"/>
      <w:numFmt w:val="bullet"/>
      <w:lvlText w:val="o"/>
      <w:lvlJc w:val="left"/>
      <w:pPr>
        <w:tabs>
          <w:tab w:val="num" w:pos="6733"/>
        </w:tabs>
        <w:ind w:left="6733" w:hanging="490"/>
      </w:pPr>
      <w:rPr>
        <w:position w:val="0"/>
        <w:sz w:val="28"/>
        <w:szCs w:val="28"/>
        <w:rtl w:val="0"/>
        <w:lang w:val="ru-RU"/>
      </w:rPr>
    </w:lvl>
    <w:lvl w:ilvl="8">
      <w:start w:val="1"/>
      <w:numFmt w:val="bullet"/>
      <w:lvlText w:val="▪"/>
      <w:lvlJc w:val="left"/>
      <w:pPr>
        <w:tabs>
          <w:tab w:val="num" w:pos="7453"/>
        </w:tabs>
        <w:ind w:left="7453" w:hanging="490"/>
      </w:pPr>
      <w:rPr>
        <w:position w:val="0"/>
        <w:sz w:val="28"/>
        <w:szCs w:val="28"/>
        <w:rtl w:val="0"/>
        <w:lang w:val="ru-RU"/>
      </w:rPr>
    </w:lvl>
  </w:abstractNum>
  <w:abstractNum w:abstractNumId="93" w15:restartNumberingAfterBreak="0">
    <w:nsid w:val="1FF52A5B"/>
    <w:multiLevelType w:val="multilevel"/>
    <w:tmpl w:val="35BA948E"/>
    <w:styleLink w:val="List217"/>
    <w:lvl w:ilvl="0">
      <w:numFmt w:val="bullet"/>
      <w:lvlText w:val="−"/>
      <w:lvlJc w:val="left"/>
      <w:pPr>
        <w:tabs>
          <w:tab w:val="num" w:pos="1430"/>
        </w:tabs>
        <w:ind w:left="1430" w:hanging="360"/>
      </w:pPr>
      <w:rPr>
        <w:color w:val="000000"/>
        <w:spacing w:val="-3"/>
        <w:position w:val="0"/>
        <w:sz w:val="24"/>
        <w:szCs w:val="24"/>
        <w:u w:color="000000"/>
        <w:rtl w:val="0"/>
        <w:lang w:val="ru-RU"/>
      </w:rPr>
    </w:lvl>
    <w:lvl w:ilvl="1">
      <w:start w:val="1"/>
      <w:numFmt w:val="bullet"/>
      <w:lvlText w:val="o"/>
      <w:lvlJc w:val="left"/>
      <w:pPr>
        <w:tabs>
          <w:tab w:val="num" w:pos="2279"/>
        </w:tabs>
        <w:ind w:left="2279" w:hanging="490"/>
      </w:pPr>
      <w:rPr>
        <w:color w:val="000000"/>
        <w:spacing w:val="-3"/>
        <w:position w:val="0"/>
        <w:sz w:val="28"/>
        <w:szCs w:val="28"/>
        <w:u w:color="000000"/>
        <w:rtl w:val="0"/>
        <w:lang w:val="ru-RU"/>
      </w:rPr>
    </w:lvl>
    <w:lvl w:ilvl="2">
      <w:start w:val="1"/>
      <w:numFmt w:val="bullet"/>
      <w:lvlText w:val="▪"/>
      <w:lvlJc w:val="left"/>
      <w:pPr>
        <w:tabs>
          <w:tab w:val="num" w:pos="2999"/>
        </w:tabs>
        <w:ind w:left="2999" w:hanging="490"/>
      </w:pPr>
      <w:rPr>
        <w:color w:val="000000"/>
        <w:spacing w:val="-3"/>
        <w:position w:val="0"/>
        <w:sz w:val="28"/>
        <w:szCs w:val="28"/>
        <w:u w:color="000000"/>
        <w:rtl w:val="0"/>
        <w:lang w:val="ru-RU"/>
      </w:rPr>
    </w:lvl>
    <w:lvl w:ilvl="3">
      <w:start w:val="1"/>
      <w:numFmt w:val="bullet"/>
      <w:lvlText w:val="•"/>
      <w:lvlJc w:val="left"/>
      <w:pPr>
        <w:tabs>
          <w:tab w:val="num" w:pos="3719"/>
        </w:tabs>
        <w:ind w:left="3719" w:hanging="490"/>
      </w:pPr>
      <w:rPr>
        <w:color w:val="000000"/>
        <w:spacing w:val="-3"/>
        <w:position w:val="0"/>
        <w:sz w:val="28"/>
        <w:szCs w:val="28"/>
        <w:u w:color="000000"/>
        <w:rtl w:val="0"/>
        <w:lang w:val="ru-RU"/>
      </w:rPr>
    </w:lvl>
    <w:lvl w:ilvl="4">
      <w:start w:val="1"/>
      <w:numFmt w:val="bullet"/>
      <w:lvlText w:val="o"/>
      <w:lvlJc w:val="left"/>
      <w:pPr>
        <w:tabs>
          <w:tab w:val="num" w:pos="4439"/>
        </w:tabs>
        <w:ind w:left="4439" w:hanging="490"/>
      </w:pPr>
      <w:rPr>
        <w:color w:val="000000"/>
        <w:spacing w:val="-3"/>
        <w:position w:val="0"/>
        <w:sz w:val="28"/>
        <w:szCs w:val="28"/>
        <w:u w:color="000000"/>
        <w:rtl w:val="0"/>
        <w:lang w:val="ru-RU"/>
      </w:rPr>
    </w:lvl>
    <w:lvl w:ilvl="5">
      <w:start w:val="1"/>
      <w:numFmt w:val="bullet"/>
      <w:lvlText w:val="▪"/>
      <w:lvlJc w:val="left"/>
      <w:pPr>
        <w:tabs>
          <w:tab w:val="num" w:pos="5159"/>
        </w:tabs>
        <w:ind w:left="5159" w:hanging="490"/>
      </w:pPr>
      <w:rPr>
        <w:color w:val="000000"/>
        <w:spacing w:val="-3"/>
        <w:position w:val="0"/>
        <w:sz w:val="28"/>
        <w:szCs w:val="28"/>
        <w:u w:color="000000"/>
        <w:rtl w:val="0"/>
        <w:lang w:val="ru-RU"/>
      </w:rPr>
    </w:lvl>
    <w:lvl w:ilvl="6">
      <w:start w:val="1"/>
      <w:numFmt w:val="bullet"/>
      <w:lvlText w:val="•"/>
      <w:lvlJc w:val="left"/>
      <w:pPr>
        <w:tabs>
          <w:tab w:val="num" w:pos="5879"/>
        </w:tabs>
        <w:ind w:left="5879" w:hanging="490"/>
      </w:pPr>
      <w:rPr>
        <w:color w:val="000000"/>
        <w:spacing w:val="-3"/>
        <w:position w:val="0"/>
        <w:sz w:val="28"/>
        <w:szCs w:val="28"/>
        <w:u w:color="000000"/>
        <w:rtl w:val="0"/>
        <w:lang w:val="ru-RU"/>
      </w:rPr>
    </w:lvl>
    <w:lvl w:ilvl="7">
      <w:start w:val="1"/>
      <w:numFmt w:val="bullet"/>
      <w:lvlText w:val="o"/>
      <w:lvlJc w:val="left"/>
      <w:pPr>
        <w:tabs>
          <w:tab w:val="num" w:pos="6599"/>
        </w:tabs>
        <w:ind w:left="6599" w:hanging="490"/>
      </w:pPr>
      <w:rPr>
        <w:color w:val="000000"/>
        <w:spacing w:val="-3"/>
        <w:position w:val="0"/>
        <w:sz w:val="28"/>
        <w:szCs w:val="28"/>
        <w:u w:color="000000"/>
        <w:rtl w:val="0"/>
        <w:lang w:val="ru-RU"/>
      </w:rPr>
    </w:lvl>
    <w:lvl w:ilvl="8">
      <w:start w:val="1"/>
      <w:numFmt w:val="bullet"/>
      <w:lvlText w:val="▪"/>
      <w:lvlJc w:val="left"/>
      <w:pPr>
        <w:tabs>
          <w:tab w:val="num" w:pos="7319"/>
        </w:tabs>
        <w:ind w:left="7319" w:hanging="490"/>
      </w:pPr>
      <w:rPr>
        <w:color w:val="000000"/>
        <w:spacing w:val="-3"/>
        <w:position w:val="0"/>
        <w:sz w:val="28"/>
        <w:szCs w:val="28"/>
        <w:u w:color="000000"/>
        <w:rtl w:val="0"/>
        <w:lang w:val="ru-RU"/>
      </w:rPr>
    </w:lvl>
  </w:abstractNum>
  <w:abstractNum w:abstractNumId="94" w15:restartNumberingAfterBreak="0">
    <w:nsid w:val="202B3735"/>
    <w:multiLevelType w:val="multilevel"/>
    <w:tmpl w:val="548CE738"/>
    <w:styleLink w:val="List209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95" w15:restartNumberingAfterBreak="0">
    <w:nsid w:val="203007CA"/>
    <w:multiLevelType w:val="multilevel"/>
    <w:tmpl w:val="FA16CE02"/>
    <w:styleLink w:val="List1482"/>
    <w:lvl w:ilvl="0">
      <w:numFmt w:val="bullet"/>
      <w:lvlText w:val="➢"/>
      <w:lvlJc w:val="left"/>
      <w:pPr>
        <w:tabs>
          <w:tab w:val="num" w:pos="785"/>
        </w:tabs>
        <w:ind w:left="785" w:hanging="785"/>
      </w:pPr>
      <w:rPr>
        <w:color w:val="000000"/>
        <w:position w:val="0"/>
        <w:sz w:val="20"/>
        <w:szCs w:val="20"/>
        <w:u w:color="000000"/>
        <w:lang w:val="ru-RU"/>
      </w:rPr>
    </w:lvl>
    <w:lvl w:ilvl="1">
      <w:start w:val="1"/>
      <w:numFmt w:val="bullet"/>
      <w:lvlText w:val="o"/>
      <w:lvlJc w:val="left"/>
      <w:pPr>
        <w:tabs>
          <w:tab w:val="num" w:pos="2137"/>
        </w:tabs>
        <w:ind w:left="2137" w:hanging="490"/>
      </w:pPr>
      <w:rPr>
        <w:color w:val="000000"/>
        <w:position w:val="0"/>
        <w:sz w:val="28"/>
        <w:szCs w:val="28"/>
        <w:u w:color="000000"/>
        <w:lang w:val="ru-RU"/>
      </w:rPr>
    </w:lvl>
    <w:lvl w:ilvl="2">
      <w:start w:val="1"/>
      <w:numFmt w:val="bullet"/>
      <w:lvlText w:val="▪"/>
      <w:lvlJc w:val="left"/>
      <w:pPr>
        <w:tabs>
          <w:tab w:val="num" w:pos="2857"/>
        </w:tabs>
        <w:ind w:left="2857" w:hanging="490"/>
      </w:pPr>
      <w:rPr>
        <w:color w:val="000000"/>
        <w:position w:val="0"/>
        <w:sz w:val="28"/>
        <w:szCs w:val="28"/>
        <w:u w:color="000000"/>
        <w:lang w:val="ru-RU"/>
      </w:rPr>
    </w:lvl>
    <w:lvl w:ilvl="3">
      <w:start w:val="1"/>
      <w:numFmt w:val="bullet"/>
      <w:lvlText w:val="•"/>
      <w:lvlJc w:val="left"/>
      <w:pPr>
        <w:tabs>
          <w:tab w:val="num" w:pos="3577"/>
        </w:tabs>
        <w:ind w:left="3577" w:hanging="490"/>
      </w:pPr>
      <w:rPr>
        <w:color w:val="000000"/>
        <w:position w:val="0"/>
        <w:sz w:val="28"/>
        <w:szCs w:val="28"/>
        <w:u w:color="000000"/>
        <w:lang w:val="ru-RU"/>
      </w:rPr>
    </w:lvl>
    <w:lvl w:ilvl="4">
      <w:start w:val="1"/>
      <w:numFmt w:val="bullet"/>
      <w:lvlText w:val="o"/>
      <w:lvlJc w:val="left"/>
      <w:pPr>
        <w:tabs>
          <w:tab w:val="num" w:pos="4297"/>
        </w:tabs>
        <w:ind w:left="4297" w:hanging="490"/>
      </w:pPr>
      <w:rPr>
        <w:color w:val="000000"/>
        <w:position w:val="0"/>
        <w:sz w:val="28"/>
        <w:szCs w:val="28"/>
        <w:u w:color="000000"/>
        <w:lang w:val="ru-RU"/>
      </w:rPr>
    </w:lvl>
    <w:lvl w:ilvl="5">
      <w:start w:val="1"/>
      <w:numFmt w:val="bullet"/>
      <w:lvlText w:val="▪"/>
      <w:lvlJc w:val="left"/>
      <w:pPr>
        <w:tabs>
          <w:tab w:val="num" w:pos="5017"/>
        </w:tabs>
        <w:ind w:left="5017" w:hanging="490"/>
      </w:pPr>
      <w:rPr>
        <w:color w:val="000000"/>
        <w:position w:val="0"/>
        <w:sz w:val="28"/>
        <w:szCs w:val="28"/>
        <w:u w:color="000000"/>
        <w:lang w:val="ru-RU"/>
      </w:rPr>
    </w:lvl>
    <w:lvl w:ilvl="6">
      <w:start w:val="1"/>
      <w:numFmt w:val="bullet"/>
      <w:lvlText w:val="•"/>
      <w:lvlJc w:val="left"/>
      <w:pPr>
        <w:tabs>
          <w:tab w:val="num" w:pos="5737"/>
        </w:tabs>
        <w:ind w:left="5737" w:hanging="490"/>
      </w:pPr>
      <w:rPr>
        <w:color w:val="000000"/>
        <w:position w:val="0"/>
        <w:sz w:val="28"/>
        <w:szCs w:val="28"/>
        <w:u w:color="000000"/>
        <w:lang w:val="ru-RU"/>
      </w:rPr>
    </w:lvl>
    <w:lvl w:ilvl="7">
      <w:start w:val="1"/>
      <w:numFmt w:val="bullet"/>
      <w:lvlText w:val="o"/>
      <w:lvlJc w:val="left"/>
      <w:pPr>
        <w:tabs>
          <w:tab w:val="num" w:pos="6457"/>
        </w:tabs>
        <w:ind w:left="6457" w:hanging="490"/>
      </w:pPr>
      <w:rPr>
        <w:color w:val="000000"/>
        <w:position w:val="0"/>
        <w:sz w:val="28"/>
        <w:szCs w:val="28"/>
        <w:u w:color="000000"/>
        <w:lang w:val="ru-RU"/>
      </w:rPr>
    </w:lvl>
    <w:lvl w:ilvl="8">
      <w:start w:val="1"/>
      <w:numFmt w:val="bullet"/>
      <w:lvlText w:val="▪"/>
      <w:lvlJc w:val="left"/>
      <w:pPr>
        <w:tabs>
          <w:tab w:val="num" w:pos="7177"/>
        </w:tabs>
        <w:ind w:left="7177" w:hanging="490"/>
      </w:pPr>
      <w:rPr>
        <w:color w:val="000000"/>
        <w:position w:val="0"/>
        <w:sz w:val="28"/>
        <w:szCs w:val="28"/>
        <w:u w:color="000000"/>
        <w:lang w:val="ru-RU"/>
      </w:rPr>
    </w:lvl>
  </w:abstractNum>
  <w:abstractNum w:abstractNumId="96" w15:restartNumberingAfterBreak="0">
    <w:nsid w:val="20F75335"/>
    <w:multiLevelType w:val="hybridMultilevel"/>
    <w:tmpl w:val="BB9CE374"/>
    <w:styleLink w:val="List312"/>
    <w:lvl w:ilvl="0" w:tplc="FB5ED1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217C3945"/>
    <w:multiLevelType w:val="multilevel"/>
    <w:tmpl w:val="7D909ABA"/>
    <w:styleLink w:val="List1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1B14637"/>
    <w:multiLevelType w:val="multilevel"/>
    <w:tmpl w:val="E5D6FDA4"/>
    <w:styleLink w:val="List1103"/>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99" w15:restartNumberingAfterBreak="0">
    <w:nsid w:val="21BD034B"/>
    <w:multiLevelType w:val="multilevel"/>
    <w:tmpl w:val="05BAFD38"/>
    <w:styleLink w:val="List199"/>
    <w:lvl w:ilvl="0">
      <w:start w:val="1"/>
      <w:numFmt w:val="bullet"/>
      <w:lvlText w:val="–"/>
      <w:lvlJc w:val="left"/>
      <w:pPr>
        <w:tabs>
          <w:tab w:val="num" w:pos="2099"/>
        </w:tabs>
        <w:ind w:left="2099" w:hanging="490"/>
      </w:pPr>
      <w:rPr>
        <w:position w:val="0"/>
        <w:sz w:val="28"/>
        <w:szCs w:val="28"/>
        <w:rtl w:val="0"/>
        <w:lang w:val="ru-RU"/>
      </w:rPr>
    </w:lvl>
    <w:lvl w:ilvl="1">
      <w:numFmt w:val="bullet"/>
      <w:lvlText w:val="–"/>
      <w:lvlJc w:val="left"/>
      <w:pPr>
        <w:tabs>
          <w:tab w:val="num" w:pos="425"/>
        </w:tabs>
        <w:ind w:left="425" w:hanging="425"/>
      </w:pPr>
      <w:rPr>
        <w:position w:val="0"/>
        <w:sz w:val="24"/>
        <w:szCs w:val="24"/>
        <w:rtl w:val="0"/>
        <w:lang w:val="ru-RU"/>
      </w:rPr>
    </w:lvl>
    <w:lvl w:ilvl="2">
      <w:start w:val="1"/>
      <w:numFmt w:val="bullet"/>
      <w:lvlText w:val="▪"/>
      <w:lvlJc w:val="left"/>
      <w:pPr>
        <w:tabs>
          <w:tab w:val="num" w:pos="3539"/>
        </w:tabs>
        <w:ind w:left="3539" w:hanging="490"/>
      </w:pPr>
      <w:rPr>
        <w:position w:val="0"/>
        <w:sz w:val="28"/>
        <w:szCs w:val="28"/>
        <w:rtl w:val="0"/>
        <w:lang w:val="ru-RU"/>
      </w:rPr>
    </w:lvl>
    <w:lvl w:ilvl="3">
      <w:start w:val="1"/>
      <w:numFmt w:val="bullet"/>
      <w:lvlText w:val="•"/>
      <w:lvlJc w:val="left"/>
      <w:pPr>
        <w:tabs>
          <w:tab w:val="num" w:pos="4259"/>
        </w:tabs>
        <w:ind w:left="4259" w:hanging="490"/>
      </w:pPr>
      <w:rPr>
        <w:position w:val="0"/>
        <w:sz w:val="28"/>
        <w:szCs w:val="28"/>
        <w:rtl w:val="0"/>
        <w:lang w:val="ru-RU"/>
      </w:rPr>
    </w:lvl>
    <w:lvl w:ilvl="4">
      <w:start w:val="1"/>
      <w:numFmt w:val="bullet"/>
      <w:lvlText w:val="o"/>
      <w:lvlJc w:val="left"/>
      <w:pPr>
        <w:tabs>
          <w:tab w:val="num" w:pos="4979"/>
        </w:tabs>
        <w:ind w:left="4979" w:hanging="490"/>
      </w:pPr>
      <w:rPr>
        <w:position w:val="0"/>
        <w:sz w:val="28"/>
        <w:szCs w:val="28"/>
        <w:rtl w:val="0"/>
        <w:lang w:val="ru-RU"/>
      </w:rPr>
    </w:lvl>
    <w:lvl w:ilvl="5">
      <w:start w:val="1"/>
      <w:numFmt w:val="bullet"/>
      <w:lvlText w:val="▪"/>
      <w:lvlJc w:val="left"/>
      <w:pPr>
        <w:tabs>
          <w:tab w:val="num" w:pos="5699"/>
        </w:tabs>
        <w:ind w:left="5699" w:hanging="490"/>
      </w:pPr>
      <w:rPr>
        <w:position w:val="0"/>
        <w:sz w:val="28"/>
        <w:szCs w:val="28"/>
        <w:rtl w:val="0"/>
        <w:lang w:val="ru-RU"/>
      </w:rPr>
    </w:lvl>
    <w:lvl w:ilvl="6">
      <w:start w:val="1"/>
      <w:numFmt w:val="bullet"/>
      <w:lvlText w:val="•"/>
      <w:lvlJc w:val="left"/>
      <w:pPr>
        <w:tabs>
          <w:tab w:val="num" w:pos="6419"/>
        </w:tabs>
        <w:ind w:left="6419" w:hanging="490"/>
      </w:pPr>
      <w:rPr>
        <w:position w:val="0"/>
        <w:sz w:val="28"/>
        <w:szCs w:val="28"/>
        <w:rtl w:val="0"/>
        <w:lang w:val="ru-RU"/>
      </w:rPr>
    </w:lvl>
    <w:lvl w:ilvl="7">
      <w:start w:val="1"/>
      <w:numFmt w:val="bullet"/>
      <w:lvlText w:val="o"/>
      <w:lvlJc w:val="left"/>
      <w:pPr>
        <w:tabs>
          <w:tab w:val="num" w:pos="7139"/>
        </w:tabs>
        <w:ind w:left="7139" w:hanging="490"/>
      </w:pPr>
      <w:rPr>
        <w:position w:val="0"/>
        <w:sz w:val="28"/>
        <w:szCs w:val="28"/>
        <w:rtl w:val="0"/>
        <w:lang w:val="ru-RU"/>
      </w:rPr>
    </w:lvl>
    <w:lvl w:ilvl="8">
      <w:start w:val="1"/>
      <w:numFmt w:val="bullet"/>
      <w:lvlText w:val="▪"/>
      <w:lvlJc w:val="left"/>
      <w:pPr>
        <w:tabs>
          <w:tab w:val="num" w:pos="7859"/>
        </w:tabs>
        <w:ind w:left="7859" w:hanging="490"/>
      </w:pPr>
      <w:rPr>
        <w:position w:val="0"/>
        <w:sz w:val="28"/>
        <w:szCs w:val="28"/>
        <w:rtl w:val="0"/>
        <w:lang w:val="ru-RU"/>
      </w:rPr>
    </w:lvl>
  </w:abstractNum>
  <w:abstractNum w:abstractNumId="100" w15:restartNumberingAfterBreak="0">
    <w:nsid w:val="220011C5"/>
    <w:multiLevelType w:val="hybridMultilevel"/>
    <w:tmpl w:val="DAC68A3C"/>
    <w:styleLink w:val="List242"/>
    <w:lvl w:ilvl="0" w:tplc="FB5ED1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221E050C"/>
    <w:multiLevelType w:val="multilevel"/>
    <w:tmpl w:val="78B2B49E"/>
    <w:styleLink w:val="List22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02" w15:restartNumberingAfterBreak="0">
    <w:nsid w:val="22526B6D"/>
    <w:multiLevelType w:val="multilevel"/>
    <w:tmpl w:val="D3EEEA64"/>
    <w:styleLink w:val="List362"/>
    <w:lvl w:ilvl="0">
      <w:start w:val="1"/>
      <w:numFmt w:val="decimal"/>
      <w:lvlText w:val="%1"/>
      <w:lvlJc w:val="left"/>
      <w:pPr>
        <w:ind w:left="734" w:hanging="360"/>
      </w:pPr>
      <w:rPr>
        <w:rFonts w:hint="default"/>
        <w:b/>
      </w:rPr>
    </w:lvl>
    <w:lvl w:ilvl="1">
      <w:start w:val="2"/>
      <w:numFmt w:val="decimal"/>
      <w:isLgl/>
      <w:lvlText w:val="%1.%2"/>
      <w:lvlJc w:val="left"/>
      <w:pPr>
        <w:ind w:left="943" w:hanging="375"/>
      </w:pPr>
      <w:rPr>
        <w:rFonts w:hint="default"/>
        <w:b w:val="0"/>
        <w:i w:val="0"/>
      </w:rPr>
    </w:lvl>
    <w:lvl w:ilvl="2">
      <w:start w:val="1"/>
      <w:numFmt w:val="decimal"/>
      <w:isLgl/>
      <w:lvlText w:val="%1.%2.%3"/>
      <w:lvlJc w:val="left"/>
      <w:pPr>
        <w:ind w:left="1482" w:hanging="720"/>
      </w:pPr>
      <w:rPr>
        <w:rFonts w:hint="default"/>
      </w:rPr>
    </w:lvl>
    <w:lvl w:ilvl="3">
      <w:start w:val="1"/>
      <w:numFmt w:val="decimal"/>
      <w:isLgl/>
      <w:lvlText w:val="%1.%2.%3.%4"/>
      <w:lvlJc w:val="left"/>
      <w:pPr>
        <w:ind w:left="2036" w:hanging="1080"/>
      </w:pPr>
      <w:rPr>
        <w:rFonts w:hint="default"/>
      </w:rPr>
    </w:lvl>
    <w:lvl w:ilvl="4">
      <w:start w:val="1"/>
      <w:numFmt w:val="decimal"/>
      <w:isLgl/>
      <w:lvlText w:val="%1.%2.%3.%4.%5"/>
      <w:lvlJc w:val="left"/>
      <w:pPr>
        <w:ind w:left="2230" w:hanging="1080"/>
      </w:pPr>
      <w:rPr>
        <w:rFonts w:hint="default"/>
      </w:rPr>
    </w:lvl>
    <w:lvl w:ilvl="5">
      <w:start w:val="1"/>
      <w:numFmt w:val="decimal"/>
      <w:isLgl/>
      <w:lvlText w:val="%1.%2.%3.%4.%5.%6"/>
      <w:lvlJc w:val="left"/>
      <w:pPr>
        <w:ind w:left="2784" w:hanging="1440"/>
      </w:pPr>
      <w:rPr>
        <w:rFonts w:hint="default"/>
      </w:rPr>
    </w:lvl>
    <w:lvl w:ilvl="6">
      <w:start w:val="1"/>
      <w:numFmt w:val="decimal"/>
      <w:isLgl/>
      <w:lvlText w:val="%1.%2.%3.%4.%5.%6.%7"/>
      <w:lvlJc w:val="left"/>
      <w:pPr>
        <w:ind w:left="2978" w:hanging="1440"/>
      </w:pPr>
      <w:rPr>
        <w:rFonts w:hint="default"/>
      </w:rPr>
    </w:lvl>
    <w:lvl w:ilvl="7">
      <w:start w:val="1"/>
      <w:numFmt w:val="decimal"/>
      <w:isLgl/>
      <w:lvlText w:val="%1.%2.%3.%4.%5.%6.%7.%8"/>
      <w:lvlJc w:val="left"/>
      <w:pPr>
        <w:ind w:left="3532" w:hanging="1800"/>
      </w:pPr>
      <w:rPr>
        <w:rFonts w:hint="default"/>
      </w:rPr>
    </w:lvl>
    <w:lvl w:ilvl="8">
      <w:start w:val="1"/>
      <w:numFmt w:val="decimal"/>
      <w:isLgl/>
      <w:lvlText w:val="%1.%2.%3.%4.%5.%6.%7.%8.%9"/>
      <w:lvlJc w:val="left"/>
      <w:pPr>
        <w:ind w:left="4086" w:hanging="2160"/>
      </w:pPr>
      <w:rPr>
        <w:rFonts w:hint="default"/>
      </w:rPr>
    </w:lvl>
  </w:abstractNum>
  <w:abstractNum w:abstractNumId="103" w15:restartNumberingAfterBreak="0">
    <w:nsid w:val="22B10D47"/>
    <w:multiLevelType w:val="hybridMultilevel"/>
    <w:tmpl w:val="7B9C6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23164319"/>
    <w:multiLevelType w:val="multilevel"/>
    <w:tmpl w:val="CEBED24C"/>
    <w:styleLink w:val="List167"/>
    <w:lvl w:ilvl="0">
      <w:start w:val="5"/>
      <w:numFmt w:val="decimal"/>
      <w:lvlText w:val="%1."/>
      <w:lvlJc w:val="left"/>
      <w:pPr>
        <w:tabs>
          <w:tab w:val="num" w:pos="365"/>
        </w:tabs>
        <w:ind w:left="365" w:hanging="365"/>
      </w:pPr>
      <w:rPr>
        <w:b/>
        <w:bCs/>
        <w:position w:val="0"/>
        <w:sz w:val="28"/>
        <w:szCs w:val="28"/>
        <w:lang w:val="ru-RU"/>
      </w:rPr>
    </w:lvl>
    <w:lvl w:ilvl="1">
      <w:start w:val="1"/>
      <w:numFmt w:val="decimal"/>
      <w:lvlText w:val="%1.%2."/>
      <w:lvlJc w:val="left"/>
      <w:pPr>
        <w:tabs>
          <w:tab w:val="num" w:pos="1079"/>
        </w:tabs>
        <w:ind w:left="1079" w:hanging="511"/>
      </w:pPr>
      <w:rPr>
        <w:b/>
        <w:bCs/>
        <w:position w:val="0"/>
        <w:sz w:val="28"/>
        <w:szCs w:val="28"/>
        <w:lang w:val="ru-RU"/>
      </w:rPr>
    </w:lvl>
    <w:lvl w:ilvl="2">
      <w:start w:val="1"/>
      <w:numFmt w:val="decimal"/>
      <w:lvlText w:val="%1.%2.%3."/>
      <w:lvlJc w:val="left"/>
      <w:pPr>
        <w:tabs>
          <w:tab w:val="num" w:pos="2116"/>
        </w:tabs>
        <w:ind w:left="2116" w:hanging="980"/>
      </w:pPr>
      <w:rPr>
        <w:b/>
        <w:bCs/>
        <w:position w:val="0"/>
        <w:sz w:val="28"/>
        <w:szCs w:val="28"/>
        <w:lang w:val="ru-RU"/>
      </w:rPr>
    </w:lvl>
    <w:lvl w:ilvl="3">
      <w:start w:val="1"/>
      <w:numFmt w:val="decimal"/>
      <w:lvlText w:val="%1.%2.%3.%4."/>
      <w:lvlJc w:val="left"/>
      <w:pPr>
        <w:tabs>
          <w:tab w:val="num" w:pos="3174"/>
        </w:tabs>
        <w:ind w:left="3174" w:hanging="1470"/>
      </w:pPr>
      <w:rPr>
        <w:b/>
        <w:bCs/>
        <w:position w:val="0"/>
        <w:sz w:val="28"/>
        <w:szCs w:val="28"/>
        <w:lang w:val="ru-RU"/>
      </w:rPr>
    </w:lvl>
    <w:lvl w:ilvl="4">
      <w:start w:val="1"/>
      <w:numFmt w:val="decimal"/>
      <w:lvlText w:val="%1.%2.%3.%4.%5."/>
      <w:lvlJc w:val="left"/>
      <w:pPr>
        <w:tabs>
          <w:tab w:val="num" w:pos="3742"/>
        </w:tabs>
        <w:ind w:left="3742" w:hanging="1470"/>
      </w:pPr>
      <w:rPr>
        <w:b/>
        <w:bCs/>
        <w:position w:val="0"/>
        <w:sz w:val="28"/>
        <w:szCs w:val="28"/>
        <w:lang w:val="ru-RU"/>
      </w:rPr>
    </w:lvl>
    <w:lvl w:ilvl="5">
      <w:start w:val="1"/>
      <w:numFmt w:val="decimal"/>
      <w:lvlText w:val="%1.%2.%3.%4.%5.%6."/>
      <w:lvlJc w:val="left"/>
      <w:pPr>
        <w:tabs>
          <w:tab w:val="num" w:pos="4800"/>
        </w:tabs>
        <w:ind w:left="4800" w:hanging="1960"/>
      </w:pPr>
      <w:rPr>
        <w:b/>
        <w:bCs/>
        <w:position w:val="0"/>
        <w:sz w:val="28"/>
        <w:szCs w:val="28"/>
        <w:lang w:val="ru-RU"/>
      </w:rPr>
    </w:lvl>
    <w:lvl w:ilvl="6">
      <w:start w:val="1"/>
      <w:numFmt w:val="decimal"/>
      <w:lvlText w:val="%1.%2.%3.%4.%5.%6.%7."/>
      <w:lvlJc w:val="left"/>
      <w:pPr>
        <w:tabs>
          <w:tab w:val="num" w:pos="5368"/>
        </w:tabs>
        <w:ind w:left="5368" w:hanging="1960"/>
      </w:pPr>
      <w:rPr>
        <w:b/>
        <w:bCs/>
        <w:position w:val="0"/>
        <w:sz w:val="28"/>
        <w:szCs w:val="28"/>
        <w:lang w:val="ru-RU"/>
      </w:rPr>
    </w:lvl>
    <w:lvl w:ilvl="7">
      <w:start w:val="1"/>
      <w:numFmt w:val="decimal"/>
      <w:lvlText w:val="%1.%2.%3.%4.%5.%6.%7.%8."/>
      <w:lvlJc w:val="left"/>
      <w:pPr>
        <w:tabs>
          <w:tab w:val="num" w:pos="6426"/>
        </w:tabs>
        <w:ind w:left="6426" w:hanging="2450"/>
      </w:pPr>
      <w:rPr>
        <w:b/>
        <w:bCs/>
        <w:position w:val="0"/>
        <w:sz w:val="28"/>
        <w:szCs w:val="28"/>
        <w:lang w:val="ru-RU"/>
      </w:rPr>
    </w:lvl>
    <w:lvl w:ilvl="8">
      <w:start w:val="1"/>
      <w:numFmt w:val="decimal"/>
      <w:lvlText w:val="%1.%2.%3.%4.%5.%6.%7.%8.%9."/>
      <w:lvlJc w:val="left"/>
      <w:pPr>
        <w:tabs>
          <w:tab w:val="num" w:pos="7484"/>
        </w:tabs>
        <w:ind w:left="7484" w:hanging="2940"/>
      </w:pPr>
      <w:rPr>
        <w:b/>
        <w:bCs/>
        <w:position w:val="0"/>
        <w:sz w:val="28"/>
        <w:szCs w:val="28"/>
        <w:lang w:val="ru-RU"/>
      </w:rPr>
    </w:lvl>
  </w:abstractNum>
  <w:abstractNum w:abstractNumId="105" w15:restartNumberingAfterBreak="0">
    <w:nsid w:val="23AA71E7"/>
    <w:multiLevelType w:val="multilevel"/>
    <w:tmpl w:val="17E2C064"/>
    <w:styleLink w:val="List119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06" w15:restartNumberingAfterBreak="0">
    <w:nsid w:val="247B48D0"/>
    <w:multiLevelType w:val="multilevel"/>
    <w:tmpl w:val="3174B0F6"/>
    <w:styleLink w:val="List2310"/>
    <w:lvl w:ilvl="0">
      <w:start w:val="1"/>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7" w15:restartNumberingAfterBreak="0">
    <w:nsid w:val="2572482D"/>
    <w:multiLevelType w:val="multilevel"/>
    <w:tmpl w:val="5D8C1D14"/>
    <w:styleLink w:val="List1813"/>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08" w15:restartNumberingAfterBreak="0">
    <w:nsid w:val="25962A5B"/>
    <w:multiLevelType w:val="multilevel"/>
    <w:tmpl w:val="388229AA"/>
    <w:styleLink w:val="List532"/>
    <w:lvl w:ilvl="0">
      <w:start w:val="2"/>
      <w:numFmt w:val="decimal"/>
      <w:lvlText w:val="%1"/>
      <w:lvlJc w:val="left"/>
      <w:pPr>
        <w:ind w:left="375" w:hanging="375"/>
      </w:pPr>
      <w:rPr>
        <w:rFonts w:eastAsia="Calibri" w:hint="default"/>
      </w:rPr>
    </w:lvl>
    <w:lvl w:ilvl="1">
      <w:start w:val="3"/>
      <w:numFmt w:val="decimal"/>
      <w:lvlText w:val="%1.%2"/>
      <w:lvlJc w:val="left"/>
      <w:pPr>
        <w:ind w:left="375" w:hanging="37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09" w15:restartNumberingAfterBreak="0">
    <w:nsid w:val="25AE4DEC"/>
    <w:multiLevelType w:val="multilevel"/>
    <w:tmpl w:val="538C8E06"/>
    <w:styleLink w:val="List802"/>
    <w:lvl w:ilvl="0">
      <w:start w:val="4"/>
      <w:numFmt w:val="decimal"/>
      <w:lvlText w:val="%1."/>
      <w:lvlJc w:val="left"/>
      <w:pPr>
        <w:ind w:left="675" w:hanging="675"/>
      </w:pPr>
      <w:rPr>
        <w:rFonts w:hint="default"/>
      </w:rPr>
    </w:lvl>
    <w:lvl w:ilvl="1">
      <w:start w:val="1"/>
      <w:numFmt w:val="decimal"/>
      <w:lvlText w:val="%1.%2."/>
      <w:lvlJc w:val="left"/>
      <w:pPr>
        <w:ind w:left="1648" w:hanging="720"/>
      </w:pPr>
      <w:rPr>
        <w:rFonts w:hint="default"/>
      </w:rPr>
    </w:lvl>
    <w:lvl w:ilvl="2">
      <w:start w:val="2"/>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368" w:hanging="180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110" w15:restartNumberingAfterBreak="0">
    <w:nsid w:val="267D4713"/>
    <w:multiLevelType w:val="multilevel"/>
    <w:tmpl w:val="B4A6C430"/>
    <w:styleLink w:val="List772"/>
    <w:lvl w:ilvl="0">
      <w:start w:val="1"/>
      <w:numFmt w:val="decimal"/>
      <w:lvlText w:val="%1"/>
      <w:lvlJc w:val="left"/>
      <w:pPr>
        <w:ind w:left="375" w:hanging="375"/>
      </w:pPr>
      <w:rPr>
        <w:rFonts w:hint="default"/>
      </w:rPr>
    </w:lvl>
    <w:lvl w:ilvl="1">
      <w:start w:val="5"/>
      <w:numFmt w:val="decimal"/>
      <w:lvlText w:val="%1.%2"/>
      <w:lvlJc w:val="left"/>
      <w:pPr>
        <w:ind w:left="1115" w:hanging="375"/>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111" w15:restartNumberingAfterBreak="0">
    <w:nsid w:val="26E31E47"/>
    <w:multiLevelType w:val="multilevel"/>
    <w:tmpl w:val="713EBAC2"/>
    <w:styleLink w:val="List232"/>
    <w:lvl w:ilvl="0">
      <w:numFmt w:val="bullet"/>
      <w:lvlText w:val="−"/>
      <w:lvlJc w:val="left"/>
      <w:pPr>
        <w:tabs>
          <w:tab w:val="num" w:pos="1564"/>
        </w:tabs>
        <w:ind w:left="1564" w:hanging="361"/>
      </w:pPr>
      <w:rPr>
        <w:position w:val="0"/>
        <w:sz w:val="24"/>
        <w:szCs w:val="24"/>
        <w:rtl w:val="0"/>
        <w:lang w:val="ru-RU"/>
      </w:rPr>
    </w:lvl>
    <w:lvl w:ilvl="1">
      <w:start w:val="1"/>
      <w:numFmt w:val="bullet"/>
      <w:lvlText w:val="o"/>
      <w:lvlJc w:val="left"/>
      <w:pPr>
        <w:tabs>
          <w:tab w:val="num" w:pos="2413"/>
        </w:tabs>
        <w:ind w:left="2413" w:hanging="490"/>
      </w:pPr>
      <w:rPr>
        <w:position w:val="0"/>
        <w:sz w:val="28"/>
        <w:szCs w:val="28"/>
        <w:rtl w:val="0"/>
        <w:lang w:val="ru-RU"/>
      </w:rPr>
    </w:lvl>
    <w:lvl w:ilvl="2">
      <w:start w:val="1"/>
      <w:numFmt w:val="bullet"/>
      <w:lvlText w:val="▪"/>
      <w:lvlJc w:val="left"/>
      <w:pPr>
        <w:tabs>
          <w:tab w:val="num" w:pos="3133"/>
        </w:tabs>
        <w:ind w:left="3133" w:hanging="490"/>
      </w:pPr>
      <w:rPr>
        <w:position w:val="0"/>
        <w:sz w:val="28"/>
        <w:szCs w:val="28"/>
        <w:rtl w:val="0"/>
        <w:lang w:val="ru-RU"/>
      </w:rPr>
    </w:lvl>
    <w:lvl w:ilvl="3">
      <w:start w:val="1"/>
      <w:numFmt w:val="bullet"/>
      <w:lvlText w:val="•"/>
      <w:lvlJc w:val="left"/>
      <w:pPr>
        <w:tabs>
          <w:tab w:val="num" w:pos="3853"/>
        </w:tabs>
        <w:ind w:left="3853" w:hanging="490"/>
      </w:pPr>
      <w:rPr>
        <w:position w:val="0"/>
        <w:sz w:val="28"/>
        <w:szCs w:val="28"/>
        <w:rtl w:val="0"/>
        <w:lang w:val="ru-RU"/>
      </w:rPr>
    </w:lvl>
    <w:lvl w:ilvl="4">
      <w:start w:val="1"/>
      <w:numFmt w:val="bullet"/>
      <w:lvlText w:val="o"/>
      <w:lvlJc w:val="left"/>
      <w:pPr>
        <w:tabs>
          <w:tab w:val="num" w:pos="4573"/>
        </w:tabs>
        <w:ind w:left="4573" w:hanging="490"/>
      </w:pPr>
      <w:rPr>
        <w:position w:val="0"/>
        <w:sz w:val="28"/>
        <w:szCs w:val="28"/>
        <w:rtl w:val="0"/>
        <w:lang w:val="ru-RU"/>
      </w:rPr>
    </w:lvl>
    <w:lvl w:ilvl="5">
      <w:start w:val="1"/>
      <w:numFmt w:val="bullet"/>
      <w:lvlText w:val="▪"/>
      <w:lvlJc w:val="left"/>
      <w:pPr>
        <w:tabs>
          <w:tab w:val="num" w:pos="5293"/>
        </w:tabs>
        <w:ind w:left="5293" w:hanging="490"/>
      </w:pPr>
      <w:rPr>
        <w:position w:val="0"/>
        <w:sz w:val="28"/>
        <w:szCs w:val="28"/>
        <w:rtl w:val="0"/>
        <w:lang w:val="ru-RU"/>
      </w:rPr>
    </w:lvl>
    <w:lvl w:ilvl="6">
      <w:start w:val="1"/>
      <w:numFmt w:val="bullet"/>
      <w:lvlText w:val="•"/>
      <w:lvlJc w:val="left"/>
      <w:pPr>
        <w:tabs>
          <w:tab w:val="num" w:pos="6013"/>
        </w:tabs>
        <w:ind w:left="6013" w:hanging="490"/>
      </w:pPr>
      <w:rPr>
        <w:position w:val="0"/>
        <w:sz w:val="28"/>
        <w:szCs w:val="28"/>
        <w:rtl w:val="0"/>
        <w:lang w:val="ru-RU"/>
      </w:rPr>
    </w:lvl>
    <w:lvl w:ilvl="7">
      <w:start w:val="1"/>
      <w:numFmt w:val="bullet"/>
      <w:lvlText w:val="o"/>
      <w:lvlJc w:val="left"/>
      <w:pPr>
        <w:tabs>
          <w:tab w:val="num" w:pos="6733"/>
        </w:tabs>
        <w:ind w:left="6733" w:hanging="490"/>
      </w:pPr>
      <w:rPr>
        <w:position w:val="0"/>
        <w:sz w:val="28"/>
        <w:szCs w:val="28"/>
        <w:rtl w:val="0"/>
        <w:lang w:val="ru-RU"/>
      </w:rPr>
    </w:lvl>
    <w:lvl w:ilvl="8">
      <w:start w:val="1"/>
      <w:numFmt w:val="bullet"/>
      <w:lvlText w:val="▪"/>
      <w:lvlJc w:val="left"/>
      <w:pPr>
        <w:tabs>
          <w:tab w:val="num" w:pos="7453"/>
        </w:tabs>
        <w:ind w:left="7453" w:hanging="490"/>
      </w:pPr>
      <w:rPr>
        <w:position w:val="0"/>
        <w:sz w:val="28"/>
        <w:szCs w:val="28"/>
        <w:rtl w:val="0"/>
        <w:lang w:val="ru-RU"/>
      </w:rPr>
    </w:lvl>
  </w:abstractNum>
  <w:abstractNum w:abstractNumId="112" w15:restartNumberingAfterBreak="0">
    <w:nsid w:val="270B05E6"/>
    <w:multiLevelType w:val="multilevel"/>
    <w:tmpl w:val="D9229282"/>
    <w:styleLink w:val="List212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13" w15:restartNumberingAfterBreak="0">
    <w:nsid w:val="28562909"/>
    <w:multiLevelType w:val="hybridMultilevel"/>
    <w:tmpl w:val="0526D602"/>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14" w15:restartNumberingAfterBreak="0">
    <w:nsid w:val="286A1C70"/>
    <w:multiLevelType w:val="hybridMultilevel"/>
    <w:tmpl w:val="7240878A"/>
    <w:lvl w:ilvl="0" w:tplc="7B5A8A62">
      <w:start w:val="1"/>
      <w:numFmt w:val="decimal"/>
      <w:lvlText w:val="%1."/>
      <w:lvlJc w:val="left"/>
      <w:pPr>
        <w:ind w:left="720" w:hanging="360"/>
      </w:pPr>
      <w:rPr>
        <w:rFonts w:ascii="Times New Roman" w:hAnsi="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28A27868"/>
    <w:multiLevelType w:val="multilevel"/>
    <w:tmpl w:val="1BF03FEE"/>
    <w:styleLink w:val="List168"/>
    <w:lvl w:ilvl="0">
      <w:start w:val="1"/>
      <w:numFmt w:val="decimal"/>
      <w:lvlText w:val="%1."/>
      <w:lvlJc w:val="left"/>
      <w:pPr>
        <w:tabs>
          <w:tab w:val="num" w:pos="1725"/>
        </w:tabs>
        <w:ind w:left="1725" w:hanging="309"/>
      </w:pPr>
      <w:rPr>
        <w:color w:val="000000"/>
        <w:position w:val="0"/>
        <w:sz w:val="28"/>
        <w:szCs w:val="28"/>
        <w:u w:color="000000"/>
        <w:rtl w:val="0"/>
        <w:lang w:val="ru-RU"/>
      </w:rPr>
    </w:lvl>
    <w:lvl w:ilvl="1">
      <w:start w:val="1"/>
      <w:numFmt w:val="lowerLetter"/>
      <w:lvlText w:val="%2."/>
      <w:lvlJc w:val="left"/>
      <w:pPr>
        <w:tabs>
          <w:tab w:val="num" w:pos="2626"/>
        </w:tabs>
        <w:ind w:left="2626" w:hanging="490"/>
      </w:pPr>
      <w:rPr>
        <w:color w:val="000000"/>
        <w:position w:val="0"/>
        <w:sz w:val="28"/>
        <w:szCs w:val="28"/>
        <w:u w:color="000000"/>
        <w:rtl w:val="0"/>
        <w:lang w:val="ru-RU"/>
      </w:rPr>
    </w:lvl>
    <w:lvl w:ilvl="2">
      <w:start w:val="1"/>
      <w:numFmt w:val="lowerRoman"/>
      <w:lvlText w:val="%3."/>
      <w:lvlJc w:val="left"/>
      <w:pPr>
        <w:tabs>
          <w:tab w:val="num" w:pos="3323"/>
        </w:tabs>
        <w:ind w:left="3323" w:hanging="403"/>
      </w:pPr>
      <w:rPr>
        <w:color w:val="000000"/>
        <w:position w:val="0"/>
        <w:sz w:val="28"/>
        <w:szCs w:val="28"/>
        <w:u w:color="000000"/>
        <w:rtl w:val="0"/>
        <w:lang w:val="ru-RU"/>
      </w:rPr>
    </w:lvl>
    <w:lvl w:ilvl="3">
      <w:start w:val="1"/>
      <w:numFmt w:val="decimal"/>
      <w:lvlText w:val="%4."/>
      <w:lvlJc w:val="left"/>
      <w:pPr>
        <w:tabs>
          <w:tab w:val="num" w:pos="4066"/>
        </w:tabs>
        <w:ind w:left="4066" w:hanging="490"/>
      </w:pPr>
      <w:rPr>
        <w:color w:val="000000"/>
        <w:position w:val="0"/>
        <w:sz w:val="28"/>
        <w:szCs w:val="28"/>
        <w:u w:color="000000"/>
        <w:rtl w:val="0"/>
        <w:lang w:val="ru-RU"/>
      </w:rPr>
    </w:lvl>
    <w:lvl w:ilvl="4">
      <w:start w:val="1"/>
      <w:numFmt w:val="lowerLetter"/>
      <w:lvlText w:val="%5."/>
      <w:lvlJc w:val="left"/>
      <w:pPr>
        <w:tabs>
          <w:tab w:val="num" w:pos="4786"/>
        </w:tabs>
        <w:ind w:left="4786" w:hanging="490"/>
      </w:pPr>
      <w:rPr>
        <w:color w:val="000000"/>
        <w:position w:val="0"/>
        <w:sz w:val="28"/>
        <w:szCs w:val="28"/>
        <w:u w:color="000000"/>
        <w:rtl w:val="0"/>
        <w:lang w:val="ru-RU"/>
      </w:rPr>
    </w:lvl>
    <w:lvl w:ilvl="5">
      <w:start w:val="1"/>
      <w:numFmt w:val="lowerRoman"/>
      <w:lvlText w:val="%6."/>
      <w:lvlJc w:val="left"/>
      <w:pPr>
        <w:tabs>
          <w:tab w:val="num" w:pos="5483"/>
        </w:tabs>
        <w:ind w:left="5483" w:hanging="403"/>
      </w:pPr>
      <w:rPr>
        <w:color w:val="000000"/>
        <w:position w:val="0"/>
        <w:sz w:val="28"/>
        <w:szCs w:val="28"/>
        <w:u w:color="000000"/>
        <w:rtl w:val="0"/>
        <w:lang w:val="ru-RU"/>
      </w:rPr>
    </w:lvl>
    <w:lvl w:ilvl="6">
      <w:start w:val="1"/>
      <w:numFmt w:val="decimal"/>
      <w:lvlText w:val="%7."/>
      <w:lvlJc w:val="left"/>
      <w:pPr>
        <w:tabs>
          <w:tab w:val="num" w:pos="6226"/>
        </w:tabs>
        <w:ind w:left="6226" w:hanging="490"/>
      </w:pPr>
      <w:rPr>
        <w:color w:val="000000"/>
        <w:position w:val="0"/>
        <w:sz w:val="28"/>
        <w:szCs w:val="28"/>
        <w:u w:color="000000"/>
        <w:rtl w:val="0"/>
        <w:lang w:val="ru-RU"/>
      </w:rPr>
    </w:lvl>
    <w:lvl w:ilvl="7">
      <w:start w:val="1"/>
      <w:numFmt w:val="lowerLetter"/>
      <w:lvlText w:val="%8."/>
      <w:lvlJc w:val="left"/>
      <w:pPr>
        <w:tabs>
          <w:tab w:val="num" w:pos="6946"/>
        </w:tabs>
        <w:ind w:left="6946" w:hanging="490"/>
      </w:pPr>
      <w:rPr>
        <w:color w:val="000000"/>
        <w:position w:val="0"/>
        <w:sz w:val="28"/>
        <w:szCs w:val="28"/>
        <w:u w:color="000000"/>
        <w:rtl w:val="0"/>
        <w:lang w:val="ru-RU"/>
      </w:rPr>
    </w:lvl>
    <w:lvl w:ilvl="8">
      <w:start w:val="1"/>
      <w:numFmt w:val="lowerRoman"/>
      <w:lvlText w:val="%9."/>
      <w:lvlJc w:val="left"/>
      <w:pPr>
        <w:tabs>
          <w:tab w:val="num" w:pos="7643"/>
        </w:tabs>
        <w:ind w:left="7643" w:hanging="403"/>
      </w:pPr>
      <w:rPr>
        <w:color w:val="000000"/>
        <w:position w:val="0"/>
        <w:sz w:val="28"/>
        <w:szCs w:val="28"/>
        <w:u w:color="000000"/>
        <w:rtl w:val="0"/>
        <w:lang w:val="ru-RU"/>
      </w:rPr>
    </w:lvl>
  </w:abstractNum>
  <w:abstractNum w:abstractNumId="116" w15:restartNumberingAfterBreak="0">
    <w:nsid w:val="28F03C1F"/>
    <w:multiLevelType w:val="hybridMultilevel"/>
    <w:tmpl w:val="B23661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7" w15:restartNumberingAfterBreak="0">
    <w:nsid w:val="28F27DEB"/>
    <w:multiLevelType w:val="hybridMultilevel"/>
    <w:tmpl w:val="1A00D2F2"/>
    <w:styleLink w:val="List1612"/>
    <w:lvl w:ilvl="0" w:tplc="0C244700">
      <w:start w:val="6"/>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8" w15:restartNumberingAfterBreak="0">
    <w:nsid w:val="29B37C35"/>
    <w:multiLevelType w:val="multilevel"/>
    <w:tmpl w:val="AADEAE82"/>
    <w:styleLink w:val="List225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19" w15:restartNumberingAfterBreak="0">
    <w:nsid w:val="29B82CDE"/>
    <w:multiLevelType w:val="multilevel"/>
    <w:tmpl w:val="0C1A9944"/>
    <w:styleLink w:val="List117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20" w15:restartNumberingAfterBreak="0">
    <w:nsid w:val="29BE27D3"/>
    <w:multiLevelType w:val="multilevel"/>
    <w:tmpl w:val="1B584316"/>
    <w:styleLink w:val="List224"/>
    <w:lvl w:ilvl="0">
      <w:numFmt w:val="bullet"/>
      <w:lvlText w:val="−"/>
      <w:lvlJc w:val="left"/>
      <w:pPr>
        <w:tabs>
          <w:tab w:val="num" w:pos="1134"/>
        </w:tabs>
        <w:ind w:left="1134" w:hanging="357"/>
      </w:pPr>
      <w:rPr>
        <w:position w:val="0"/>
        <w:sz w:val="24"/>
        <w:szCs w:val="24"/>
        <w:rtl w:val="0"/>
        <w:lang w:val="ru-RU"/>
      </w:rPr>
    </w:lvl>
    <w:lvl w:ilvl="1">
      <w:start w:val="1"/>
      <w:numFmt w:val="bullet"/>
      <w:lvlText w:val="o"/>
      <w:lvlJc w:val="left"/>
      <w:pPr>
        <w:tabs>
          <w:tab w:val="num" w:pos="2282"/>
        </w:tabs>
        <w:ind w:left="2282" w:hanging="490"/>
      </w:pPr>
      <w:rPr>
        <w:position w:val="0"/>
        <w:sz w:val="28"/>
        <w:szCs w:val="28"/>
        <w:rtl w:val="0"/>
        <w:lang w:val="ru-RU"/>
      </w:rPr>
    </w:lvl>
    <w:lvl w:ilvl="2">
      <w:start w:val="1"/>
      <w:numFmt w:val="bullet"/>
      <w:lvlText w:val="▪"/>
      <w:lvlJc w:val="left"/>
      <w:pPr>
        <w:tabs>
          <w:tab w:val="num" w:pos="3002"/>
        </w:tabs>
        <w:ind w:left="3002" w:hanging="490"/>
      </w:pPr>
      <w:rPr>
        <w:position w:val="0"/>
        <w:sz w:val="28"/>
        <w:szCs w:val="28"/>
        <w:rtl w:val="0"/>
        <w:lang w:val="ru-RU"/>
      </w:rPr>
    </w:lvl>
    <w:lvl w:ilvl="3">
      <w:start w:val="1"/>
      <w:numFmt w:val="bullet"/>
      <w:lvlText w:val="•"/>
      <w:lvlJc w:val="left"/>
      <w:pPr>
        <w:tabs>
          <w:tab w:val="num" w:pos="3722"/>
        </w:tabs>
        <w:ind w:left="3722" w:hanging="490"/>
      </w:pPr>
      <w:rPr>
        <w:position w:val="0"/>
        <w:sz w:val="28"/>
        <w:szCs w:val="28"/>
        <w:rtl w:val="0"/>
        <w:lang w:val="ru-RU"/>
      </w:rPr>
    </w:lvl>
    <w:lvl w:ilvl="4">
      <w:start w:val="1"/>
      <w:numFmt w:val="bullet"/>
      <w:lvlText w:val="o"/>
      <w:lvlJc w:val="left"/>
      <w:pPr>
        <w:tabs>
          <w:tab w:val="num" w:pos="4442"/>
        </w:tabs>
        <w:ind w:left="4442" w:hanging="490"/>
      </w:pPr>
      <w:rPr>
        <w:position w:val="0"/>
        <w:sz w:val="28"/>
        <w:szCs w:val="28"/>
        <w:rtl w:val="0"/>
        <w:lang w:val="ru-RU"/>
      </w:rPr>
    </w:lvl>
    <w:lvl w:ilvl="5">
      <w:start w:val="1"/>
      <w:numFmt w:val="bullet"/>
      <w:lvlText w:val="▪"/>
      <w:lvlJc w:val="left"/>
      <w:pPr>
        <w:tabs>
          <w:tab w:val="num" w:pos="5162"/>
        </w:tabs>
        <w:ind w:left="5162" w:hanging="490"/>
      </w:pPr>
      <w:rPr>
        <w:position w:val="0"/>
        <w:sz w:val="28"/>
        <w:szCs w:val="28"/>
        <w:rtl w:val="0"/>
        <w:lang w:val="ru-RU"/>
      </w:rPr>
    </w:lvl>
    <w:lvl w:ilvl="6">
      <w:start w:val="1"/>
      <w:numFmt w:val="bullet"/>
      <w:lvlText w:val="•"/>
      <w:lvlJc w:val="left"/>
      <w:pPr>
        <w:tabs>
          <w:tab w:val="num" w:pos="5882"/>
        </w:tabs>
        <w:ind w:left="5882" w:hanging="490"/>
      </w:pPr>
      <w:rPr>
        <w:position w:val="0"/>
        <w:sz w:val="28"/>
        <w:szCs w:val="28"/>
        <w:rtl w:val="0"/>
        <w:lang w:val="ru-RU"/>
      </w:rPr>
    </w:lvl>
    <w:lvl w:ilvl="7">
      <w:start w:val="1"/>
      <w:numFmt w:val="bullet"/>
      <w:lvlText w:val="o"/>
      <w:lvlJc w:val="left"/>
      <w:pPr>
        <w:tabs>
          <w:tab w:val="num" w:pos="6602"/>
        </w:tabs>
        <w:ind w:left="6602" w:hanging="490"/>
      </w:pPr>
      <w:rPr>
        <w:position w:val="0"/>
        <w:sz w:val="28"/>
        <w:szCs w:val="28"/>
        <w:rtl w:val="0"/>
        <w:lang w:val="ru-RU"/>
      </w:rPr>
    </w:lvl>
    <w:lvl w:ilvl="8">
      <w:start w:val="1"/>
      <w:numFmt w:val="bullet"/>
      <w:lvlText w:val="▪"/>
      <w:lvlJc w:val="left"/>
      <w:pPr>
        <w:tabs>
          <w:tab w:val="num" w:pos="7322"/>
        </w:tabs>
        <w:ind w:left="7322" w:hanging="490"/>
      </w:pPr>
      <w:rPr>
        <w:position w:val="0"/>
        <w:sz w:val="28"/>
        <w:szCs w:val="28"/>
        <w:rtl w:val="0"/>
        <w:lang w:val="ru-RU"/>
      </w:rPr>
    </w:lvl>
  </w:abstractNum>
  <w:abstractNum w:abstractNumId="121" w15:restartNumberingAfterBreak="0">
    <w:nsid w:val="29D46E9C"/>
    <w:multiLevelType w:val="multilevel"/>
    <w:tmpl w:val="274864EA"/>
    <w:styleLink w:val="List136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22" w15:restartNumberingAfterBreak="0">
    <w:nsid w:val="2A0959B9"/>
    <w:multiLevelType w:val="multilevel"/>
    <w:tmpl w:val="BD4EF07A"/>
    <w:styleLink w:val="List1472"/>
    <w:lvl w:ilvl="0">
      <w:numFmt w:val="bullet"/>
      <w:lvlText w:val="➢"/>
      <w:lvlJc w:val="left"/>
      <w:pPr>
        <w:tabs>
          <w:tab w:val="num" w:pos="785"/>
        </w:tabs>
        <w:ind w:left="785" w:hanging="785"/>
      </w:pPr>
      <w:rPr>
        <w:color w:val="000000"/>
        <w:position w:val="0"/>
        <w:sz w:val="20"/>
        <w:szCs w:val="20"/>
        <w:u w:color="000000"/>
        <w:lang w:val="ru-RU"/>
      </w:rPr>
    </w:lvl>
    <w:lvl w:ilvl="1">
      <w:start w:val="1"/>
      <w:numFmt w:val="bullet"/>
      <w:lvlText w:val="o"/>
      <w:lvlJc w:val="left"/>
      <w:pPr>
        <w:tabs>
          <w:tab w:val="num" w:pos="2137"/>
        </w:tabs>
        <w:ind w:left="2137" w:hanging="490"/>
      </w:pPr>
      <w:rPr>
        <w:color w:val="000000"/>
        <w:position w:val="0"/>
        <w:sz w:val="28"/>
        <w:szCs w:val="28"/>
        <w:u w:color="000000"/>
        <w:lang w:val="ru-RU"/>
      </w:rPr>
    </w:lvl>
    <w:lvl w:ilvl="2">
      <w:start w:val="1"/>
      <w:numFmt w:val="bullet"/>
      <w:lvlText w:val="▪"/>
      <w:lvlJc w:val="left"/>
      <w:pPr>
        <w:tabs>
          <w:tab w:val="num" w:pos="2857"/>
        </w:tabs>
        <w:ind w:left="2857" w:hanging="490"/>
      </w:pPr>
      <w:rPr>
        <w:color w:val="000000"/>
        <w:position w:val="0"/>
        <w:sz w:val="28"/>
        <w:szCs w:val="28"/>
        <w:u w:color="000000"/>
        <w:lang w:val="ru-RU"/>
      </w:rPr>
    </w:lvl>
    <w:lvl w:ilvl="3">
      <w:start w:val="1"/>
      <w:numFmt w:val="bullet"/>
      <w:lvlText w:val="•"/>
      <w:lvlJc w:val="left"/>
      <w:pPr>
        <w:tabs>
          <w:tab w:val="num" w:pos="3577"/>
        </w:tabs>
        <w:ind w:left="3577" w:hanging="490"/>
      </w:pPr>
      <w:rPr>
        <w:color w:val="000000"/>
        <w:position w:val="0"/>
        <w:sz w:val="28"/>
        <w:szCs w:val="28"/>
        <w:u w:color="000000"/>
        <w:lang w:val="ru-RU"/>
      </w:rPr>
    </w:lvl>
    <w:lvl w:ilvl="4">
      <w:start w:val="1"/>
      <w:numFmt w:val="bullet"/>
      <w:lvlText w:val="o"/>
      <w:lvlJc w:val="left"/>
      <w:pPr>
        <w:tabs>
          <w:tab w:val="num" w:pos="4297"/>
        </w:tabs>
        <w:ind w:left="4297" w:hanging="490"/>
      </w:pPr>
      <w:rPr>
        <w:color w:val="000000"/>
        <w:position w:val="0"/>
        <w:sz w:val="28"/>
        <w:szCs w:val="28"/>
        <w:u w:color="000000"/>
        <w:lang w:val="ru-RU"/>
      </w:rPr>
    </w:lvl>
    <w:lvl w:ilvl="5">
      <w:start w:val="1"/>
      <w:numFmt w:val="bullet"/>
      <w:lvlText w:val="▪"/>
      <w:lvlJc w:val="left"/>
      <w:pPr>
        <w:tabs>
          <w:tab w:val="num" w:pos="5017"/>
        </w:tabs>
        <w:ind w:left="5017" w:hanging="490"/>
      </w:pPr>
      <w:rPr>
        <w:color w:val="000000"/>
        <w:position w:val="0"/>
        <w:sz w:val="28"/>
        <w:szCs w:val="28"/>
        <w:u w:color="000000"/>
        <w:lang w:val="ru-RU"/>
      </w:rPr>
    </w:lvl>
    <w:lvl w:ilvl="6">
      <w:start w:val="1"/>
      <w:numFmt w:val="bullet"/>
      <w:lvlText w:val="•"/>
      <w:lvlJc w:val="left"/>
      <w:pPr>
        <w:tabs>
          <w:tab w:val="num" w:pos="5737"/>
        </w:tabs>
        <w:ind w:left="5737" w:hanging="490"/>
      </w:pPr>
      <w:rPr>
        <w:color w:val="000000"/>
        <w:position w:val="0"/>
        <w:sz w:val="28"/>
        <w:szCs w:val="28"/>
        <w:u w:color="000000"/>
        <w:lang w:val="ru-RU"/>
      </w:rPr>
    </w:lvl>
    <w:lvl w:ilvl="7">
      <w:start w:val="1"/>
      <w:numFmt w:val="bullet"/>
      <w:lvlText w:val="o"/>
      <w:lvlJc w:val="left"/>
      <w:pPr>
        <w:tabs>
          <w:tab w:val="num" w:pos="6457"/>
        </w:tabs>
        <w:ind w:left="6457" w:hanging="490"/>
      </w:pPr>
      <w:rPr>
        <w:color w:val="000000"/>
        <w:position w:val="0"/>
        <w:sz w:val="28"/>
        <w:szCs w:val="28"/>
        <w:u w:color="000000"/>
        <w:lang w:val="ru-RU"/>
      </w:rPr>
    </w:lvl>
    <w:lvl w:ilvl="8">
      <w:start w:val="1"/>
      <w:numFmt w:val="bullet"/>
      <w:lvlText w:val="▪"/>
      <w:lvlJc w:val="left"/>
      <w:pPr>
        <w:tabs>
          <w:tab w:val="num" w:pos="7177"/>
        </w:tabs>
        <w:ind w:left="7177" w:hanging="490"/>
      </w:pPr>
      <w:rPr>
        <w:color w:val="000000"/>
        <w:position w:val="0"/>
        <w:sz w:val="28"/>
        <w:szCs w:val="28"/>
        <w:u w:color="000000"/>
        <w:lang w:val="ru-RU"/>
      </w:rPr>
    </w:lvl>
  </w:abstractNum>
  <w:abstractNum w:abstractNumId="123" w15:restartNumberingAfterBreak="0">
    <w:nsid w:val="2A4E24E8"/>
    <w:multiLevelType w:val="multilevel"/>
    <w:tmpl w:val="3816187E"/>
    <w:styleLink w:val="List201"/>
    <w:lvl w:ilvl="0">
      <w:start w:val="1"/>
      <w:numFmt w:val="decimal"/>
      <w:lvlText w:val="%1."/>
      <w:lvlJc w:val="left"/>
      <w:pPr>
        <w:tabs>
          <w:tab w:val="num" w:pos="850"/>
        </w:tabs>
        <w:ind w:left="850" w:hanging="490"/>
      </w:pPr>
      <w:rPr>
        <w:position w:val="0"/>
        <w:sz w:val="28"/>
        <w:szCs w:val="28"/>
        <w:rtl w:val="0"/>
        <w:lang w:val="en-US"/>
      </w:rPr>
    </w:lvl>
    <w:lvl w:ilvl="1">
      <w:numFmt w:val="bullet"/>
      <w:lvlText w:val="–"/>
      <w:lvlJc w:val="left"/>
      <w:pPr>
        <w:tabs>
          <w:tab w:val="num" w:pos="1134"/>
        </w:tabs>
        <w:ind w:left="1134" w:hanging="425"/>
      </w:pPr>
      <w:rPr>
        <w:position w:val="0"/>
        <w:sz w:val="24"/>
        <w:szCs w:val="24"/>
        <w:rtl w:val="0"/>
        <w:lang w:val="en-US"/>
      </w:rPr>
    </w:lvl>
    <w:lvl w:ilvl="2">
      <w:start w:val="1"/>
      <w:numFmt w:val="decimal"/>
      <w:lvlText w:val="%3."/>
      <w:lvlJc w:val="left"/>
      <w:pPr>
        <w:tabs>
          <w:tab w:val="num" w:pos="2290"/>
        </w:tabs>
        <w:ind w:left="2290" w:hanging="490"/>
      </w:pPr>
      <w:rPr>
        <w:position w:val="0"/>
        <w:sz w:val="28"/>
        <w:szCs w:val="28"/>
        <w:rtl w:val="0"/>
        <w:lang w:val="en-US"/>
      </w:rPr>
    </w:lvl>
    <w:lvl w:ilvl="3">
      <w:start w:val="1"/>
      <w:numFmt w:val="decimal"/>
      <w:lvlText w:val="%4."/>
      <w:lvlJc w:val="left"/>
      <w:pPr>
        <w:tabs>
          <w:tab w:val="num" w:pos="3010"/>
        </w:tabs>
        <w:ind w:left="3010" w:hanging="490"/>
      </w:pPr>
      <w:rPr>
        <w:position w:val="0"/>
        <w:sz w:val="28"/>
        <w:szCs w:val="28"/>
        <w:rtl w:val="0"/>
        <w:lang w:val="en-US"/>
      </w:rPr>
    </w:lvl>
    <w:lvl w:ilvl="4">
      <w:start w:val="1"/>
      <w:numFmt w:val="decimal"/>
      <w:lvlText w:val="%5."/>
      <w:lvlJc w:val="left"/>
      <w:pPr>
        <w:tabs>
          <w:tab w:val="num" w:pos="3730"/>
        </w:tabs>
        <w:ind w:left="3730" w:hanging="490"/>
      </w:pPr>
      <w:rPr>
        <w:position w:val="0"/>
        <w:sz w:val="28"/>
        <w:szCs w:val="28"/>
        <w:rtl w:val="0"/>
        <w:lang w:val="en-US"/>
      </w:rPr>
    </w:lvl>
    <w:lvl w:ilvl="5">
      <w:start w:val="1"/>
      <w:numFmt w:val="decimal"/>
      <w:lvlText w:val="%6."/>
      <w:lvlJc w:val="left"/>
      <w:pPr>
        <w:tabs>
          <w:tab w:val="num" w:pos="4450"/>
        </w:tabs>
        <w:ind w:left="4450" w:hanging="490"/>
      </w:pPr>
      <w:rPr>
        <w:position w:val="0"/>
        <w:sz w:val="28"/>
        <w:szCs w:val="28"/>
        <w:rtl w:val="0"/>
        <w:lang w:val="en-US"/>
      </w:rPr>
    </w:lvl>
    <w:lvl w:ilvl="6">
      <w:start w:val="1"/>
      <w:numFmt w:val="decimal"/>
      <w:lvlText w:val="%7."/>
      <w:lvlJc w:val="left"/>
      <w:pPr>
        <w:tabs>
          <w:tab w:val="num" w:pos="5170"/>
        </w:tabs>
        <w:ind w:left="5170" w:hanging="490"/>
      </w:pPr>
      <w:rPr>
        <w:position w:val="0"/>
        <w:sz w:val="28"/>
        <w:szCs w:val="28"/>
        <w:rtl w:val="0"/>
        <w:lang w:val="en-US"/>
      </w:rPr>
    </w:lvl>
    <w:lvl w:ilvl="7">
      <w:start w:val="1"/>
      <w:numFmt w:val="decimal"/>
      <w:lvlText w:val="%8."/>
      <w:lvlJc w:val="left"/>
      <w:pPr>
        <w:tabs>
          <w:tab w:val="num" w:pos="5890"/>
        </w:tabs>
        <w:ind w:left="5890" w:hanging="490"/>
      </w:pPr>
      <w:rPr>
        <w:position w:val="0"/>
        <w:sz w:val="28"/>
        <w:szCs w:val="28"/>
        <w:rtl w:val="0"/>
        <w:lang w:val="en-US"/>
      </w:rPr>
    </w:lvl>
    <w:lvl w:ilvl="8">
      <w:start w:val="1"/>
      <w:numFmt w:val="decimal"/>
      <w:lvlText w:val="%9."/>
      <w:lvlJc w:val="left"/>
      <w:pPr>
        <w:tabs>
          <w:tab w:val="num" w:pos="6610"/>
        </w:tabs>
        <w:ind w:left="6610" w:hanging="490"/>
      </w:pPr>
      <w:rPr>
        <w:position w:val="0"/>
        <w:sz w:val="28"/>
        <w:szCs w:val="28"/>
        <w:rtl w:val="0"/>
        <w:lang w:val="en-US"/>
      </w:rPr>
    </w:lvl>
  </w:abstractNum>
  <w:abstractNum w:abstractNumId="124" w15:restartNumberingAfterBreak="0">
    <w:nsid w:val="2A9970A2"/>
    <w:multiLevelType w:val="hybridMultilevel"/>
    <w:tmpl w:val="67906D80"/>
    <w:styleLink w:val="106"/>
    <w:lvl w:ilvl="0" w:tplc="4DB20CEA">
      <w:start w:val="1"/>
      <w:numFmt w:val="decimal"/>
      <w:lvlText w:val="%1."/>
      <w:lvlJc w:val="left"/>
      <w:pPr>
        <w:tabs>
          <w:tab w:val="num" w:pos="851"/>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lvl w:ilvl="1" w:tplc="EE26B90E">
      <w:start w:val="1"/>
      <w:numFmt w:val="decimal"/>
      <w:lvlText w:val="%2."/>
      <w:lvlJc w:val="left"/>
      <w:pPr>
        <w:tabs>
          <w:tab w:val="num" w:pos="851"/>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lvl w:ilvl="2" w:tplc="F7700CE2">
      <w:start w:val="1"/>
      <w:numFmt w:val="decimal"/>
      <w:lvlText w:val="%3."/>
      <w:lvlJc w:val="left"/>
      <w:pPr>
        <w:tabs>
          <w:tab w:val="num" w:pos="851"/>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lvl w:ilvl="3" w:tplc="9F0C2530">
      <w:start w:val="1"/>
      <w:numFmt w:val="decimal"/>
      <w:lvlText w:val="%4."/>
      <w:lvlJc w:val="left"/>
      <w:pPr>
        <w:tabs>
          <w:tab w:val="num" w:pos="851"/>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lvl w:ilvl="4" w:tplc="1CEE38F6">
      <w:start w:val="1"/>
      <w:numFmt w:val="decimal"/>
      <w:lvlText w:val="%5."/>
      <w:lvlJc w:val="left"/>
      <w:pPr>
        <w:tabs>
          <w:tab w:val="num" w:pos="851"/>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lvl w:ilvl="5" w:tplc="91E8E41E">
      <w:start w:val="1"/>
      <w:numFmt w:val="decimal"/>
      <w:lvlText w:val="%6."/>
      <w:lvlJc w:val="left"/>
      <w:pPr>
        <w:tabs>
          <w:tab w:val="num" w:pos="851"/>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lvl w:ilvl="6" w:tplc="F08815DA">
      <w:start w:val="1"/>
      <w:numFmt w:val="decimal"/>
      <w:lvlText w:val="%7."/>
      <w:lvlJc w:val="left"/>
      <w:pPr>
        <w:tabs>
          <w:tab w:val="num" w:pos="851"/>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lvl w:ilvl="7" w:tplc="B8D2EE60">
      <w:start w:val="1"/>
      <w:numFmt w:val="decimal"/>
      <w:lvlText w:val="%8."/>
      <w:lvlJc w:val="left"/>
      <w:pPr>
        <w:tabs>
          <w:tab w:val="num" w:pos="851"/>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lvl w:ilvl="8" w:tplc="72E2B72E">
      <w:start w:val="1"/>
      <w:numFmt w:val="decimal"/>
      <w:lvlText w:val="%9."/>
      <w:lvlJc w:val="left"/>
      <w:pPr>
        <w:tabs>
          <w:tab w:val="num" w:pos="851"/>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2AA77CD6"/>
    <w:multiLevelType w:val="hybridMultilevel"/>
    <w:tmpl w:val="CEF651FC"/>
    <w:styleLink w:val="20"/>
    <w:lvl w:ilvl="0" w:tplc="A358071A">
      <w:start w:val="1"/>
      <w:numFmt w:val="decimal"/>
      <w:lvlText w:val="%1."/>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ADD44678">
      <w:start w:val="1"/>
      <w:numFmt w:val="lowerLetter"/>
      <w:lvlText w:val="%2."/>
      <w:lvlJc w:val="left"/>
      <w:pPr>
        <w:tabs>
          <w:tab w:val="left" w:pos="1440"/>
          <w:tab w:val="num" w:pos="1800"/>
        </w:tabs>
        <w:ind w:left="144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5C6DA78">
      <w:start w:val="1"/>
      <w:numFmt w:val="lowerRoman"/>
      <w:lvlText w:val="%3."/>
      <w:lvlJc w:val="left"/>
      <w:pPr>
        <w:tabs>
          <w:tab w:val="left" w:pos="1440"/>
          <w:tab w:val="num" w:pos="2484"/>
        </w:tabs>
        <w:ind w:left="2124" w:firstLine="94"/>
      </w:pPr>
      <w:rPr>
        <w:rFonts w:hAnsi="Arial Unicode MS"/>
        <w:caps w:val="0"/>
        <w:smallCaps w:val="0"/>
        <w:strike w:val="0"/>
        <w:dstrike w:val="0"/>
        <w:outline w:val="0"/>
        <w:emboss w:val="0"/>
        <w:imprint w:val="0"/>
        <w:spacing w:val="0"/>
        <w:w w:val="100"/>
        <w:kern w:val="0"/>
        <w:position w:val="0"/>
        <w:highlight w:val="none"/>
        <w:vertAlign w:val="baseline"/>
      </w:rPr>
    </w:lvl>
    <w:lvl w:ilvl="3" w:tplc="C9903B78">
      <w:start w:val="1"/>
      <w:numFmt w:val="decimal"/>
      <w:lvlText w:val="%4."/>
      <w:lvlJc w:val="left"/>
      <w:pPr>
        <w:tabs>
          <w:tab w:val="left" w:pos="1440"/>
          <w:tab w:val="num" w:pos="3192"/>
        </w:tabs>
        <w:ind w:left="2832" w:firstLine="48"/>
      </w:pPr>
      <w:rPr>
        <w:rFonts w:hAnsi="Arial Unicode MS"/>
        <w:caps w:val="0"/>
        <w:smallCaps w:val="0"/>
        <w:strike w:val="0"/>
        <w:dstrike w:val="0"/>
        <w:outline w:val="0"/>
        <w:emboss w:val="0"/>
        <w:imprint w:val="0"/>
        <w:spacing w:val="0"/>
        <w:w w:val="100"/>
        <w:kern w:val="0"/>
        <w:position w:val="0"/>
        <w:highlight w:val="none"/>
        <w:vertAlign w:val="baseline"/>
      </w:rPr>
    </w:lvl>
    <w:lvl w:ilvl="4" w:tplc="B8065B9A">
      <w:start w:val="1"/>
      <w:numFmt w:val="lowerLetter"/>
      <w:lvlText w:val="%5."/>
      <w:lvlJc w:val="left"/>
      <w:pPr>
        <w:tabs>
          <w:tab w:val="left" w:pos="1440"/>
          <w:tab w:val="num" w:pos="3900"/>
        </w:tabs>
        <w:ind w:left="3540" w:firstLine="60"/>
      </w:pPr>
      <w:rPr>
        <w:rFonts w:hAnsi="Arial Unicode MS"/>
        <w:caps w:val="0"/>
        <w:smallCaps w:val="0"/>
        <w:strike w:val="0"/>
        <w:dstrike w:val="0"/>
        <w:outline w:val="0"/>
        <w:emboss w:val="0"/>
        <w:imprint w:val="0"/>
        <w:spacing w:val="0"/>
        <w:w w:val="100"/>
        <w:kern w:val="0"/>
        <w:position w:val="0"/>
        <w:highlight w:val="none"/>
        <w:vertAlign w:val="baseline"/>
      </w:rPr>
    </w:lvl>
    <w:lvl w:ilvl="5" w:tplc="866E8A8C">
      <w:start w:val="1"/>
      <w:numFmt w:val="lowerRoman"/>
      <w:lvlText w:val="%6."/>
      <w:lvlJc w:val="left"/>
      <w:pPr>
        <w:tabs>
          <w:tab w:val="left" w:pos="1440"/>
          <w:tab w:val="num" w:pos="4608"/>
        </w:tabs>
        <w:ind w:left="4248" w:firstLine="130"/>
      </w:pPr>
      <w:rPr>
        <w:rFonts w:hAnsi="Arial Unicode MS"/>
        <w:caps w:val="0"/>
        <w:smallCaps w:val="0"/>
        <w:strike w:val="0"/>
        <w:dstrike w:val="0"/>
        <w:outline w:val="0"/>
        <w:emboss w:val="0"/>
        <w:imprint w:val="0"/>
        <w:spacing w:val="0"/>
        <w:w w:val="100"/>
        <w:kern w:val="0"/>
        <w:position w:val="0"/>
        <w:highlight w:val="none"/>
        <w:vertAlign w:val="baseline"/>
      </w:rPr>
    </w:lvl>
    <w:lvl w:ilvl="6" w:tplc="B0F42C90">
      <w:start w:val="1"/>
      <w:numFmt w:val="decimal"/>
      <w:lvlText w:val="%7."/>
      <w:lvlJc w:val="left"/>
      <w:pPr>
        <w:tabs>
          <w:tab w:val="left" w:pos="1440"/>
          <w:tab w:val="num" w:pos="5316"/>
        </w:tabs>
        <w:ind w:left="4956" w:firstLine="84"/>
      </w:pPr>
      <w:rPr>
        <w:rFonts w:hAnsi="Arial Unicode MS"/>
        <w:caps w:val="0"/>
        <w:smallCaps w:val="0"/>
        <w:strike w:val="0"/>
        <w:dstrike w:val="0"/>
        <w:outline w:val="0"/>
        <w:emboss w:val="0"/>
        <w:imprint w:val="0"/>
        <w:spacing w:val="0"/>
        <w:w w:val="100"/>
        <w:kern w:val="0"/>
        <w:position w:val="0"/>
        <w:highlight w:val="none"/>
        <w:vertAlign w:val="baseline"/>
      </w:rPr>
    </w:lvl>
    <w:lvl w:ilvl="7" w:tplc="1DB29EB4">
      <w:start w:val="1"/>
      <w:numFmt w:val="lowerLetter"/>
      <w:lvlText w:val="%8."/>
      <w:lvlJc w:val="left"/>
      <w:pPr>
        <w:tabs>
          <w:tab w:val="left" w:pos="1440"/>
          <w:tab w:val="num" w:pos="6024"/>
        </w:tabs>
        <w:ind w:left="5664" w:firstLine="96"/>
      </w:pPr>
      <w:rPr>
        <w:rFonts w:hAnsi="Arial Unicode MS"/>
        <w:caps w:val="0"/>
        <w:smallCaps w:val="0"/>
        <w:strike w:val="0"/>
        <w:dstrike w:val="0"/>
        <w:outline w:val="0"/>
        <w:emboss w:val="0"/>
        <w:imprint w:val="0"/>
        <w:spacing w:val="0"/>
        <w:w w:val="100"/>
        <w:kern w:val="0"/>
        <w:position w:val="0"/>
        <w:highlight w:val="none"/>
        <w:vertAlign w:val="baseline"/>
      </w:rPr>
    </w:lvl>
    <w:lvl w:ilvl="8" w:tplc="E3E80006">
      <w:start w:val="1"/>
      <w:numFmt w:val="lowerRoman"/>
      <w:lvlText w:val="%9."/>
      <w:lvlJc w:val="left"/>
      <w:pPr>
        <w:tabs>
          <w:tab w:val="left" w:pos="1440"/>
          <w:tab w:val="num" w:pos="6732"/>
        </w:tabs>
        <w:ind w:left="6372" w:firstLine="1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2B2D1E1A"/>
    <w:multiLevelType w:val="multilevel"/>
    <w:tmpl w:val="DFFC533E"/>
    <w:styleLink w:val="List1462"/>
    <w:lvl w:ilvl="0">
      <w:numFmt w:val="bullet"/>
      <w:lvlText w:val="➢"/>
      <w:lvlJc w:val="left"/>
      <w:pPr>
        <w:tabs>
          <w:tab w:val="num" w:pos="785"/>
        </w:tabs>
        <w:ind w:left="785" w:hanging="785"/>
      </w:pPr>
      <w:rPr>
        <w:color w:val="000000"/>
        <w:position w:val="0"/>
        <w:sz w:val="20"/>
        <w:szCs w:val="20"/>
        <w:u w:color="000000"/>
        <w:lang w:val="ru-RU"/>
      </w:rPr>
    </w:lvl>
    <w:lvl w:ilvl="1">
      <w:start w:val="1"/>
      <w:numFmt w:val="bullet"/>
      <w:lvlText w:val="o"/>
      <w:lvlJc w:val="left"/>
      <w:pPr>
        <w:tabs>
          <w:tab w:val="num" w:pos="2137"/>
        </w:tabs>
        <w:ind w:left="2137" w:hanging="490"/>
      </w:pPr>
      <w:rPr>
        <w:color w:val="000000"/>
        <w:position w:val="0"/>
        <w:sz w:val="28"/>
        <w:szCs w:val="28"/>
        <w:u w:color="000000"/>
        <w:lang w:val="ru-RU"/>
      </w:rPr>
    </w:lvl>
    <w:lvl w:ilvl="2">
      <w:start w:val="1"/>
      <w:numFmt w:val="bullet"/>
      <w:lvlText w:val="▪"/>
      <w:lvlJc w:val="left"/>
      <w:pPr>
        <w:tabs>
          <w:tab w:val="num" w:pos="2857"/>
        </w:tabs>
        <w:ind w:left="2857" w:hanging="490"/>
      </w:pPr>
      <w:rPr>
        <w:color w:val="000000"/>
        <w:position w:val="0"/>
        <w:sz w:val="28"/>
        <w:szCs w:val="28"/>
        <w:u w:color="000000"/>
        <w:lang w:val="ru-RU"/>
      </w:rPr>
    </w:lvl>
    <w:lvl w:ilvl="3">
      <w:start w:val="1"/>
      <w:numFmt w:val="bullet"/>
      <w:lvlText w:val="•"/>
      <w:lvlJc w:val="left"/>
      <w:pPr>
        <w:tabs>
          <w:tab w:val="num" w:pos="3577"/>
        </w:tabs>
        <w:ind w:left="3577" w:hanging="490"/>
      </w:pPr>
      <w:rPr>
        <w:color w:val="000000"/>
        <w:position w:val="0"/>
        <w:sz w:val="28"/>
        <w:szCs w:val="28"/>
        <w:u w:color="000000"/>
        <w:lang w:val="ru-RU"/>
      </w:rPr>
    </w:lvl>
    <w:lvl w:ilvl="4">
      <w:start w:val="1"/>
      <w:numFmt w:val="bullet"/>
      <w:lvlText w:val="o"/>
      <w:lvlJc w:val="left"/>
      <w:pPr>
        <w:tabs>
          <w:tab w:val="num" w:pos="4297"/>
        </w:tabs>
        <w:ind w:left="4297" w:hanging="490"/>
      </w:pPr>
      <w:rPr>
        <w:color w:val="000000"/>
        <w:position w:val="0"/>
        <w:sz w:val="28"/>
        <w:szCs w:val="28"/>
        <w:u w:color="000000"/>
        <w:lang w:val="ru-RU"/>
      </w:rPr>
    </w:lvl>
    <w:lvl w:ilvl="5">
      <w:start w:val="1"/>
      <w:numFmt w:val="bullet"/>
      <w:lvlText w:val="▪"/>
      <w:lvlJc w:val="left"/>
      <w:pPr>
        <w:tabs>
          <w:tab w:val="num" w:pos="5017"/>
        </w:tabs>
        <w:ind w:left="5017" w:hanging="490"/>
      </w:pPr>
      <w:rPr>
        <w:color w:val="000000"/>
        <w:position w:val="0"/>
        <w:sz w:val="28"/>
        <w:szCs w:val="28"/>
        <w:u w:color="000000"/>
        <w:lang w:val="ru-RU"/>
      </w:rPr>
    </w:lvl>
    <w:lvl w:ilvl="6">
      <w:start w:val="1"/>
      <w:numFmt w:val="bullet"/>
      <w:lvlText w:val="•"/>
      <w:lvlJc w:val="left"/>
      <w:pPr>
        <w:tabs>
          <w:tab w:val="num" w:pos="5737"/>
        </w:tabs>
        <w:ind w:left="5737" w:hanging="490"/>
      </w:pPr>
      <w:rPr>
        <w:color w:val="000000"/>
        <w:position w:val="0"/>
        <w:sz w:val="28"/>
        <w:szCs w:val="28"/>
        <w:u w:color="000000"/>
        <w:lang w:val="ru-RU"/>
      </w:rPr>
    </w:lvl>
    <w:lvl w:ilvl="7">
      <w:start w:val="1"/>
      <w:numFmt w:val="bullet"/>
      <w:lvlText w:val="o"/>
      <w:lvlJc w:val="left"/>
      <w:pPr>
        <w:tabs>
          <w:tab w:val="num" w:pos="6457"/>
        </w:tabs>
        <w:ind w:left="6457" w:hanging="490"/>
      </w:pPr>
      <w:rPr>
        <w:color w:val="000000"/>
        <w:position w:val="0"/>
        <w:sz w:val="28"/>
        <w:szCs w:val="28"/>
        <w:u w:color="000000"/>
        <w:lang w:val="ru-RU"/>
      </w:rPr>
    </w:lvl>
    <w:lvl w:ilvl="8">
      <w:start w:val="1"/>
      <w:numFmt w:val="bullet"/>
      <w:lvlText w:val="▪"/>
      <w:lvlJc w:val="left"/>
      <w:pPr>
        <w:tabs>
          <w:tab w:val="num" w:pos="7177"/>
        </w:tabs>
        <w:ind w:left="7177" w:hanging="490"/>
      </w:pPr>
      <w:rPr>
        <w:color w:val="000000"/>
        <w:position w:val="0"/>
        <w:sz w:val="28"/>
        <w:szCs w:val="28"/>
        <w:u w:color="000000"/>
        <w:lang w:val="ru-RU"/>
      </w:rPr>
    </w:lvl>
  </w:abstractNum>
  <w:abstractNum w:abstractNumId="127" w15:restartNumberingAfterBreak="0">
    <w:nsid w:val="2BC30EC8"/>
    <w:multiLevelType w:val="multilevel"/>
    <w:tmpl w:val="61A69B36"/>
    <w:styleLink w:val="List2271"/>
    <w:lvl w:ilvl="0">
      <w:start w:val="1"/>
      <w:numFmt w:val="decimal"/>
      <w:lvlText w:val="%1."/>
      <w:lvlJc w:val="left"/>
      <w:pPr>
        <w:tabs>
          <w:tab w:val="num" w:pos="203"/>
        </w:tabs>
        <w:ind w:left="203" w:hanging="203"/>
      </w:pPr>
      <w:rPr>
        <w:position w:val="0"/>
        <w:sz w:val="28"/>
        <w:szCs w:val="28"/>
        <w:lang w:val="ru-RU"/>
      </w:rPr>
    </w:lvl>
    <w:lvl w:ilvl="1">
      <w:start w:val="1"/>
      <w:numFmt w:val="bullet"/>
      <w:lvlText w:val="o"/>
      <w:lvlJc w:val="left"/>
      <w:pPr>
        <w:tabs>
          <w:tab w:val="num" w:pos="2137"/>
        </w:tabs>
        <w:ind w:left="2137" w:hanging="490"/>
      </w:pPr>
      <w:rPr>
        <w:position w:val="0"/>
        <w:sz w:val="28"/>
        <w:szCs w:val="28"/>
        <w:lang w:val="ru-RU"/>
      </w:rPr>
    </w:lvl>
    <w:lvl w:ilvl="2">
      <w:start w:val="1"/>
      <w:numFmt w:val="bullet"/>
      <w:lvlText w:val="▪"/>
      <w:lvlJc w:val="left"/>
      <w:pPr>
        <w:tabs>
          <w:tab w:val="num" w:pos="2857"/>
        </w:tabs>
        <w:ind w:left="2857" w:hanging="490"/>
      </w:pPr>
      <w:rPr>
        <w:position w:val="0"/>
        <w:sz w:val="28"/>
        <w:szCs w:val="28"/>
        <w:lang w:val="ru-RU"/>
      </w:rPr>
    </w:lvl>
    <w:lvl w:ilvl="3">
      <w:start w:val="1"/>
      <w:numFmt w:val="bullet"/>
      <w:lvlText w:val="•"/>
      <w:lvlJc w:val="left"/>
      <w:pPr>
        <w:tabs>
          <w:tab w:val="num" w:pos="3577"/>
        </w:tabs>
        <w:ind w:left="3577" w:hanging="490"/>
      </w:pPr>
      <w:rPr>
        <w:position w:val="0"/>
        <w:sz w:val="28"/>
        <w:szCs w:val="28"/>
        <w:lang w:val="ru-RU"/>
      </w:rPr>
    </w:lvl>
    <w:lvl w:ilvl="4">
      <w:start w:val="1"/>
      <w:numFmt w:val="bullet"/>
      <w:lvlText w:val="o"/>
      <w:lvlJc w:val="left"/>
      <w:pPr>
        <w:tabs>
          <w:tab w:val="num" w:pos="4297"/>
        </w:tabs>
        <w:ind w:left="4297" w:hanging="490"/>
      </w:pPr>
      <w:rPr>
        <w:position w:val="0"/>
        <w:sz w:val="28"/>
        <w:szCs w:val="28"/>
        <w:lang w:val="ru-RU"/>
      </w:rPr>
    </w:lvl>
    <w:lvl w:ilvl="5">
      <w:start w:val="1"/>
      <w:numFmt w:val="bullet"/>
      <w:lvlText w:val="▪"/>
      <w:lvlJc w:val="left"/>
      <w:pPr>
        <w:tabs>
          <w:tab w:val="num" w:pos="5017"/>
        </w:tabs>
        <w:ind w:left="5017" w:hanging="490"/>
      </w:pPr>
      <w:rPr>
        <w:position w:val="0"/>
        <w:sz w:val="28"/>
        <w:szCs w:val="28"/>
        <w:lang w:val="ru-RU"/>
      </w:rPr>
    </w:lvl>
    <w:lvl w:ilvl="6">
      <w:start w:val="1"/>
      <w:numFmt w:val="bullet"/>
      <w:lvlText w:val="•"/>
      <w:lvlJc w:val="left"/>
      <w:pPr>
        <w:tabs>
          <w:tab w:val="num" w:pos="5737"/>
        </w:tabs>
        <w:ind w:left="5737" w:hanging="490"/>
      </w:pPr>
      <w:rPr>
        <w:position w:val="0"/>
        <w:sz w:val="28"/>
        <w:szCs w:val="28"/>
        <w:lang w:val="ru-RU"/>
      </w:rPr>
    </w:lvl>
    <w:lvl w:ilvl="7">
      <w:start w:val="1"/>
      <w:numFmt w:val="bullet"/>
      <w:lvlText w:val="o"/>
      <w:lvlJc w:val="left"/>
      <w:pPr>
        <w:tabs>
          <w:tab w:val="num" w:pos="6457"/>
        </w:tabs>
        <w:ind w:left="6457" w:hanging="490"/>
      </w:pPr>
      <w:rPr>
        <w:position w:val="0"/>
        <w:sz w:val="28"/>
        <w:szCs w:val="28"/>
        <w:lang w:val="ru-RU"/>
      </w:rPr>
    </w:lvl>
    <w:lvl w:ilvl="8">
      <w:start w:val="1"/>
      <w:numFmt w:val="bullet"/>
      <w:lvlText w:val="▪"/>
      <w:lvlJc w:val="left"/>
      <w:pPr>
        <w:tabs>
          <w:tab w:val="num" w:pos="7177"/>
        </w:tabs>
        <w:ind w:left="7177" w:hanging="490"/>
      </w:pPr>
      <w:rPr>
        <w:position w:val="0"/>
        <w:sz w:val="28"/>
        <w:szCs w:val="28"/>
        <w:lang w:val="ru-RU"/>
      </w:rPr>
    </w:lvl>
  </w:abstractNum>
  <w:abstractNum w:abstractNumId="128" w15:restartNumberingAfterBreak="0">
    <w:nsid w:val="2BD71034"/>
    <w:multiLevelType w:val="multilevel"/>
    <w:tmpl w:val="7F183AAC"/>
    <w:styleLink w:val="List1242"/>
    <w:lvl w:ilvl="0">
      <w:start w:val="2"/>
      <w:numFmt w:val="decimal"/>
      <w:lvlText w:val="%1."/>
      <w:lvlJc w:val="left"/>
      <w:pPr>
        <w:tabs>
          <w:tab w:val="num" w:pos="668"/>
        </w:tabs>
        <w:ind w:left="668" w:hanging="243"/>
      </w:pPr>
      <w:rPr>
        <w:b/>
        <w:bCs/>
        <w:position w:val="0"/>
        <w:sz w:val="28"/>
        <w:szCs w:val="28"/>
        <w:lang w:val="ru-RU"/>
      </w:rPr>
    </w:lvl>
    <w:lvl w:ilvl="1">
      <w:start w:val="1"/>
      <w:numFmt w:val="decimal"/>
      <w:lvlText w:val="%1.%2."/>
      <w:lvlJc w:val="left"/>
      <w:pPr>
        <w:tabs>
          <w:tab w:val="num" w:pos="1283"/>
        </w:tabs>
        <w:ind w:left="1283" w:hanging="715"/>
      </w:pPr>
      <w:rPr>
        <w:b/>
        <w:bCs/>
        <w:position w:val="0"/>
        <w:sz w:val="28"/>
        <w:szCs w:val="28"/>
        <w:lang w:val="ru-RU"/>
      </w:rPr>
    </w:lvl>
    <w:lvl w:ilvl="2">
      <w:start w:val="1"/>
      <w:numFmt w:val="decimal"/>
      <w:lvlText w:val="%1.%2.%3."/>
      <w:lvlJc w:val="left"/>
      <w:pPr>
        <w:tabs>
          <w:tab w:val="num" w:pos="2116"/>
        </w:tabs>
        <w:ind w:left="2116" w:hanging="980"/>
      </w:pPr>
      <w:rPr>
        <w:b/>
        <w:bCs/>
        <w:position w:val="0"/>
        <w:sz w:val="28"/>
        <w:szCs w:val="28"/>
        <w:lang w:val="ru-RU"/>
      </w:rPr>
    </w:lvl>
    <w:lvl w:ilvl="3">
      <w:start w:val="1"/>
      <w:numFmt w:val="decimal"/>
      <w:lvlText w:val="%1.%2.%3.%4."/>
      <w:lvlJc w:val="left"/>
      <w:pPr>
        <w:tabs>
          <w:tab w:val="num" w:pos="3174"/>
        </w:tabs>
        <w:ind w:left="3174" w:hanging="1470"/>
      </w:pPr>
      <w:rPr>
        <w:b/>
        <w:bCs/>
        <w:position w:val="0"/>
        <w:sz w:val="28"/>
        <w:szCs w:val="28"/>
        <w:lang w:val="ru-RU"/>
      </w:rPr>
    </w:lvl>
    <w:lvl w:ilvl="4">
      <w:start w:val="1"/>
      <w:numFmt w:val="decimal"/>
      <w:lvlText w:val="%1.%2.%3.%4.%5."/>
      <w:lvlJc w:val="left"/>
      <w:pPr>
        <w:tabs>
          <w:tab w:val="num" w:pos="3742"/>
        </w:tabs>
        <w:ind w:left="3742" w:hanging="1470"/>
      </w:pPr>
      <w:rPr>
        <w:b/>
        <w:bCs/>
        <w:position w:val="0"/>
        <w:sz w:val="28"/>
        <w:szCs w:val="28"/>
        <w:lang w:val="ru-RU"/>
      </w:rPr>
    </w:lvl>
    <w:lvl w:ilvl="5">
      <w:start w:val="1"/>
      <w:numFmt w:val="decimal"/>
      <w:lvlText w:val="%1.%2.%3.%4.%5.%6."/>
      <w:lvlJc w:val="left"/>
      <w:pPr>
        <w:tabs>
          <w:tab w:val="num" w:pos="4800"/>
        </w:tabs>
        <w:ind w:left="4800" w:hanging="1960"/>
      </w:pPr>
      <w:rPr>
        <w:b/>
        <w:bCs/>
        <w:position w:val="0"/>
        <w:sz w:val="28"/>
        <w:szCs w:val="28"/>
        <w:lang w:val="ru-RU"/>
      </w:rPr>
    </w:lvl>
    <w:lvl w:ilvl="6">
      <w:start w:val="1"/>
      <w:numFmt w:val="decimal"/>
      <w:lvlText w:val="%1.%2.%3.%4.%5.%6.%7."/>
      <w:lvlJc w:val="left"/>
      <w:pPr>
        <w:tabs>
          <w:tab w:val="num" w:pos="5368"/>
        </w:tabs>
        <w:ind w:left="5368" w:hanging="1960"/>
      </w:pPr>
      <w:rPr>
        <w:b/>
        <w:bCs/>
        <w:position w:val="0"/>
        <w:sz w:val="28"/>
        <w:szCs w:val="28"/>
        <w:lang w:val="ru-RU"/>
      </w:rPr>
    </w:lvl>
    <w:lvl w:ilvl="7">
      <w:start w:val="1"/>
      <w:numFmt w:val="decimal"/>
      <w:lvlText w:val="%1.%2.%3.%4.%5.%6.%7.%8."/>
      <w:lvlJc w:val="left"/>
      <w:pPr>
        <w:tabs>
          <w:tab w:val="num" w:pos="6426"/>
        </w:tabs>
        <w:ind w:left="6426" w:hanging="2450"/>
      </w:pPr>
      <w:rPr>
        <w:b/>
        <w:bCs/>
        <w:position w:val="0"/>
        <w:sz w:val="28"/>
        <w:szCs w:val="28"/>
        <w:lang w:val="ru-RU"/>
      </w:rPr>
    </w:lvl>
    <w:lvl w:ilvl="8">
      <w:start w:val="1"/>
      <w:numFmt w:val="decimal"/>
      <w:lvlText w:val="%1.%2.%3.%4.%5.%6.%7.%8.%9."/>
      <w:lvlJc w:val="left"/>
      <w:pPr>
        <w:tabs>
          <w:tab w:val="num" w:pos="7484"/>
        </w:tabs>
        <w:ind w:left="7484" w:hanging="2940"/>
      </w:pPr>
      <w:rPr>
        <w:b/>
        <w:bCs/>
        <w:position w:val="0"/>
        <w:sz w:val="28"/>
        <w:szCs w:val="28"/>
        <w:lang w:val="ru-RU"/>
      </w:rPr>
    </w:lvl>
  </w:abstractNum>
  <w:abstractNum w:abstractNumId="129" w15:restartNumberingAfterBreak="0">
    <w:nsid w:val="2BD713EA"/>
    <w:multiLevelType w:val="multilevel"/>
    <w:tmpl w:val="39BA03D6"/>
    <w:styleLink w:val="List1513"/>
    <w:lvl w:ilvl="0">
      <w:numFmt w:val="bullet"/>
      <w:lvlText w:val="−"/>
      <w:lvlJc w:val="left"/>
      <w:pPr>
        <w:tabs>
          <w:tab w:val="num" w:pos="786"/>
        </w:tabs>
        <w:ind w:left="786" w:hanging="361"/>
      </w:pPr>
      <w:rPr>
        <w:position w:val="0"/>
        <w:sz w:val="24"/>
        <w:szCs w:val="24"/>
        <w:lang w:val="ru-RU"/>
      </w:rPr>
    </w:lvl>
    <w:lvl w:ilvl="1">
      <w:start w:val="1"/>
      <w:numFmt w:val="bullet"/>
      <w:lvlText w:val="o"/>
      <w:lvlJc w:val="left"/>
      <w:pPr>
        <w:tabs>
          <w:tab w:val="num" w:pos="1635"/>
        </w:tabs>
        <w:ind w:left="1635" w:hanging="490"/>
      </w:pPr>
      <w:rPr>
        <w:position w:val="0"/>
        <w:sz w:val="28"/>
        <w:szCs w:val="28"/>
        <w:lang w:val="ru-RU"/>
      </w:rPr>
    </w:lvl>
    <w:lvl w:ilvl="2">
      <w:start w:val="1"/>
      <w:numFmt w:val="bullet"/>
      <w:lvlText w:val="▪"/>
      <w:lvlJc w:val="left"/>
      <w:pPr>
        <w:tabs>
          <w:tab w:val="num" w:pos="2355"/>
        </w:tabs>
        <w:ind w:left="2355" w:hanging="490"/>
      </w:pPr>
      <w:rPr>
        <w:position w:val="0"/>
        <w:sz w:val="28"/>
        <w:szCs w:val="28"/>
        <w:lang w:val="ru-RU"/>
      </w:rPr>
    </w:lvl>
    <w:lvl w:ilvl="3">
      <w:start w:val="1"/>
      <w:numFmt w:val="bullet"/>
      <w:lvlText w:val="•"/>
      <w:lvlJc w:val="left"/>
      <w:pPr>
        <w:tabs>
          <w:tab w:val="num" w:pos="3075"/>
        </w:tabs>
        <w:ind w:left="3075" w:hanging="490"/>
      </w:pPr>
      <w:rPr>
        <w:position w:val="0"/>
        <w:sz w:val="28"/>
        <w:szCs w:val="28"/>
        <w:lang w:val="ru-RU"/>
      </w:rPr>
    </w:lvl>
    <w:lvl w:ilvl="4">
      <w:start w:val="1"/>
      <w:numFmt w:val="bullet"/>
      <w:lvlText w:val="o"/>
      <w:lvlJc w:val="left"/>
      <w:pPr>
        <w:tabs>
          <w:tab w:val="num" w:pos="3795"/>
        </w:tabs>
        <w:ind w:left="3795" w:hanging="490"/>
      </w:pPr>
      <w:rPr>
        <w:position w:val="0"/>
        <w:sz w:val="28"/>
        <w:szCs w:val="28"/>
        <w:lang w:val="ru-RU"/>
      </w:rPr>
    </w:lvl>
    <w:lvl w:ilvl="5">
      <w:start w:val="1"/>
      <w:numFmt w:val="bullet"/>
      <w:lvlText w:val="▪"/>
      <w:lvlJc w:val="left"/>
      <w:pPr>
        <w:tabs>
          <w:tab w:val="num" w:pos="4515"/>
        </w:tabs>
        <w:ind w:left="4515" w:hanging="490"/>
      </w:pPr>
      <w:rPr>
        <w:position w:val="0"/>
        <w:sz w:val="28"/>
        <w:szCs w:val="28"/>
        <w:lang w:val="ru-RU"/>
      </w:rPr>
    </w:lvl>
    <w:lvl w:ilvl="6">
      <w:start w:val="1"/>
      <w:numFmt w:val="bullet"/>
      <w:lvlText w:val="•"/>
      <w:lvlJc w:val="left"/>
      <w:pPr>
        <w:tabs>
          <w:tab w:val="num" w:pos="5235"/>
        </w:tabs>
        <w:ind w:left="5235" w:hanging="490"/>
      </w:pPr>
      <w:rPr>
        <w:position w:val="0"/>
        <w:sz w:val="28"/>
        <w:szCs w:val="28"/>
        <w:lang w:val="ru-RU"/>
      </w:rPr>
    </w:lvl>
    <w:lvl w:ilvl="7">
      <w:start w:val="1"/>
      <w:numFmt w:val="bullet"/>
      <w:lvlText w:val="o"/>
      <w:lvlJc w:val="left"/>
      <w:pPr>
        <w:tabs>
          <w:tab w:val="num" w:pos="5955"/>
        </w:tabs>
        <w:ind w:left="5955" w:hanging="490"/>
      </w:pPr>
      <w:rPr>
        <w:position w:val="0"/>
        <w:sz w:val="28"/>
        <w:szCs w:val="28"/>
        <w:lang w:val="ru-RU"/>
      </w:rPr>
    </w:lvl>
    <w:lvl w:ilvl="8">
      <w:start w:val="1"/>
      <w:numFmt w:val="bullet"/>
      <w:lvlText w:val="▪"/>
      <w:lvlJc w:val="left"/>
      <w:pPr>
        <w:tabs>
          <w:tab w:val="num" w:pos="6675"/>
        </w:tabs>
        <w:ind w:left="6675" w:hanging="490"/>
      </w:pPr>
      <w:rPr>
        <w:position w:val="0"/>
        <w:sz w:val="28"/>
        <w:szCs w:val="28"/>
        <w:lang w:val="ru-RU"/>
      </w:rPr>
    </w:lvl>
  </w:abstractNum>
  <w:abstractNum w:abstractNumId="130" w15:restartNumberingAfterBreak="0">
    <w:nsid w:val="2BDB27E9"/>
    <w:multiLevelType w:val="multilevel"/>
    <w:tmpl w:val="A5B24FAC"/>
    <w:styleLink w:val="List138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31" w15:restartNumberingAfterBreak="0">
    <w:nsid w:val="2C742023"/>
    <w:multiLevelType w:val="multilevel"/>
    <w:tmpl w:val="1A00D424"/>
    <w:styleLink w:val="List212"/>
    <w:lvl w:ilvl="0">
      <w:numFmt w:val="bullet"/>
      <w:lvlText w:val="−"/>
      <w:lvlJc w:val="left"/>
      <w:pPr>
        <w:tabs>
          <w:tab w:val="num" w:pos="1430"/>
        </w:tabs>
        <w:ind w:left="1430" w:hanging="360"/>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132" w15:restartNumberingAfterBreak="0">
    <w:nsid w:val="2D194A3A"/>
    <w:multiLevelType w:val="multilevel"/>
    <w:tmpl w:val="94249A54"/>
    <w:styleLink w:val="List164"/>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2137"/>
        </w:tabs>
        <w:ind w:left="2137" w:hanging="490"/>
      </w:pPr>
      <w:rPr>
        <w:position w:val="0"/>
        <w:sz w:val="28"/>
        <w:szCs w:val="28"/>
        <w:lang w:val="ru-RU"/>
      </w:rPr>
    </w:lvl>
    <w:lvl w:ilvl="2">
      <w:start w:val="1"/>
      <w:numFmt w:val="bullet"/>
      <w:lvlText w:val="▪"/>
      <w:lvlJc w:val="left"/>
      <w:pPr>
        <w:tabs>
          <w:tab w:val="num" w:pos="2857"/>
        </w:tabs>
        <w:ind w:left="2857" w:hanging="490"/>
      </w:pPr>
      <w:rPr>
        <w:position w:val="0"/>
        <w:sz w:val="28"/>
        <w:szCs w:val="28"/>
        <w:lang w:val="ru-RU"/>
      </w:rPr>
    </w:lvl>
    <w:lvl w:ilvl="3">
      <w:start w:val="1"/>
      <w:numFmt w:val="bullet"/>
      <w:lvlText w:val="•"/>
      <w:lvlJc w:val="left"/>
      <w:pPr>
        <w:tabs>
          <w:tab w:val="num" w:pos="3577"/>
        </w:tabs>
        <w:ind w:left="3577" w:hanging="490"/>
      </w:pPr>
      <w:rPr>
        <w:position w:val="0"/>
        <w:sz w:val="28"/>
        <w:szCs w:val="28"/>
        <w:lang w:val="ru-RU"/>
      </w:rPr>
    </w:lvl>
    <w:lvl w:ilvl="4">
      <w:start w:val="1"/>
      <w:numFmt w:val="bullet"/>
      <w:lvlText w:val="o"/>
      <w:lvlJc w:val="left"/>
      <w:pPr>
        <w:tabs>
          <w:tab w:val="num" w:pos="4297"/>
        </w:tabs>
        <w:ind w:left="4297" w:hanging="490"/>
      </w:pPr>
      <w:rPr>
        <w:position w:val="0"/>
        <w:sz w:val="28"/>
        <w:szCs w:val="28"/>
        <w:lang w:val="ru-RU"/>
      </w:rPr>
    </w:lvl>
    <w:lvl w:ilvl="5">
      <w:start w:val="1"/>
      <w:numFmt w:val="bullet"/>
      <w:lvlText w:val="▪"/>
      <w:lvlJc w:val="left"/>
      <w:pPr>
        <w:tabs>
          <w:tab w:val="num" w:pos="5017"/>
        </w:tabs>
        <w:ind w:left="5017" w:hanging="490"/>
      </w:pPr>
      <w:rPr>
        <w:position w:val="0"/>
        <w:sz w:val="28"/>
        <w:szCs w:val="28"/>
        <w:lang w:val="ru-RU"/>
      </w:rPr>
    </w:lvl>
    <w:lvl w:ilvl="6">
      <w:start w:val="1"/>
      <w:numFmt w:val="bullet"/>
      <w:lvlText w:val="•"/>
      <w:lvlJc w:val="left"/>
      <w:pPr>
        <w:tabs>
          <w:tab w:val="num" w:pos="5737"/>
        </w:tabs>
        <w:ind w:left="5737" w:hanging="490"/>
      </w:pPr>
      <w:rPr>
        <w:position w:val="0"/>
        <w:sz w:val="28"/>
        <w:szCs w:val="28"/>
        <w:lang w:val="ru-RU"/>
      </w:rPr>
    </w:lvl>
    <w:lvl w:ilvl="7">
      <w:start w:val="1"/>
      <w:numFmt w:val="bullet"/>
      <w:lvlText w:val="o"/>
      <w:lvlJc w:val="left"/>
      <w:pPr>
        <w:tabs>
          <w:tab w:val="num" w:pos="6457"/>
        </w:tabs>
        <w:ind w:left="6457" w:hanging="490"/>
      </w:pPr>
      <w:rPr>
        <w:position w:val="0"/>
        <w:sz w:val="28"/>
        <w:szCs w:val="28"/>
        <w:lang w:val="ru-RU"/>
      </w:rPr>
    </w:lvl>
    <w:lvl w:ilvl="8">
      <w:start w:val="1"/>
      <w:numFmt w:val="bullet"/>
      <w:lvlText w:val="▪"/>
      <w:lvlJc w:val="left"/>
      <w:pPr>
        <w:tabs>
          <w:tab w:val="num" w:pos="7177"/>
        </w:tabs>
        <w:ind w:left="7177" w:hanging="490"/>
      </w:pPr>
      <w:rPr>
        <w:position w:val="0"/>
        <w:sz w:val="28"/>
        <w:szCs w:val="28"/>
        <w:lang w:val="ru-RU"/>
      </w:rPr>
    </w:lvl>
  </w:abstractNum>
  <w:abstractNum w:abstractNumId="133" w15:restartNumberingAfterBreak="0">
    <w:nsid w:val="2D2A5E46"/>
    <w:multiLevelType w:val="multilevel"/>
    <w:tmpl w:val="BC90908E"/>
    <w:styleLink w:val="List1352"/>
    <w:lvl w:ilvl="0">
      <w:numFmt w:val="bullet"/>
      <w:lvlText w:val="−"/>
      <w:lvlJc w:val="left"/>
      <w:pPr>
        <w:tabs>
          <w:tab w:val="num" w:pos="1288"/>
        </w:tabs>
        <w:ind w:left="1288" w:hanging="361"/>
      </w:pPr>
      <w:rPr>
        <w:color w:val="000000"/>
        <w:position w:val="0"/>
        <w:sz w:val="24"/>
        <w:szCs w:val="24"/>
        <w:u w:color="000000"/>
        <w:rtl w:val="0"/>
        <w:lang w:val="ru-RU"/>
      </w:rPr>
    </w:lvl>
    <w:lvl w:ilvl="1">
      <w:start w:val="1"/>
      <w:numFmt w:val="bullet"/>
      <w:lvlText w:val="o"/>
      <w:lvlJc w:val="left"/>
      <w:pPr>
        <w:tabs>
          <w:tab w:val="num" w:pos="2137"/>
        </w:tabs>
        <w:ind w:left="2137" w:hanging="490"/>
      </w:pPr>
      <w:rPr>
        <w:color w:val="000000"/>
        <w:position w:val="0"/>
        <w:sz w:val="28"/>
        <w:szCs w:val="28"/>
        <w:u w:color="000000"/>
        <w:rtl w:val="0"/>
        <w:lang w:val="ru-RU"/>
      </w:rPr>
    </w:lvl>
    <w:lvl w:ilvl="2">
      <w:start w:val="1"/>
      <w:numFmt w:val="bullet"/>
      <w:lvlText w:val="▪"/>
      <w:lvlJc w:val="left"/>
      <w:pPr>
        <w:tabs>
          <w:tab w:val="num" w:pos="2857"/>
        </w:tabs>
        <w:ind w:left="2857" w:hanging="490"/>
      </w:pPr>
      <w:rPr>
        <w:color w:val="000000"/>
        <w:position w:val="0"/>
        <w:sz w:val="28"/>
        <w:szCs w:val="28"/>
        <w:u w:color="000000"/>
        <w:rtl w:val="0"/>
        <w:lang w:val="ru-RU"/>
      </w:rPr>
    </w:lvl>
    <w:lvl w:ilvl="3">
      <w:start w:val="1"/>
      <w:numFmt w:val="bullet"/>
      <w:lvlText w:val="•"/>
      <w:lvlJc w:val="left"/>
      <w:pPr>
        <w:tabs>
          <w:tab w:val="num" w:pos="3577"/>
        </w:tabs>
        <w:ind w:left="3577" w:hanging="490"/>
      </w:pPr>
      <w:rPr>
        <w:color w:val="000000"/>
        <w:position w:val="0"/>
        <w:sz w:val="28"/>
        <w:szCs w:val="28"/>
        <w:u w:color="000000"/>
        <w:rtl w:val="0"/>
        <w:lang w:val="ru-RU"/>
      </w:rPr>
    </w:lvl>
    <w:lvl w:ilvl="4">
      <w:start w:val="1"/>
      <w:numFmt w:val="bullet"/>
      <w:lvlText w:val="o"/>
      <w:lvlJc w:val="left"/>
      <w:pPr>
        <w:tabs>
          <w:tab w:val="num" w:pos="4297"/>
        </w:tabs>
        <w:ind w:left="4297" w:hanging="490"/>
      </w:pPr>
      <w:rPr>
        <w:color w:val="000000"/>
        <w:position w:val="0"/>
        <w:sz w:val="28"/>
        <w:szCs w:val="28"/>
        <w:u w:color="000000"/>
        <w:rtl w:val="0"/>
        <w:lang w:val="ru-RU"/>
      </w:rPr>
    </w:lvl>
    <w:lvl w:ilvl="5">
      <w:start w:val="1"/>
      <w:numFmt w:val="bullet"/>
      <w:lvlText w:val="▪"/>
      <w:lvlJc w:val="left"/>
      <w:pPr>
        <w:tabs>
          <w:tab w:val="num" w:pos="5017"/>
        </w:tabs>
        <w:ind w:left="5017" w:hanging="490"/>
      </w:pPr>
      <w:rPr>
        <w:color w:val="000000"/>
        <w:position w:val="0"/>
        <w:sz w:val="28"/>
        <w:szCs w:val="28"/>
        <w:u w:color="000000"/>
        <w:rtl w:val="0"/>
        <w:lang w:val="ru-RU"/>
      </w:rPr>
    </w:lvl>
    <w:lvl w:ilvl="6">
      <w:start w:val="1"/>
      <w:numFmt w:val="bullet"/>
      <w:lvlText w:val="•"/>
      <w:lvlJc w:val="left"/>
      <w:pPr>
        <w:tabs>
          <w:tab w:val="num" w:pos="5737"/>
        </w:tabs>
        <w:ind w:left="5737" w:hanging="490"/>
      </w:pPr>
      <w:rPr>
        <w:color w:val="000000"/>
        <w:position w:val="0"/>
        <w:sz w:val="28"/>
        <w:szCs w:val="28"/>
        <w:u w:color="000000"/>
        <w:rtl w:val="0"/>
        <w:lang w:val="ru-RU"/>
      </w:rPr>
    </w:lvl>
    <w:lvl w:ilvl="7">
      <w:start w:val="1"/>
      <w:numFmt w:val="bullet"/>
      <w:lvlText w:val="o"/>
      <w:lvlJc w:val="left"/>
      <w:pPr>
        <w:tabs>
          <w:tab w:val="num" w:pos="6457"/>
        </w:tabs>
        <w:ind w:left="6457" w:hanging="490"/>
      </w:pPr>
      <w:rPr>
        <w:color w:val="000000"/>
        <w:position w:val="0"/>
        <w:sz w:val="28"/>
        <w:szCs w:val="28"/>
        <w:u w:color="000000"/>
        <w:rtl w:val="0"/>
        <w:lang w:val="ru-RU"/>
      </w:rPr>
    </w:lvl>
    <w:lvl w:ilvl="8">
      <w:start w:val="1"/>
      <w:numFmt w:val="bullet"/>
      <w:lvlText w:val="▪"/>
      <w:lvlJc w:val="left"/>
      <w:pPr>
        <w:tabs>
          <w:tab w:val="num" w:pos="7177"/>
        </w:tabs>
        <w:ind w:left="7177" w:hanging="490"/>
      </w:pPr>
      <w:rPr>
        <w:color w:val="000000"/>
        <w:position w:val="0"/>
        <w:sz w:val="28"/>
        <w:szCs w:val="28"/>
        <w:u w:color="000000"/>
        <w:rtl w:val="0"/>
        <w:lang w:val="ru-RU"/>
      </w:rPr>
    </w:lvl>
  </w:abstractNum>
  <w:abstractNum w:abstractNumId="134" w15:restartNumberingAfterBreak="0">
    <w:nsid w:val="2D472999"/>
    <w:multiLevelType w:val="multilevel"/>
    <w:tmpl w:val="F8348750"/>
    <w:styleLink w:val="List115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35" w15:restartNumberingAfterBreak="0">
    <w:nsid w:val="2D583FB4"/>
    <w:multiLevelType w:val="multilevel"/>
    <w:tmpl w:val="5E321BDC"/>
    <w:styleLink w:val="List143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36" w15:restartNumberingAfterBreak="0">
    <w:nsid w:val="2DEF6AB4"/>
    <w:multiLevelType w:val="multilevel"/>
    <w:tmpl w:val="78FAAD70"/>
    <w:styleLink w:val="List122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37" w15:restartNumberingAfterBreak="0">
    <w:nsid w:val="2E7A4868"/>
    <w:multiLevelType w:val="hybridMultilevel"/>
    <w:tmpl w:val="096CC374"/>
    <w:styleLink w:val="List562"/>
    <w:lvl w:ilvl="0" w:tplc="AEFEBFA8">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8" w15:restartNumberingAfterBreak="0">
    <w:nsid w:val="2E885FB6"/>
    <w:multiLevelType w:val="multilevel"/>
    <w:tmpl w:val="2CC02D6A"/>
    <w:styleLink w:val="List187"/>
    <w:lvl w:ilvl="0">
      <w:start w:val="5"/>
      <w:numFmt w:val="decimal"/>
      <w:lvlText w:val="%1."/>
      <w:lvlJc w:val="left"/>
      <w:pPr>
        <w:tabs>
          <w:tab w:val="num" w:pos="669"/>
        </w:tabs>
        <w:ind w:left="669" w:hanging="309"/>
      </w:pPr>
      <w:rPr>
        <w:b/>
        <w:bCs/>
        <w:position w:val="0"/>
        <w:sz w:val="28"/>
        <w:szCs w:val="28"/>
        <w:rtl w:val="0"/>
        <w:lang w:val="ru-RU"/>
      </w:rPr>
    </w:lvl>
    <w:lvl w:ilvl="1">
      <w:start w:val="1"/>
      <w:numFmt w:val="lowerLetter"/>
      <w:lvlText w:val="%2."/>
      <w:lvlJc w:val="left"/>
      <w:pPr>
        <w:tabs>
          <w:tab w:val="num" w:pos="1570"/>
        </w:tabs>
        <w:ind w:left="1570" w:hanging="490"/>
      </w:pPr>
      <w:rPr>
        <w:b/>
        <w:bCs/>
        <w:position w:val="0"/>
        <w:sz w:val="28"/>
        <w:szCs w:val="28"/>
        <w:rtl w:val="0"/>
        <w:lang w:val="ru-RU"/>
      </w:rPr>
    </w:lvl>
    <w:lvl w:ilvl="2">
      <w:start w:val="1"/>
      <w:numFmt w:val="lowerRoman"/>
      <w:lvlText w:val="%3."/>
      <w:lvlJc w:val="left"/>
      <w:pPr>
        <w:tabs>
          <w:tab w:val="num" w:pos="2267"/>
        </w:tabs>
        <w:ind w:left="2267" w:hanging="403"/>
      </w:pPr>
      <w:rPr>
        <w:b/>
        <w:bCs/>
        <w:position w:val="0"/>
        <w:sz w:val="28"/>
        <w:szCs w:val="28"/>
        <w:rtl w:val="0"/>
        <w:lang w:val="ru-RU"/>
      </w:rPr>
    </w:lvl>
    <w:lvl w:ilvl="3">
      <w:start w:val="1"/>
      <w:numFmt w:val="decimal"/>
      <w:lvlText w:val="%4."/>
      <w:lvlJc w:val="left"/>
      <w:pPr>
        <w:tabs>
          <w:tab w:val="num" w:pos="3010"/>
        </w:tabs>
        <w:ind w:left="3010" w:hanging="490"/>
      </w:pPr>
      <w:rPr>
        <w:b/>
        <w:bCs/>
        <w:position w:val="0"/>
        <w:sz w:val="28"/>
        <w:szCs w:val="28"/>
        <w:rtl w:val="0"/>
        <w:lang w:val="ru-RU"/>
      </w:rPr>
    </w:lvl>
    <w:lvl w:ilvl="4">
      <w:start w:val="1"/>
      <w:numFmt w:val="lowerLetter"/>
      <w:lvlText w:val="%5."/>
      <w:lvlJc w:val="left"/>
      <w:pPr>
        <w:tabs>
          <w:tab w:val="num" w:pos="3730"/>
        </w:tabs>
        <w:ind w:left="3730" w:hanging="490"/>
      </w:pPr>
      <w:rPr>
        <w:b/>
        <w:bCs/>
        <w:position w:val="0"/>
        <w:sz w:val="28"/>
        <w:szCs w:val="28"/>
        <w:rtl w:val="0"/>
        <w:lang w:val="ru-RU"/>
      </w:rPr>
    </w:lvl>
    <w:lvl w:ilvl="5">
      <w:start w:val="1"/>
      <w:numFmt w:val="lowerRoman"/>
      <w:lvlText w:val="%6."/>
      <w:lvlJc w:val="left"/>
      <w:pPr>
        <w:tabs>
          <w:tab w:val="num" w:pos="4427"/>
        </w:tabs>
        <w:ind w:left="4427" w:hanging="403"/>
      </w:pPr>
      <w:rPr>
        <w:b/>
        <w:bCs/>
        <w:position w:val="0"/>
        <w:sz w:val="28"/>
        <w:szCs w:val="28"/>
        <w:rtl w:val="0"/>
        <w:lang w:val="ru-RU"/>
      </w:rPr>
    </w:lvl>
    <w:lvl w:ilvl="6">
      <w:start w:val="1"/>
      <w:numFmt w:val="decimal"/>
      <w:lvlText w:val="%7."/>
      <w:lvlJc w:val="left"/>
      <w:pPr>
        <w:tabs>
          <w:tab w:val="num" w:pos="5170"/>
        </w:tabs>
        <w:ind w:left="5170" w:hanging="490"/>
      </w:pPr>
      <w:rPr>
        <w:b/>
        <w:bCs/>
        <w:position w:val="0"/>
        <w:sz w:val="28"/>
        <w:szCs w:val="28"/>
        <w:rtl w:val="0"/>
        <w:lang w:val="ru-RU"/>
      </w:rPr>
    </w:lvl>
    <w:lvl w:ilvl="7">
      <w:start w:val="1"/>
      <w:numFmt w:val="lowerLetter"/>
      <w:lvlText w:val="%8."/>
      <w:lvlJc w:val="left"/>
      <w:pPr>
        <w:tabs>
          <w:tab w:val="num" w:pos="5890"/>
        </w:tabs>
        <w:ind w:left="5890" w:hanging="490"/>
      </w:pPr>
      <w:rPr>
        <w:b/>
        <w:bCs/>
        <w:position w:val="0"/>
        <w:sz w:val="28"/>
        <w:szCs w:val="28"/>
        <w:rtl w:val="0"/>
        <w:lang w:val="ru-RU"/>
      </w:rPr>
    </w:lvl>
    <w:lvl w:ilvl="8">
      <w:start w:val="1"/>
      <w:numFmt w:val="lowerRoman"/>
      <w:lvlText w:val="%9."/>
      <w:lvlJc w:val="left"/>
      <w:pPr>
        <w:tabs>
          <w:tab w:val="num" w:pos="6587"/>
        </w:tabs>
        <w:ind w:left="6587" w:hanging="403"/>
      </w:pPr>
      <w:rPr>
        <w:b/>
        <w:bCs/>
        <w:position w:val="0"/>
        <w:sz w:val="28"/>
        <w:szCs w:val="28"/>
        <w:rtl w:val="0"/>
        <w:lang w:val="ru-RU"/>
      </w:rPr>
    </w:lvl>
  </w:abstractNum>
  <w:abstractNum w:abstractNumId="139" w15:restartNumberingAfterBreak="0">
    <w:nsid w:val="2ECA3FF9"/>
    <w:multiLevelType w:val="multilevel"/>
    <w:tmpl w:val="D2DE44A6"/>
    <w:styleLink w:val="List114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40" w15:restartNumberingAfterBreak="0">
    <w:nsid w:val="2F080A3A"/>
    <w:multiLevelType w:val="multilevel"/>
    <w:tmpl w:val="FF2615EA"/>
    <w:styleLink w:val="List228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41" w15:restartNumberingAfterBreak="0">
    <w:nsid w:val="2F0F128A"/>
    <w:multiLevelType w:val="multilevel"/>
    <w:tmpl w:val="C6847276"/>
    <w:styleLink w:val="List1632"/>
    <w:lvl w:ilvl="0">
      <w:numFmt w:val="bullet"/>
      <w:lvlText w:val="−"/>
      <w:lvlJc w:val="left"/>
      <w:pPr>
        <w:tabs>
          <w:tab w:val="num" w:pos="1620"/>
        </w:tabs>
        <w:ind w:left="1620" w:hanging="360"/>
      </w:pPr>
      <w:rPr>
        <w:color w:val="000000"/>
        <w:spacing w:val="2"/>
        <w:position w:val="0"/>
        <w:sz w:val="20"/>
        <w:szCs w:val="20"/>
        <w:u w:color="000000"/>
        <w:rtl w:val="0"/>
        <w:lang w:val="ru-RU"/>
      </w:rPr>
    </w:lvl>
    <w:lvl w:ilvl="1">
      <w:start w:val="1"/>
      <w:numFmt w:val="bullet"/>
      <w:lvlText w:val="o"/>
      <w:lvlJc w:val="left"/>
      <w:pPr>
        <w:tabs>
          <w:tab w:val="num" w:pos="2470"/>
        </w:tabs>
        <w:ind w:left="2470" w:hanging="490"/>
      </w:pPr>
      <w:rPr>
        <w:color w:val="000000"/>
        <w:spacing w:val="2"/>
        <w:position w:val="0"/>
        <w:sz w:val="28"/>
        <w:szCs w:val="28"/>
        <w:u w:color="000000"/>
        <w:rtl w:val="0"/>
        <w:lang w:val="ru-RU"/>
      </w:rPr>
    </w:lvl>
    <w:lvl w:ilvl="2">
      <w:start w:val="1"/>
      <w:numFmt w:val="bullet"/>
      <w:lvlText w:val="▪"/>
      <w:lvlJc w:val="left"/>
      <w:pPr>
        <w:tabs>
          <w:tab w:val="num" w:pos="3190"/>
        </w:tabs>
        <w:ind w:left="3190" w:hanging="490"/>
      </w:pPr>
      <w:rPr>
        <w:color w:val="000000"/>
        <w:spacing w:val="2"/>
        <w:position w:val="0"/>
        <w:sz w:val="28"/>
        <w:szCs w:val="28"/>
        <w:u w:color="000000"/>
        <w:rtl w:val="0"/>
        <w:lang w:val="ru-RU"/>
      </w:rPr>
    </w:lvl>
    <w:lvl w:ilvl="3">
      <w:start w:val="1"/>
      <w:numFmt w:val="bullet"/>
      <w:lvlText w:val="•"/>
      <w:lvlJc w:val="left"/>
      <w:pPr>
        <w:tabs>
          <w:tab w:val="num" w:pos="3910"/>
        </w:tabs>
        <w:ind w:left="3910" w:hanging="490"/>
      </w:pPr>
      <w:rPr>
        <w:color w:val="000000"/>
        <w:spacing w:val="2"/>
        <w:position w:val="0"/>
        <w:sz w:val="28"/>
        <w:szCs w:val="28"/>
        <w:u w:color="000000"/>
        <w:rtl w:val="0"/>
        <w:lang w:val="ru-RU"/>
      </w:rPr>
    </w:lvl>
    <w:lvl w:ilvl="4">
      <w:start w:val="1"/>
      <w:numFmt w:val="bullet"/>
      <w:lvlText w:val="o"/>
      <w:lvlJc w:val="left"/>
      <w:pPr>
        <w:tabs>
          <w:tab w:val="num" w:pos="4630"/>
        </w:tabs>
        <w:ind w:left="4630" w:hanging="490"/>
      </w:pPr>
      <w:rPr>
        <w:color w:val="000000"/>
        <w:spacing w:val="2"/>
        <w:position w:val="0"/>
        <w:sz w:val="28"/>
        <w:szCs w:val="28"/>
        <w:u w:color="000000"/>
        <w:rtl w:val="0"/>
        <w:lang w:val="ru-RU"/>
      </w:rPr>
    </w:lvl>
    <w:lvl w:ilvl="5">
      <w:start w:val="1"/>
      <w:numFmt w:val="bullet"/>
      <w:lvlText w:val="▪"/>
      <w:lvlJc w:val="left"/>
      <w:pPr>
        <w:tabs>
          <w:tab w:val="num" w:pos="5350"/>
        </w:tabs>
        <w:ind w:left="5350" w:hanging="490"/>
      </w:pPr>
      <w:rPr>
        <w:color w:val="000000"/>
        <w:spacing w:val="2"/>
        <w:position w:val="0"/>
        <w:sz w:val="28"/>
        <w:szCs w:val="28"/>
        <w:u w:color="000000"/>
        <w:rtl w:val="0"/>
        <w:lang w:val="ru-RU"/>
      </w:rPr>
    </w:lvl>
    <w:lvl w:ilvl="6">
      <w:start w:val="1"/>
      <w:numFmt w:val="bullet"/>
      <w:lvlText w:val="•"/>
      <w:lvlJc w:val="left"/>
      <w:pPr>
        <w:tabs>
          <w:tab w:val="num" w:pos="6070"/>
        </w:tabs>
        <w:ind w:left="6070" w:hanging="490"/>
      </w:pPr>
      <w:rPr>
        <w:color w:val="000000"/>
        <w:spacing w:val="2"/>
        <w:position w:val="0"/>
        <w:sz w:val="28"/>
        <w:szCs w:val="28"/>
        <w:u w:color="000000"/>
        <w:rtl w:val="0"/>
        <w:lang w:val="ru-RU"/>
      </w:rPr>
    </w:lvl>
    <w:lvl w:ilvl="7">
      <w:start w:val="1"/>
      <w:numFmt w:val="bullet"/>
      <w:lvlText w:val="o"/>
      <w:lvlJc w:val="left"/>
      <w:pPr>
        <w:tabs>
          <w:tab w:val="num" w:pos="6790"/>
        </w:tabs>
        <w:ind w:left="6790" w:hanging="490"/>
      </w:pPr>
      <w:rPr>
        <w:color w:val="000000"/>
        <w:spacing w:val="2"/>
        <w:position w:val="0"/>
        <w:sz w:val="28"/>
        <w:szCs w:val="28"/>
        <w:u w:color="000000"/>
        <w:rtl w:val="0"/>
        <w:lang w:val="ru-RU"/>
      </w:rPr>
    </w:lvl>
    <w:lvl w:ilvl="8">
      <w:start w:val="1"/>
      <w:numFmt w:val="bullet"/>
      <w:lvlText w:val="▪"/>
      <w:lvlJc w:val="left"/>
      <w:pPr>
        <w:tabs>
          <w:tab w:val="num" w:pos="7510"/>
        </w:tabs>
        <w:ind w:left="7510" w:hanging="490"/>
      </w:pPr>
      <w:rPr>
        <w:color w:val="000000"/>
        <w:spacing w:val="2"/>
        <w:position w:val="0"/>
        <w:sz w:val="28"/>
        <w:szCs w:val="28"/>
        <w:u w:color="000000"/>
        <w:rtl w:val="0"/>
        <w:lang w:val="ru-RU"/>
      </w:rPr>
    </w:lvl>
  </w:abstractNum>
  <w:abstractNum w:abstractNumId="142" w15:restartNumberingAfterBreak="0">
    <w:nsid w:val="2F3B2FB4"/>
    <w:multiLevelType w:val="multilevel"/>
    <w:tmpl w:val="C722F8CE"/>
    <w:styleLink w:val="List442"/>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143" w15:restartNumberingAfterBreak="0">
    <w:nsid w:val="2F6D2EEE"/>
    <w:multiLevelType w:val="multilevel"/>
    <w:tmpl w:val="46662A76"/>
    <w:styleLink w:val="List813"/>
    <w:lvl w:ilvl="0">
      <w:start w:val="4"/>
      <w:numFmt w:val="decimal"/>
      <w:lvlText w:val="%1"/>
      <w:lvlJc w:val="left"/>
      <w:pPr>
        <w:ind w:left="667" w:hanging="525"/>
      </w:pPr>
      <w:rPr>
        <w:rFonts w:hint="default"/>
        <w:color w:val="000000"/>
      </w:rPr>
    </w:lvl>
    <w:lvl w:ilvl="1">
      <w:start w:val="31"/>
      <w:numFmt w:val="decimal"/>
      <w:lvlText w:val="%1.%2"/>
      <w:lvlJc w:val="left"/>
      <w:pPr>
        <w:ind w:left="525" w:hanging="52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44" w15:restartNumberingAfterBreak="0">
    <w:nsid w:val="2FB72C8C"/>
    <w:multiLevelType w:val="multilevel"/>
    <w:tmpl w:val="84CC3080"/>
    <w:styleLink w:val="List97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45" w15:restartNumberingAfterBreak="0">
    <w:nsid w:val="2FDB2544"/>
    <w:multiLevelType w:val="hybridMultilevel"/>
    <w:tmpl w:val="FFFC2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30706590"/>
    <w:multiLevelType w:val="multilevel"/>
    <w:tmpl w:val="45565D36"/>
    <w:styleLink w:val="List882"/>
    <w:lvl w:ilvl="0">
      <w:start w:val="1"/>
      <w:numFmt w:val="decimal"/>
      <w:lvlText w:val="%1."/>
      <w:lvlJc w:val="left"/>
      <w:pPr>
        <w:tabs>
          <w:tab w:val="num" w:pos="511"/>
        </w:tabs>
        <w:ind w:left="511" w:hanging="511"/>
      </w:pPr>
      <w:rPr>
        <w:position w:val="0"/>
        <w:sz w:val="28"/>
        <w:szCs w:val="28"/>
        <w:rtl w:val="0"/>
        <w:lang w:val="ru-RU"/>
      </w:rPr>
    </w:lvl>
    <w:lvl w:ilvl="1">
      <w:start w:val="6"/>
      <w:numFmt w:val="decimal"/>
      <w:lvlText w:val="%1.%2."/>
      <w:lvlJc w:val="left"/>
      <w:pPr>
        <w:tabs>
          <w:tab w:val="num" w:pos="364"/>
        </w:tabs>
        <w:ind w:left="364" w:hanging="364"/>
      </w:pPr>
      <w:rPr>
        <w:position w:val="0"/>
        <w:sz w:val="28"/>
        <w:szCs w:val="28"/>
        <w:rtl w:val="0"/>
        <w:lang w:val="ru-RU"/>
      </w:rPr>
    </w:lvl>
    <w:lvl w:ilvl="2">
      <w:start w:val="1"/>
      <w:numFmt w:val="decimal"/>
      <w:lvlText w:val="%1.%2.%3."/>
      <w:lvlJc w:val="left"/>
      <w:pPr>
        <w:tabs>
          <w:tab w:val="num" w:pos="2400"/>
        </w:tabs>
        <w:ind w:left="2400" w:hanging="980"/>
      </w:pPr>
      <w:rPr>
        <w:position w:val="0"/>
        <w:sz w:val="28"/>
        <w:szCs w:val="28"/>
        <w:rtl w:val="0"/>
        <w:lang w:val="ru-RU"/>
      </w:rPr>
    </w:lvl>
    <w:lvl w:ilvl="3">
      <w:start w:val="1"/>
      <w:numFmt w:val="decimal"/>
      <w:lvlText w:val="%1.%2.%3.%4."/>
      <w:lvlJc w:val="left"/>
      <w:pPr>
        <w:tabs>
          <w:tab w:val="num" w:pos="3600"/>
        </w:tabs>
        <w:ind w:left="3600" w:hanging="1470"/>
      </w:pPr>
      <w:rPr>
        <w:position w:val="0"/>
        <w:sz w:val="28"/>
        <w:szCs w:val="28"/>
        <w:rtl w:val="0"/>
        <w:lang w:val="ru-RU"/>
      </w:rPr>
    </w:lvl>
    <w:lvl w:ilvl="4">
      <w:start w:val="1"/>
      <w:numFmt w:val="decimal"/>
      <w:lvlText w:val="%1.%2.%3.%4.%5."/>
      <w:lvlJc w:val="left"/>
      <w:pPr>
        <w:tabs>
          <w:tab w:val="num" w:pos="4310"/>
        </w:tabs>
        <w:ind w:left="4310" w:hanging="1470"/>
      </w:pPr>
      <w:rPr>
        <w:position w:val="0"/>
        <w:sz w:val="28"/>
        <w:szCs w:val="28"/>
        <w:rtl w:val="0"/>
        <w:lang w:val="ru-RU"/>
      </w:rPr>
    </w:lvl>
    <w:lvl w:ilvl="5">
      <w:start w:val="1"/>
      <w:numFmt w:val="decimal"/>
      <w:lvlText w:val="%1.%2.%3.%4.%5.%6."/>
      <w:lvlJc w:val="left"/>
      <w:pPr>
        <w:tabs>
          <w:tab w:val="num" w:pos="5510"/>
        </w:tabs>
        <w:ind w:left="5510" w:hanging="1960"/>
      </w:pPr>
      <w:rPr>
        <w:position w:val="0"/>
        <w:sz w:val="28"/>
        <w:szCs w:val="28"/>
        <w:rtl w:val="0"/>
        <w:lang w:val="ru-RU"/>
      </w:rPr>
    </w:lvl>
    <w:lvl w:ilvl="6">
      <w:start w:val="1"/>
      <w:numFmt w:val="decimal"/>
      <w:lvlText w:val="%1.%2.%3.%4.%5.%6.%7."/>
      <w:lvlJc w:val="left"/>
      <w:pPr>
        <w:tabs>
          <w:tab w:val="num" w:pos="6220"/>
        </w:tabs>
        <w:ind w:left="6220" w:hanging="1960"/>
      </w:pPr>
      <w:rPr>
        <w:position w:val="0"/>
        <w:sz w:val="28"/>
        <w:szCs w:val="28"/>
        <w:rtl w:val="0"/>
        <w:lang w:val="ru-RU"/>
      </w:rPr>
    </w:lvl>
    <w:lvl w:ilvl="7">
      <w:start w:val="1"/>
      <w:numFmt w:val="decimal"/>
      <w:lvlText w:val="%1.%2.%3.%4.%5.%6.%7.%8."/>
      <w:lvlJc w:val="left"/>
      <w:pPr>
        <w:tabs>
          <w:tab w:val="num" w:pos="7420"/>
        </w:tabs>
        <w:ind w:left="7420" w:hanging="2450"/>
      </w:pPr>
      <w:rPr>
        <w:position w:val="0"/>
        <w:sz w:val="28"/>
        <w:szCs w:val="28"/>
        <w:rtl w:val="0"/>
        <w:lang w:val="ru-RU"/>
      </w:rPr>
    </w:lvl>
    <w:lvl w:ilvl="8">
      <w:start w:val="1"/>
      <w:numFmt w:val="decimal"/>
      <w:lvlText w:val="%1.%2.%3.%4.%5.%6.%7.%8.%9."/>
      <w:lvlJc w:val="left"/>
      <w:pPr>
        <w:tabs>
          <w:tab w:val="num" w:pos="8620"/>
        </w:tabs>
        <w:ind w:left="8620" w:hanging="2940"/>
      </w:pPr>
      <w:rPr>
        <w:position w:val="0"/>
        <w:sz w:val="28"/>
        <w:szCs w:val="28"/>
        <w:rtl w:val="0"/>
        <w:lang w:val="ru-RU"/>
      </w:rPr>
    </w:lvl>
  </w:abstractNum>
  <w:abstractNum w:abstractNumId="147" w15:restartNumberingAfterBreak="0">
    <w:nsid w:val="308812A1"/>
    <w:multiLevelType w:val="multilevel"/>
    <w:tmpl w:val="D778AA24"/>
    <w:styleLink w:val="List682"/>
    <w:lvl w:ilvl="0">
      <w:start w:val="2"/>
      <w:numFmt w:val="decimal"/>
      <w:lvlText w:val="%1"/>
      <w:lvlJc w:val="left"/>
      <w:pPr>
        <w:ind w:left="525" w:hanging="525"/>
      </w:pPr>
      <w:rPr>
        <w:rFonts w:eastAsia="Calibri" w:hint="default"/>
      </w:rPr>
    </w:lvl>
    <w:lvl w:ilvl="1">
      <w:start w:val="13"/>
      <w:numFmt w:val="decimal"/>
      <w:lvlText w:val="%1.%2"/>
      <w:lvlJc w:val="left"/>
      <w:pPr>
        <w:ind w:left="525" w:hanging="52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48" w15:restartNumberingAfterBreak="0">
    <w:nsid w:val="31107DA1"/>
    <w:multiLevelType w:val="multilevel"/>
    <w:tmpl w:val="CAA2637E"/>
    <w:styleLink w:val="List225"/>
    <w:lvl w:ilvl="0">
      <w:numFmt w:val="bullet"/>
      <w:lvlText w:val="−"/>
      <w:lvlJc w:val="left"/>
      <w:pPr>
        <w:tabs>
          <w:tab w:val="num" w:pos="1564"/>
        </w:tabs>
        <w:ind w:left="1564" w:hanging="361"/>
      </w:pPr>
      <w:rPr>
        <w:position w:val="0"/>
        <w:sz w:val="24"/>
        <w:szCs w:val="24"/>
        <w:rtl w:val="0"/>
        <w:lang w:val="ru-RU"/>
      </w:rPr>
    </w:lvl>
    <w:lvl w:ilvl="1">
      <w:start w:val="1"/>
      <w:numFmt w:val="bullet"/>
      <w:lvlText w:val="o"/>
      <w:lvlJc w:val="left"/>
      <w:pPr>
        <w:tabs>
          <w:tab w:val="num" w:pos="2413"/>
        </w:tabs>
        <w:ind w:left="2413" w:hanging="490"/>
      </w:pPr>
      <w:rPr>
        <w:position w:val="0"/>
        <w:sz w:val="28"/>
        <w:szCs w:val="28"/>
        <w:rtl w:val="0"/>
        <w:lang w:val="ru-RU"/>
      </w:rPr>
    </w:lvl>
    <w:lvl w:ilvl="2">
      <w:start w:val="1"/>
      <w:numFmt w:val="bullet"/>
      <w:lvlText w:val="▪"/>
      <w:lvlJc w:val="left"/>
      <w:pPr>
        <w:tabs>
          <w:tab w:val="num" w:pos="3133"/>
        </w:tabs>
        <w:ind w:left="3133" w:hanging="490"/>
      </w:pPr>
      <w:rPr>
        <w:position w:val="0"/>
        <w:sz w:val="28"/>
        <w:szCs w:val="28"/>
        <w:rtl w:val="0"/>
        <w:lang w:val="ru-RU"/>
      </w:rPr>
    </w:lvl>
    <w:lvl w:ilvl="3">
      <w:start w:val="1"/>
      <w:numFmt w:val="bullet"/>
      <w:lvlText w:val="•"/>
      <w:lvlJc w:val="left"/>
      <w:pPr>
        <w:tabs>
          <w:tab w:val="num" w:pos="3853"/>
        </w:tabs>
        <w:ind w:left="3853" w:hanging="490"/>
      </w:pPr>
      <w:rPr>
        <w:position w:val="0"/>
        <w:sz w:val="28"/>
        <w:szCs w:val="28"/>
        <w:rtl w:val="0"/>
        <w:lang w:val="ru-RU"/>
      </w:rPr>
    </w:lvl>
    <w:lvl w:ilvl="4">
      <w:start w:val="1"/>
      <w:numFmt w:val="bullet"/>
      <w:lvlText w:val="o"/>
      <w:lvlJc w:val="left"/>
      <w:pPr>
        <w:tabs>
          <w:tab w:val="num" w:pos="4573"/>
        </w:tabs>
        <w:ind w:left="4573" w:hanging="490"/>
      </w:pPr>
      <w:rPr>
        <w:position w:val="0"/>
        <w:sz w:val="28"/>
        <w:szCs w:val="28"/>
        <w:rtl w:val="0"/>
        <w:lang w:val="ru-RU"/>
      </w:rPr>
    </w:lvl>
    <w:lvl w:ilvl="5">
      <w:start w:val="1"/>
      <w:numFmt w:val="bullet"/>
      <w:lvlText w:val="▪"/>
      <w:lvlJc w:val="left"/>
      <w:pPr>
        <w:tabs>
          <w:tab w:val="num" w:pos="5293"/>
        </w:tabs>
        <w:ind w:left="5293" w:hanging="490"/>
      </w:pPr>
      <w:rPr>
        <w:position w:val="0"/>
        <w:sz w:val="28"/>
        <w:szCs w:val="28"/>
        <w:rtl w:val="0"/>
        <w:lang w:val="ru-RU"/>
      </w:rPr>
    </w:lvl>
    <w:lvl w:ilvl="6">
      <w:start w:val="1"/>
      <w:numFmt w:val="bullet"/>
      <w:lvlText w:val="•"/>
      <w:lvlJc w:val="left"/>
      <w:pPr>
        <w:tabs>
          <w:tab w:val="num" w:pos="6013"/>
        </w:tabs>
        <w:ind w:left="6013" w:hanging="490"/>
      </w:pPr>
      <w:rPr>
        <w:position w:val="0"/>
        <w:sz w:val="28"/>
        <w:szCs w:val="28"/>
        <w:rtl w:val="0"/>
        <w:lang w:val="ru-RU"/>
      </w:rPr>
    </w:lvl>
    <w:lvl w:ilvl="7">
      <w:start w:val="1"/>
      <w:numFmt w:val="bullet"/>
      <w:lvlText w:val="o"/>
      <w:lvlJc w:val="left"/>
      <w:pPr>
        <w:tabs>
          <w:tab w:val="num" w:pos="6733"/>
        </w:tabs>
        <w:ind w:left="6733" w:hanging="490"/>
      </w:pPr>
      <w:rPr>
        <w:position w:val="0"/>
        <w:sz w:val="28"/>
        <w:szCs w:val="28"/>
        <w:rtl w:val="0"/>
        <w:lang w:val="ru-RU"/>
      </w:rPr>
    </w:lvl>
    <w:lvl w:ilvl="8">
      <w:start w:val="1"/>
      <w:numFmt w:val="bullet"/>
      <w:lvlText w:val="▪"/>
      <w:lvlJc w:val="left"/>
      <w:pPr>
        <w:tabs>
          <w:tab w:val="num" w:pos="7453"/>
        </w:tabs>
        <w:ind w:left="7453" w:hanging="490"/>
      </w:pPr>
      <w:rPr>
        <w:position w:val="0"/>
        <w:sz w:val="28"/>
        <w:szCs w:val="28"/>
        <w:rtl w:val="0"/>
        <w:lang w:val="ru-RU"/>
      </w:rPr>
    </w:lvl>
  </w:abstractNum>
  <w:abstractNum w:abstractNumId="149" w15:restartNumberingAfterBreak="0">
    <w:nsid w:val="31530D4E"/>
    <w:multiLevelType w:val="hybridMultilevel"/>
    <w:tmpl w:val="27F40D10"/>
    <w:styleLink w:val="List1312"/>
    <w:lvl w:ilvl="0" w:tplc="FB5ED14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31566033"/>
    <w:multiLevelType w:val="multilevel"/>
    <w:tmpl w:val="8E14FFF2"/>
    <w:styleLink w:val="List221"/>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51" w15:restartNumberingAfterBreak="0">
    <w:nsid w:val="31F839D2"/>
    <w:multiLevelType w:val="multilevel"/>
    <w:tmpl w:val="D8142F92"/>
    <w:styleLink w:val="List99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52" w15:restartNumberingAfterBreak="0">
    <w:nsid w:val="324E0BC9"/>
    <w:multiLevelType w:val="multilevel"/>
    <w:tmpl w:val="8D2E857A"/>
    <w:styleLink w:val="List190"/>
    <w:lvl w:ilvl="0">
      <w:numFmt w:val="bullet"/>
      <w:lvlText w:val="–"/>
      <w:lvlJc w:val="left"/>
      <w:pPr>
        <w:tabs>
          <w:tab w:val="num" w:pos="1277"/>
        </w:tabs>
        <w:ind w:left="1277" w:hanging="283"/>
      </w:pPr>
      <w:rPr>
        <w:position w:val="0"/>
        <w:sz w:val="24"/>
        <w:szCs w:val="24"/>
        <w:rtl w:val="0"/>
        <w:lang w:val="ru-RU"/>
      </w:rPr>
    </w:lvl>
    <w:lvl w:ilvl="1">
      <w:start w:val="1"/>
      <w:numFmt w:val="bullet"/>
      <w:lvlText w:val="o"/>
      <w:lvlJc w:val="left"/>
      <w:pPr>
        <w:tabs>
          <w:tab w:val="num" w:pos="2819"/>
        </w:tabs>
        <w:ind w:left="2819" w:hanging="490"/>
      </w:pPr>
      <w:rPr>
        <w:position w:val="0"/>
        <w:sz w:val="28"/>
        <w:szCs w:val="28"/>
        <w:rtl w:val="0"/>
        <w:lang w:val="ru-RU"/>
      </w:rPr>
    </w:lvl>
    <w:lvl w:ilvl="2">
      <w:start w:val="1"/>
      <w:numFmt w:val="bullet"/>
      <w:lvlText w:val="▪"/>
      <w:lvlJc w:val="left"/>
      <w:pPr>
        <w:tabs>
          <w:tab w:val="num" w:pos="3539"/>
        </w:tabs>
        <w:ind w:left="3539" w:hanging="490"/>
      </w:pPr>
      <w:rPr>
        <w:position w:val="0"/>
        <w:sz w:val="28"/>
        <w:szCs w:val="28"/>
        <w:rtl w:val="0"/>
        <w:lang w:val="ru-RU"/>
      </w:rPr>
    </w:lvl>
    <w:lvl w:ilvl="3">
      <w:start w:val="1"/>
      <w:numFmt w:val="bullet"/>
      <w:lvlText w:val="•"/>
      <w:lvlJc w:val="left"/>
      <w:pPr>
        <w:tabs>
          <w:tab w:val="num" w:pos="4259"/>
        </w:tabs>
        <w:ind w:left="4259" w:hanging="490"/>
      </w:pPr>
      <w:rPr>
        <w:position w:val="0"/>
        <w:sz w:val="28"/>
        <w:szCs w:val="28"/>
        <w:rtl w:val="0"/>
        <w:lang w:val="ru-RU"/>
      </w:rPr>
    </w:lvl>
    <w:lvl w:ilvl="4">
      <w:start w:val="1"/>
      <w:numFmt w:val="bullet"/>
      <w:lvlText w:val="o"/>
      <w:lvlJc w:val="left"/>
      <w:pPr>
        <w:tabs>
          <w:tab w:val="num" w:pos="4979"/>
        </w:tabs>
        <w:ind w:left="4979" w:hanging="490"/>
      </w:pPr>
      <w:rPr>
        <w:position w:val="0"/>
        <w:sz w:val="28"/>
        <w:szCs w:val="28"/>
        <w:rtl w:val="0"/>
        <w:lang w:val="ru-RU"/>
      </w:rPr>
    </w:lvl>
    <w:lvl w:ilvl="5">
      <w:start w:val="1"/>
      <w:numFmt w:val="bullet"/>
      <w:lvlText w:val="▪"/>
      <w:lvlJc w:val="left"/>
      <w:pPr>
        <w:tabs>
          <w:tab w:val="num" w:pos="5699"/>
        </w:tabs>
        <w:ind w:left="5699" w:hanging="490"/>
      </w:pPr>
      <w:rPr>
        <w:position w:val="0"/>
        <w:sz w:val="28"/>
        <w:szCs w:val="28"/>
        <w:rtl w:val="0"/>
        <w:lang w:val="ru-RU"/>
      </w:rPr>
    </w:lvl>
    <w:lvl w:ilvl="6">
      <w:start w:val="1"/>
      <w:numFmt w:val="bullet"/>
      <w:lvlText w:val="•"/>
      <w:lvlJc w:val="left"/>
      <w:pPr>
        <w:tabs>
          <w:tab w:val="num" w:pos="6419"/>
        </w:tabs>
        <w:ind w:left="6419" w:hanging="490"/>
      </w:pPr>
      <w:rPr>
        <w:position w:val="0"/>
        <w:sz w:val="28"/>
        <w:szCs w:val="28"/>
        <w:rtl w:val="0"/>
        <w:lang w:val="ru-RU"/>
      </w:rPr>
    </w:lvl>
    <w:lvl w:ilvl="7">
      <w:start w:val="1"/>
      <w:numFmt w:val="bullet"/>
      <w:lvlText w:val="o"/>
      <w:lvlJc w:val="left"/>
      <w:pPr>
        <w:tabs>
          <w:tab w:val="num" w:pos="7139"/>
        </w:tabs>
        <w:ind w:left="7139" w:hanging="490"/>
      </w:pPr>
      <w:rPr>
        <w:position w:val="0"/>
        <w:sz w:val="28"/>
        <w:szCs w:val="28"/>
        <w:rtl w:val="0"/>
        <w:lang w:val="ru-RU"/>
      </w:rPr>
    </w:lvl>
    <w:lvl w:ilvl="8">
      <w:start w:val="1"/>
      <w:numFmt w:val="bullet"/>
      <w:lvlText w:val="▪"/>
      <w:lvlJc w:val="left"/>
      <w:pPr>
        <w:tabs>
          <w:tab w:val="num" w:pos="7859"/>
        </w:tabs>
        <w:ind w:left="7859" w:hanging="490"/>
      </w:pPr>
      <w:rPr>
        <w:position w:val="0"/>
        <w:sz w:val="28"/>
        <w:szCs w:val="28"/>
        <w:rtl w:val="0"/>
        <w:lang w:val="ru-RU"/>
      </w:rPr>
    </w:lvl>
  </w:abstractNum>
  <w:abstractNum w:abstractNumId="153" w15:restartNumberingAfterBreak="0">
    <w:nsid w:val="328B3C28"/>
    <w:multiLevelType w:val="hybridMultilevel"/>
    <w:tmpl w:val="0088A264"/>
    <w:styleLink w:val="List702"/>
    <w:lvl w:ilvl="0" w:tplc="AD08877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32E41B3D"/>
    <w:multiLevelType w:val="hybridMultilevel"/>
    <w:tmpl w:val="4A841BBC"/>
    <w:styleLink w:val="List252"/>
    <w:lvl w:ilvl="0" w:tplc="D35024C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33115BF7"/>
    <w:multiLevelType w:val="hybridMultilevel"/>
    <w:tmpl w:val="0024E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33E2353B"/>
    <w:multiLevelType w:val="multilevel"/>
    <w:tmpl w:val="BE7AE9AC"/>
    <w:styleLink w:val="List210"/>
    <w:lvl w:ilvl="0">
      <w:numFmt w:val="bullet"/>
      <w:lvlText w:val="−"/>
      <w:lvlJc w:val="left"/>
      <w:pPr>
        <w:tabs>
          <w:tab w:val="num" w:pos="1430"/>
        </w:tabs>
        <w:ind w:left="1430" w:hanging="360"/>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157" w15:restartNumberingAfterBreak="0">
    <w:nsid w:val="33F203A5"/>
    <w:multiLevelType w:val="multilevel"/>
    <w:tmpl w:val="ED00A786"/>
    <w:styleLink w:val="List1722"/>
    <w:lvl w:ilvl="0">
      <w:numFmt w:val="bullet"/>
      <w:lvlText w:val="−"/>
      <w:lvlJc w:val="left"/>
      <w:pPr>
        <w:tabs>
          <w:tab w:val="num" w:pos="1260"/>
        </w:tabs>
        <w:ind w:left="1260" w:hanging="360"/>
      </w:pPr>
      <w:rPr>
        <w:color w:val="000000"/>
        <w:position w:val="0"/>
        <w:sz w:val="20"/>
        <w:szCs w:val="20"/>
        <w:u w:color="000000"/>
        <w:rtl w:val="0"/>
        <w:lang w:val="ru-RU"/>
      </w:rPr>
    </w:lvl>
    <w:lvl w:ilvl="1">
      <w:start w:val="1"/>
      <w:numFmt w:val="bullet"/>
      <w:lvlText w:val="o"/>
      <w:lvlJc w:val="left"/>
      <w:pPr>
        <w:tabs>
          <w:tab w:val="num" w:pos="2110"/>
        </w:tabs>
        <w:ind w:left="2110" w:hanging="490"/>
      </w:pPr>
      <w:rPr>
        <w:color w:val="000000"/>
        <w:position w:val="0"/>
        <w:sz w:val="28"/>
        <w:szCs w:val="28"/>
        <w:u w:color="000000"/>
        <w:rtl w:val="0"/>
        <w:lang w:val="ru-RU"/>
      </w:rPr>
    </w:lvl>
    <w:lvl w:ilvl="2">
      <w:start w:val="1"/>
      <w:numFmt w:val="bullet"/>
      <w:lvlText w:val="▪"/>
      <w:lvlJc w:val="left"/>
      <w:pPr>
        <w:tabs>
          <w:tab w:val="num" w:pos="2830"/>
        </w:tabs>
        <w:ind w:left="2830" w:hanging="490"/>
      </w:pPr>
      <w:rPr>
        <w:color w:val="000000"/>
        <w:position w:val="0"/>
        <w:sz w:val="28"/>
        <w:szCs w:val="28"/>
        <w:u w:color="000000"/>
        <w:rtl w:val="0"/>
        <w:lang w:val="ru-RU"/>
      </w:rPr>
    </w:lvl>
    <w:lvl w:ilvl="3">
      <w:start w:val="1"/>
      <w:numFmt w:val="bullet"/>
      <w:lvlText w:val="•"/>
      <w:lvlJc w:val="left"/>
      <w:pPr>
        <w:tabs>
          <w:tab w:val="num" w:pos="3550"/>
        </w:tabs>
        <w:ind w:left="3550" w:hanging="490"/>
      </w:pPr>
      <w:rPr>
        <w:color w:val="000000"/>
        <w:position w:val="0"/>
        <w:sz w:val="28"/>
        <w:szCs w:val="28"/>
        <w:u w:color="000000"/>
        <w:rtl w:val="0"/>
        <w:lang w:val="ru-RU"/>
      </w:rPr>
    </w:lvl>
    <w:lvl w:ilvl="4">
      <w:start w:val="1"/>
      <w:numFmt w:val="bullet"/>
      <w:lvlText w:val="o"/>
      <w:lvlJc w:val="left"/>
      <w:pPr>
        <w:tabs>
          <w:tab w:val="num" w:pos="4270"/>
        </w:tabs>
        <w:ind w:left="4270" w:hanging="490"/>
      </w:pPr>
      <w:rPr>
        <w:color w:val="000000"/>
        <w:position w:val="0"/>
        <w:sz w:val="28"/>
        <w:szCs w:val="28"/>
        <w:u w:color="000000"/>
        <w:rtl w:val="0"/>
        <w:lang w:val="ru-RU"/>
      </w:rPr>
    </w:lvl>
    <w:lvl w:ilvl="5">
      <w:start w:val="1"/>
      <w:numFmt w:val="bullet"/>
      <w:lvlText w:val="▪"/>
      <w:lvlJc w:val="left"/>
      <w:pPr>
        <w:tabs>
          <w:tab w:val="num" w:pos="4990"/>
        </w:tabs>
        <w:ind w:left="4990" w:hanging="490"/>
      </w:pPr>
      <w:rPr>
        <w:color w:val="000000"/>
        <w:position w:val="0"/>
        <w:sz w:val="28"/>
        <w:szCs w:val="28"/>
        <w:u w:color="000000"/>
        <w:rtl w:val="0"/>
        <w:lang w:val="ru-RU"/>
      </w:rPr>
    </w:lvl>
    <w:lvl w:ilvl="6">
      <w:start w:val="1"/>
      <w:numFmt w:val="bullet"/>
      <w:lvlText w:val="•"/>
      <w:lvlJc w:val="left"/>
      <w:pPr>
        <w:tabs>
          <w:tab w:val="num" w:pos="5710"/>
        </w:tabs>
        <w:ind w:left="5710" w:hanging="490"/>
      </w:pPr>
      <w:rPr>
        <w:color w:val="000000"/>
        <w:position w:val="0"/>
        <w:sz w:val="28"/>
        <w:szCs w:val="28"/>
        <w:u w:color="000000"/>
        <w:rtl w:val="0"/>
        <w:lang w:val="ru-RU"/>
      </w:rPr>
    </w:lvl>
    <w:lvl w:ilvl="7">
      <w:start w:val="1"/>
      <w:numFmt w:val="bullet"/>
      <w:lvlText w:val="o"/>
      <w:lvlJc w:val="left"/>
      <w:pPr>
        <w:tabs>
          <w:tab w:val="num" w:pos="6430"/>
        </w:tabs>
        <w:ind w:left="6430" w:hanging="490"/>
      </w:pPr>
      <w:rPr>
        <w:color w:val="000000"/>
        <w:position w:val="0"/>
        <w:sz w:val="28"/>
        <w:szCs w:val="28"/>
        <w:u w:color="000000"/>
        <w:rtl w:val="0"/>
        <w:lang w:val="ru-RU"/>
      </w:rPr>
    </w:lvl>
    <w:lvl w:ilvl="8">
      <w:start w:val="1"/>
      <w:numFmt w:val="bullet"/>
      <w:lvlText w:val="▪"/>
      <w:lvlJc w:val="left"/>
      <w:pPr>
        <w:tabs>
          <w:tab w:val="num" w:pos="7150"/>
        </w:tabs>
        <w:ind w:left="7150" w:hanging="490"/>
      </w:pPr>
      <w:rPr>
        <w:color w:val="000000"/>
        <w:position w:val="0"/>
        <w:sz w:val="28"/>
        <w:szCs w:val="28"/>
        <w:u w:color="000000"/>
        <w:rtl w:val="0"/>
        <w:lang w:val="ru-RU"/>
      </w:rPr>
    </w:lvl>
  </w:abstractNum>
  <w:abstractNum w:abstractNumId="158" w15:restartNumberingAfterBreak="0">
    <w:nsid w:val="33F74C2A"/>
    <w:multiLevelType w:val="hybridMultilevel"/>
    <w:tmpl w:val="6C7895B6"/>
    <w:styleLink w:val="List742"/>
    <w:lvl w:ilvl="0" w:tplc="D35024C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15:restartNumberingAfterBreak="0">
    <w:nsid w:val="344860CA"/>
    <w:multiLevelType w:val="multilevel"/>
    <w:tmpl w:val="EEE8C136"/>
    <w:styleLink w:val="List1892"/>
    <w:lvl w:ilvl="0">
      <w:numFmt w:val="bullet"/>
      <w:lvlText w:val="−"/>
      <w:lvlJc w:val="left"/>
      <w:pPr>
        <w:tabs>
          <w:tab w:val="num" w:pos="721"/>
        </w:tabs>
        <w:ind w:left="721" w:hanging="361"/>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160" w15:restartNumberingAfterBreak="0">
    <w:nsid w:val="345A23FC"/>
    <w:multiLevelType w:val="multilevel"/>
    <w:tmpl w:val="BC36E922"/>
    <w:styleLink w:val="List692"/>
    <w:lvl w:ilvl="0">
      <w:start w:val="2"/>
      <w:numFmt w:val="decimal"/>
      <w:lvlText w:val="%1."/>
      <w:lvlJc w:val="left"/>
      <w:pPr>
        <w:ind w:left="600" w:hanging="600"/>
      </w:pPr>
      <w:rPr>
        <w:rFonts w:ascii="Calibri" w:eastAsia="Calibri" w:hAnsi="Calibri" w:cs="Times New Roman" w:hint="default"/>
      </w:rPr>
    </w:lvl>
    <w:lvl w:ilvl="1">
      <w:start w:val="21"/>
      <w:numFmt w:val="decimal"/>
      <w:lvlText w:val="%1.%2."/>
      <w:lvlJc w:val="left"/>
      <w:pPr>
        <w:ind w:left="720" w:hanging="720"/>
      </w:pPr>
      <w:rPr>
        <w:rFonts w:ascii="Times New Roman" w:eastAsia="Calibri" w:hAnsi="Times New Roman" w:cs="Times New Roman" w:hint="default"/>
      </w:rPr>
    </w:lvl>
    <w:lvl w:ilvl="2">
      <w:start w:val="1"/>
      <w:numFmt w:val="decimal"/>
      <w:lvlText w:val="%1.%2.%3."/>
      <w:lvlJc w:val="left"/>
      <w:pPr>
        <w:ind w:left="720" w:hanging="720"/>
      </w:pPr>
      <w:rPr>
        <w:rFonts w:ascii="Calibri" w:eastAsia="Calibri" w:hAnsi="Calibri" w:cs="Times New Roman" w:hint="default"/>
      </w:rPr>
    </w:lvl>
    <w:lvl w:ilvl="3">
      <w:start w:val="1"/>
      <w:numFmt w:val="decimal"/>
      <w:lvlText w:val="%1.%2.%3.%4."/>
      <w:lvlJc w:val="left"/>
      <w:pPr>
        <w:ind w:left="1080" w:hanging="1080"/>
      </w:pPr>
      <w:rPr>
        <w:rFonts w:ascii="Calibri" w:eastAsia="Calibri" w:hAnsi="Calibri" w:cs="Times New Roman" w:hint="default"/>
      </w:rPr>
    </w:lvl>
    <w:lvl w:ilvl="4">
      <w:start w:val="1"/>
      <w:numFmt w:val="decimal"/>
      <w:lvlText w:val="%1.%2.%3.%4.%5."/>
      <w:lvlJc w:val="left"/>
      <w:pPr>
        <w:ind w:left="1080" w:hanging="1080"/>
      </w:pPr>
      <w:rPr>
        <w:rFonts w:ascii="Calibri" w:eastAsia="Calibri" w:hAnsi="Calibri" w:cs="Times New Roman" w:hint="default"/>
      </w:rPr>
    </w:lvl>
    <w:lvl w:ilvl="5">
      <w:start w:val="1"/>
      <w:numFmt w:val="decimal"/>
      <w:lvlText w:val="%1.%2.%3.%4.%5.%6."/>
      <w:lvlJc w:val="left"/>
      <w:pPr>
        <w:ind w:left="1440" w:hanging="1440"/>
      </w:pPr>
      <w:rPr>
        <w:rFonts w:ascii="Calibri" w:eastAsia="Calibri" w:hAnsi="Calibri" w:cs="Times New Roman" w:hint="default"/>
      </w:rPr>
    </w:lvl>
    <w:lvl w:ilvl="6">
      <w:start w:val="1"/>
      <w:numFmt w:val="decimal"/>
      <w:lvlText w:val="%1.%2.%3.%4.%5.%6.%7."/>
      <w:lvlJc w:val="left"/>
      <w:pPr>
        <w:ind w:left="1800" w:hanging="1800"/>
      </w:pPr>
      <w:rPr>
        <w:rFonts w:ascii="Calibri" w:eastAsia="Calibri" w:hAnsi="Calibri" w:cs="Times New Roman" w:hint="default"/>
      </w:rPr>
    </w:lvl>
    <w:lvl w:ilvl="7">
      <w:start w:val="1"/>
      <w:numFmt w:val="decimal"/>
      <w:lvlText w:val="%1.%2.%3.%4.%5.%6.%7.%8."/>
      <w:lvlJc w:val="left"/>
      <w:pPr>
        <w:ind w:left="1800" w:hanging="1800"/>
      </w:pPr>
      <w:rPr>
        <w:rFonts w:ascii="Calibri" w:eastAsia="Calibri" w:hAnsi="Calibri" w:cs="Times New Roman" w:hint="default"/>
      </w:rPr>
    </w:lvl>
    <w:lvl w:ilvl="8">
      <w:start w:val="1"/>
      <w:numFmt w:val="decimal"/>
      <w:lvlText w:val="%1.%2.%3.%4.%5.%6.%7.%8.%9."/>
      <w:lvlJc w:val="left"/>
      <w:pPr>
        <w:ind w:left="2160" w:hanging="2160"/>
      </w:pPr>
      <w:rPr>
        <w:rFonts w:ascii="Calibri" w:eastAsia="Calibri" w:hAnsi="Calibri" w:cs="Times New Roman" w:hint="default"/>
      </w:rPr>
    </w:lvl>
  </w:abstractNum>
  <w:abstractNum w:abstractNumId="161" w15:restartNumberingAfterBreak="0">
    <w:nsid w:val="346B3D09"/>
    <w:multiLevelType w:val="hybridMultilevel"/>
    <w:tmpl w:val="A7E6BBEC"/>
    <w:styleLink w:val="List1102"/>
    <w:lvl w:ilvl="0" w:tplc="FFFFFFFF">
      <w:start w:val="1"/>
      <w:numFmt w:val="bullet"/>
      <w:pStyle w:val="a0"/>
      <w:lvlText w:val=""/>
      <w:lvlJc w:val="left"/>
      <w:pPr>
        <w:tabs>
          <w:tab w:val="num" w:pos="4155"/>
        </w:tabs>
        <w:ind w:left="4155" w:hanging="255"/>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3478267C"/>
    <w:multiLevelType w:val="multilevel"/>
    <w:tmpl w:val="38EAC77E"/>
    <w:styleLink w:val="List1662"/>
    <w:lvl w:ilvl="0">
      <w:numFmt w:val="bullet"/>
      <w:lvlText w:val="−"/>
      <w:lvlJc w:val="left"/>
      <w:pPr>
        <w:tabs>
          <w:tab w:val="num" w:pos="1620"/>
        </w:tabs>
        <w:ind w:left="1620" w:hanging="360"/>
      </w:pPr>
      <w:rPr>
        <w:i/>
        <w:iCs/>
        <w:color w:val="000000"/>
        <w:spacing w:val="-2"/>
        <w:position w:val="0"/>
        <w:sz w:val="20"/>
        <w:szCs w:val="20"/>
        <w:u w:color="000000"/>
        <w:rtl w:val="0"/>
        <w:lang w:val="ru-RU"/>
      </w:rPr>
    </w:lvl>
    <w:lvl w:ilvl="1">
      <w:start w:val="1"/>
      <w:numFmt w:val="bullet"/>
      <w:lvlText w:val="o"/>
      <w:lvlJc w:val="left"/>
      <w:pPr>
        <w:tabs>
          <w:tab w:val="num" w:pos="2470"/>
        </w:tabs>
        <w:ind w:left="2470" w:hanging="490"/>
      </w:pPr>
      <w:rPr>
        <w:i/>
        <w:iCs/>
        <w:color w:val="000000"/>
        <w:spacing w:val="-2"/>
        <w:position w:val="0"/>
        <w:sz w:val="28"/>
        <w:szCs w:val="28"/>
        <w:u w:color="000000"/>
        <w:rtl w:val="0"/>
        <w:lang w:val="ru-RU"/>
      </w:rPr>
    </w:lvl>
    <w:lvl w:ilvl="2">
      <w:start w:val="1"/>
      <w:numFmt w:val="bullet"/>
      <w:lvlText w:val="▪"/>
      <w:lvlJc w:val="left"/>
      <w:pPr>
        <w:tabs>
          <w:tab w:val="num" w:pos="3190"/>
        </w:tabs>
        <w:ind w:left="3190" w:hanging="490"/>
      </w:pPr>
      <w:rPr>
        <w:i/>
        <w:iCs/>
        <w:color w:val="000000"/>
        <w:spacing w:val="-2"/>
        <w:position w:val="0"/>
        <w:sz w:val="28"/>
        <w:szCs w:val="28"/>
        <w:u w:color="000000"/>
        <w:rtl w:val="0"/>
        <w:lang w:val="ru-RU"/>
      </w:rPr>
    </w:lvl>
    <w:lvl w:ilvl="3">
      <w:start w:val="1"/>
      <w:numFmt w:val="bullet"/>
      <w:lvlText w:val="•"/>
      <w:lvlJc w:val="left"/>
      <w:pPr>
        <w:tabs>
          <w:tab w:val="num" w:pos="3910"/>
        </w:tabs>
        <w:ind w:left="3910" w:hanging="490"/>
      </w:pPr>
      <w:rPr>
        <w:i/>
        <w:iCs/>
        <w:color w:val="000000"/>
        <w:spacing w:val="-2"/>
        <w:position w:val="0"/>
        <w:sz w:val="28"/>
        <w:szCs w:val="28"/>
        <w:u w:color="000000"/>
        <w:rtl w:val="0"/>
        <w:lang w:val="ru-RU"/>
      </w:rPr>
    </w:lvl>
    <w:lvl w:ilvl="4">
      <w:start w:val="1"/>
      <w:numFmt w:val="bullet"/>
      <w:lvlText w:val="o"/>
      <w:lvlJc w:val="left"/>
      <w:pPr>
        <w:tabs>
          <w:tab w:val="num" w:pos="4630"/>
        </w:tabs>
        <w:ind w:left="4630" w:hanging="490"/>
      </w:pPr>
      <w:rPr>
        <w:i/>
        <w:iCs/>
        <w:color w:val="000000"/>
        <w:spacing w:val="-2"/>
        <w:position w:val="0"/>
        <w:sz w:val="28"/>
        <w:szCs w:val="28"/>
        <w:u w:color="000000"/>
        <w:rtl w:val="0"/>
        <w:lang w:val="ru-RU"/>
      </w:rPr>
    </w:lvl>
    <w:lvl w:ilvl="5">
      <w:start w:val="1"/>
      <w:numFmt w:val="bullet"/>
      <w:lvlText w:val="▪"/>
      <w:lvlJc w:val="left"/>
      <w:pPr>
        <w:tabs>
          <w:tab w:val="num" w:pos="5350"/>
        </w:tabs>
        <w:ind w:left="5350" w:hanging="490"/>
      </w:pPr>
      <w:rPr>
        <w:i/>
        <w:iCs/>
        <w:color w:val="000000"/>
        <w:spacing w:val="-2"/>
        <w:position w:val="0"/>
        <w:sz w:val="28"/>
        <w:szCs w:val="28"/>
        <w:u w:color="000000"/>
        <w:rtl w:val="0"/>
        <w:lang w:val="ru-RU"/>
      </w:rPr>
    </w:lvl>
    <w:lvl w:ilvl="6">
      <w:start w:val="1"/>
      <w:numFmt w:val="bullet"/>
      <w:lvlText w:val="•"/>
      <w:lvlJc w:val="left"/>
      <w:pPr>
        <w:tabs>
          <w:tab w:val="num" w:pos="6070"/>
        </w:tabs>
        <w:ind w:left="6070" w:hanging="490"/>
      </w:pPr>
      <w:rPr>
        <w:i/>
        <w:iCs/>
        <w:color w:val="000000"/>
        <w:spacing w:val="-2"/>
        <w:position w:val="0"/>
        <w:sz w:val="28"/>
        <w:szCs w:val="28"/>
        <w:u w:color="000000"/>
        <w:rtl w:val="0"/>
        <w:lang w:val="ru-RU"/>
      </w:rPr>
    </w:lvl>
    <w:lvl w:ilvl="7">
      <w:start w:val="1"/>
      <w:numFmt w:val="bullet"/>
      <w:lvlText w:val="o"/>
      <w:lvlJc w:val="left"/>
      <w:pPr>
        <w:tabs>
          <w:tab w:val="num" w:pos="6790"/>
        </w:tabs>
        <w:ind w:left="6790" w:hanging="490"/>
      </w:pPr>
      <w:rPr>
        <w:i/>
        <w:iCs/>
        <w:color w:val="000000"/>
        <w:spacing w:val="-2"/>
        <w:position w:val="0"/>
        <w:sz w:val="28"/>
        <w:szCs w:val="28"/>
        <w:u w:color="000000"/>
        <w:rtl w:val="0"/>
        <w:lang w:val="ru-RU"/>
      </w:rPr>
    </w:lvl>
    <w:lvl w:ilvl="8">
      <w:start w:val="1"/>
      <w:numFmt w:val="bullet"/>
      <w:lvlText w:val="▪"/>
      <w:lvlJc w:val="left"/>
      <w:pPr>
        <w:tabs>
          <w:tab w:val="num" w:pos="7510"/>
        </w:tabs>
        <w:ind w:left="7510" w:hanging="490"/>
      </w:pPr>
      <w:rPr>
        <w:i/>
        <w:iCs/>
        <w:color w:val="000000"/>
        <w:spacing w:val="-2"/>
        <w:position w:val="0"/>
        <w:sz w:val="28"/>
        <w:szCs w:val="28"/>
        <w:u w:color="000000"/>
        <w:rtl w:val="0"/>
        <w:lang w:val="ru-RU"/>
      </w:rPr>
    </w:lvl>
  </w:abstractNum>
  <w:abstractNum w:abstractNumId="163" w15:restartNumberingAfterBreak="0">
    <w:nsid w:val="34EA2B7A"/>
    <w:multiLevelType w:val="hybridMultilevel"/>
    <w:tmpl w:val="3B5A34D8"/>
    <w:styleLink w:val="List792"/>
    <w:lvl w:ilvl="0" w:tplc="0D42E08E">
      <w:start w:val="1"/>
      <w:numFmt w:val="bullet"/>
      <w:lvlText w:val="–"/>
      <w:lvlJc w:val="left"/>
      <w:pPr>
        <w:ind w:left="2936" w:hanging="360"/>
      </w:pPr>
      <w:rPr>
        <w:rFonts w:ascii="Times New Roman" w:hAnsi="Times New Roman" w:cs="Times New Roman" w:hint="default"/>
      </w:rPr>
    </w:lvl>
    <w:lvl w:ilvl="1" w:tplc="04190003" w:tentative="1">
      <w:start w:val="1"/>
      <w:numFmt w:val="bullet"/>
      <w:lvlText w:val="o"/>
      <w:lvlJc w:val="left"/>
      <w:pPr>
        <w:ind w:left="3656" w:hanging="360"/>
      </w:pPr>
      <w:rPr>
        <w:rFonts w:ascii="Courier New" w:hAnsi="Courier New" w:cs="Courier New" w:hint="default"/>
      </w:rPr>
    </w:lvl>
    <w:lvl w:ilvl="2" w:tplc="04190005" w:tentative="1">
      <w:start w:val="1"/>
      <w:numFmt w:val="bullet"/>
      <w:lvlText w:val=""/>
      <w:lvlJc w:val="left"/>
      <w:pPr>
        <w:ind w:left="4376" w:hanging="360"/>
      </w:pPr>
      <w:rPr>
        <w:rFonts w:ascii="Wingdings" w:hAnsi="Wingdings" w:hint="default"/>
      </w:rPr>
    </w:lvl>
    <w:lvl w:ilvl="3" w:tplc="04190001" w:tentative="1">
      <w:start w:val="1"/>
      <w:numFmt w:val="bullet"/>
      <w:lvlText w:val=""/>
      <w:lvlJc w:val="left"/>
      <w:pPr>
        <w:ind w:left="5096" w:hanging="360"/>
      </w:pPr>
      <w:rPr>
        <w:rFonts w:ascii="Symbol" w:hAnsi="Symbol" w:hint="default"/>
      </w:rPr>
    </w:lvl>
    <w:lvl w:ilvl="4" w:tplc="04190003" w:tentative="1">
      <w:start w:val="1"/>
      <w:numFmt w:val="bullet"/>
      <w:lvlText w:val="o"/>
      <w:lvlJc w:val="left"/>
      <w:pPr>
        <w:ind w:left="5816" w:hanging="360"/>
      </w:pPr>
      <w:rPr>
        <w:rFonts w:ascii="Courier New" w:hAnsi="Courier New" w:cs="Courier New" w:hint="default"/>
      </w:rPr>
    </w:lvl>
    <w:lvl w:ilvl="5" w:tplc="04190005" w:tentative="1">
      <w:start w:val="1"/>
      <w:numFmt w:val="bullet"/>
      <w:lvlText w:val=""/>
      <w:lvlJc w:val="left"/>
      <w:pPr>
        <w:ind w:left="6536" w:hanging="360"/>
      </w:pPr>
      <w:rPr>
        <w:rFonts w:ascii="Wingdings" w:hAnsi="Wingdings" w:hint="default"/>
      </w:rPr>
    </w:lvl>
    <w:lvl w:ilvl="6" w:tplc="04190001" w:tentative="1">
      <w:start w:val="1"/>
      <w:numFmt w:val="bullet"/>
      <w:lvlText w:val=""/>
      <w:lvlJc w:val="left"/>
      <w:pPr>
        <w:ind w:left="7256" w:hanging="360"/>
      </w:pPr>
      <w:rPr>
        <w:rFonts w:ascii="Symbol" w:hAnsi="Symbol" w:hint="default"/>
      </w:rPr>
    </w:lvl>
    <w:lvl w:ilvl="7" w:tplc="04190003" w:tentative="1">
      <w:start w:val="1"/>
      <w:numFmt w:val="bullet"/>
      <w:lvlText w:val="o"/>
      <w:lvlJc w:val="left"/>
      <w:pPr>
        <w:ind w:left="7976" w:hanging="360"/>
      </w:pPr>
      <w:rPr>
        <w:rFonts w:ascii="Courier New" w:hAnsi="Courier New" w:cs="Courier New" w:hint="default"/>
      </w:rPr>
    </w:lvl>
    <w:lvl w:ilvl="8" w:tplc="04190005" w:tentative="1">
      <w:start w:val="1"/>
      <w:numFmt w:val="bullet"/>
      <w:lvlText w:val=""/>
      <w:lvlJc w:val="left"/>
      <w:pPr>
        <w:ind w:left="8696" w:hanging="360"/>
      </w:pPr>
      <w:rPr>
        <w:rFonts w:ascii="Wingdings" w:hAnsi="Wingdings" w:hint="default"/>
      </w:rPr>
    </w:lvl>
  </w:abstractNum>
  <w:abstractNum w:abstractNumId="164" w15:restartNumberingAfterBreak="0">
    <w:nsid w:val="34F71EDA"/>
    <w:multiLevelType w:val="hybridMultilevel"/>
    <w:tmpl w:val="B37058B2"/>
    <w:styleLink w:val="List412"/>
    <w:lvl w:ilvl="0" w:tplc="32B014A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5" w15:restartNumberingAfterBreak="0">
    <w:nsid w:val="358979C7"/>
    <w:multiLevelType w:val="multilevel"/>
    <w:tmpl w:val="0E46173A"/>
    <w:styleLink w:val="List197"/>
    <w:lvl w:ilvl="0">
      <w:start w:val="1"/>
      <w:numFmt w:val="bullet"/>
      <w:lvlText w:val="–"/>
      <w:lvlJc w:val="left"/>
      <w:pPr>
        <w:tabs>
          <w:tab w:val="num" w:pos="2099"/>
        </w:tabs>
        <w:ind w:left="2099" w:hanging="490"/>
      </w:pPr>
      <w:rPr>
        <w:position w:val="0"/>
        <w:sz w:val="28"/>
        <w:szCs w:val="28"/>
        <w:rtl w:val="0"/>
        <w:lang w:val="ru-RU"/>
      </w:rPr>
    </w:lvl>
    <w:lvl w:ilvl="1">
      <w:numFmt w:val="bullet"/>
      <w:lvlText w:val="–"/>
      <w:lvlJc w:val="left"/>
      <w:pPr>
        <w:tabs>
          <w:tab w:val="num" w:pos="425"/>
        </w:tabs>
        <w:ind w:left="425" w:hanging="425"/>
      </w:pPr>
      <w:rPr>
        <w:position w:val="0"/>
        <w:sz w:val="24"/>
        <w:szCs w:val="24"/>
        <w:rtl w:val="0"/>
        <w:lang w:val="ru-RU"/>
      </w:rPr>
    </w:lvl>
    <w:lvl w:ilvl="2">
      <w:start w:val="1"/>
      <w:numFmt w:val="bullet"/>
      <w:lvlText w:val="▪"/>
      <w:lvlJc w:val="left"/>
      <w:pPr>
        <w:tabs>
          <w:tab w:val="num" w:pos="3539"/>
        </w:tabs>
        <w:ind w:left="3539" w:hanging="490"/>
      </w:pPr>
      <w:rPr>
        <w:position w:val="0"/>
        <w:sz w:val="28"/>
        <w:szCs w:val="28"/>
        <w:rtl w:val="0"/>
        <w:lang w:val="ru-RU"/>
      </w:rPr>
    </w:lvl>
    <w:lvl w:ilvl="3">
      <w:start w:val="1"/>
      <w:numFmt w:val="bullet"/>
      <w:lvlText w:val="•"/>
      <w:lvlJc w:val="left"/>
      <w:pPr>
        <w:tabs>
          <w:tab w:val="num" w:pos="4259"/>
        </w:tabs>
        <w:ind w:left="4259" w:hanging="490"/>
      </w:pPr>
      <w:rPr>
        <w:position w:val="0"/>
        <w:sz w:val="28"/>
        <w:szCs w:val="28"/>
        <w:rtl w:val="0"/>
        <w:lang w:val="ru-RU"/>
      </w:rPr>
    </w:lvl>
    <w:lvl w:ilvl="4">
      <w:start w:val="1"/>
      <w:numFmt w:val="bullet"/>
      <w:lvlText w:val="o"/>
      <w:lvlJc w:val="left"/>
      <w:pPr>
        <w:tabs>
          <w:tab w:val="num" w:pos="4979"/>
        </w:tabs>
        <w:ind w:left="4979" w:hanging="490"/>
      </w:pPr>
      <w:rPr>
        <w:position w:val="0"/>
        <w:sz w:val="28"/>
        <w:szCs w:val="28"/>
        <w:rtl w:val="0"/>
        <w:lang w:val="ru-RU"/>
      </w:rPr>
    </w:lvl>
    <w:lvl w:ilvl="5">
      <w:start w:val="1"/>
      <w:numFmt w:val="bullet"/>
      <w:lvlText w:val="▪"/>
      <w:lvlJc w:val="left"/>
      <w:pPr>
        <w:tabs>
          <w:tab w:val="num" w:pos="5699"/>
        </w:tabs>
        <w:ind w:left="5699" w:hanging="490"/>
      </w:pPr>
      <w:rPr>
        <w:position w:val="0"/>
        <w:sz w:val="28"/>
        <w:szCs w:val="28"/>
        <w:rtl w:val="0"/>
        <w:lang w:val="ru-RU"/>
      </w:rPr>
    </w:lvl>
    <w:lvl w:ilvl="6">
      <w:start w:val="1"/>
      <w:numFmt w:val="bullet"/>
      <w:lvlText w:val="•"/>
      <w:lvlJc w:val="left"/>
      <w:pPr>
        <w:tabs>
          <w:tab w:val="num" w:pos="6419"/>
        </w:tabs>
        <w:ind w:left="6419" w:hanging="490"/>
      </w:pPr>
      <w:rPr>
        <w:position w:val="0"/>
        <w:sz w:val="28"/>
        <w:szCs w:val="28"/>
        <w:rtl w:val="0"/>
        <w:lang w:val="ru-RU"/>
      </w:rPr>
    </w:lvl>
    <w:lvl w:ilvl="7">
      <w:start w:val="1"/>
      <w:numFmt w:val="bullet"/>
      <w:lvlText w:val="o"/>
      <w:lvlJc w:val="left"/>
      <w:pPr>
        <w:tabs>
          <w:tab w:val="num" w:pos="7139"/>
        </w:tabs>
        <w:ind w:left="7139" w:hanging="490"/>
      </w:pPr>
      <w:rPr>
        <w:position w:val="0"/>
        <w:sz w:val="28"/>
        <w:szCs w:val="28"/>
        <w:rtl w:val="0"/>
        <w:lang w:val="ru-RU"/>
      </w:rPr>
    </w:lvl>
    <w:lvl w:ilvl="8">
      <w:start w:val="1"/>
      <w:numFmt w:val="bullet"/>
      <w:lvlText w:val="▪"/>
      <w:lvlJc w:val="left"/>
      <w:pPr>
        <w:tabs>
          <w:tab w:val="num" w:pos="7859"/>
        </w:tabs>
        <w:ind w:left="7859" w:hanging="490"/>
      </w:pPr>
      <w:rPr>
        <w:position w:val="0"/>
        <w:sz w:val="28"/>
        <w:szCs w:val="28"/>
        <w:rtl w:val="0"/>
        <w:lang w:val="ru-RU"/>
      </w:rPr>
    </w:lvl>
  </w:abstractNum>
  <w:abstractNum w:abstractNumId="166" w15:restartNumberingAfterBreak="0">
    <w:nsid w:val="365933C6"/>
    <w:multiLevelType w:val="multilevel"/>
    <w:tmpl w:val="C7606B48"/>
    <w:styleLink w:val="List592"/>
    <w:lvl w:ilvl="0">
      <w:start w:val="2"/>
      <w:numFmt w:val="decimal"/>
      <w:lvlText w:val="%1."/>
      <w:lvlJc w:val="left"/>
      <w:pPr>
        <w:ind w:left="450" w:hanging="450"/>
      </w:pPr>
      <w:rPr>
        <w:rFonts w:eastAsia="Times New Roman" w:hint="default"/>
      </w:rPr>
    </w:lvl>
    <w:lvl w:ilvl="1">
      <w:start w:val="4"/>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6120" w:hanging="180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920" w:hanging="2160"/>
      </w:pPr>
      <w:rPr>
        <w:rFonts w:eastAsia="Times New Roman" w:hint="default"/>
      </w:rPr>
    </w:lvl>
  </w:abstractNum>
  <w:abstractNum w:abstractNumId="167" w15:restartNumberingAfterBreak="0">
    <w:nsid w:val="36824C85"/>
    <w:multiLevelType w:val="multilevel"/>
    <w:tmpl w:val="7DD025B6"/>
    <w:styleLink w:val="List234"/>
    <w:lvl w:ilvl="0">
      <w:start w:val="2"/>
      <w:numFmt w:val="decimal"/>
      <w:lvlText w:val="%1."/>
      <w:lvlJc w:val="left"/>
      <w:pPr>
        <w:tabs>
          <w:tab w:val="num" w:pos="617"/>
        </w:tabs>
        <w:ind w:left="617" w:hanging="617"/>
      </w:pPr>
      <w:rPr>
        <w:color w:val="000000"/>
        <w:position w:val="0"/>
        <w:sz w:val="28"/>
        <w:szCs w:val="28"/>
        <w:u w:color="000000"/>
        <w:rtl w:val="0"/>
        <w:lang w:val="ru-RU"/>
      </w:rPr>
    </w:lvl>
    <w:lvl w:ilvl="1">
      <w:start w:val="1"/>
      <w:numFmt w:val="lowerLetter"/>
      <w:lvlText w:val="%2."/>
      <w:lvlJc w:val="left"/>
      <w:pPr>
        <w:tabs>
          <w:tab w:val="num" w:pos="1570"/>
        </w:tabs>
        <w:ind w:left="1570" w:hanging="490"/>
      </w:pPr>
      <w:rPr>
        <w:color w:val="000000"/>
        <w:position w:val="0"/>
        <w:sz w:val="28"/>
        <w:szCs w:val="28"/>
        <w:u w:color="000000"/>
        <w:rtl w:val="0"/>
        <w:lang w:val="ru-RU"/>
      </w:rPr>
    </w:lvl>
    <w:lvl w:ilvl="2">
      <w:start w:val="1"/>
      <w:numFmt w:val="lowerRoman"/>
      <w:lvlText w:val="%3."/>
      <w:lvlJc w:val="left"/>
      <w:pPr>
        <w:tabs>
          <w:tab w:val="num" w:pos="2267"/>
        </w:tabs>
        <w:ind w:left="2267" w:hanging="403"/>
      </w:pPr>
      <w:rPr>
        <w:color w:val="000000"/>
        <w:position w:val="0"/>
        <w:sz w:val="28"/>
        <w:szCs w:val="28"/>
        <w:u w:color="000000"/>
        <w:rtl w:val="0"/>
        <w:lang w:val="ru-RU"/>
      </w:rPr>
    </w:lvl>
    <w:lvl w:ilvl="3">
      <w:start w:val="1"/>
      <w:numFmt w:val="decimal"/>
      <w:lvlText w:val="%4."/>
      <w:lvlJc w:val="left"/>
      <w:pPr>
        <w:tabs>
          <w:tab w:val="num" w:pos="3010"/>
        </w:tabs>
        <w:ind w:left="3010" w:hanging="490"/>
      </w:pPr>
      <w:rPr>
        <w:color w:val="000000"/>
        <w:position w:val="0"/>
        <w:sz w:val="28"/>
        <w:szCs w:val="28"/>
        <w:u w:color="000000"/>
        <w:rtl w:val="0"/>
        <w:lang w:val="ru-RU"/>
      </w:rPr>
    </w:lvl>
    <w:lvl w:ilvl="4">
      <w:start w:val="1"/>
      <w:numFmt w:val="lowerLetter"/>
      <w:lvlText w:val="%5."/>
      <w:lvlJc w:val="left"/>
      <w:pPr>
        <w:tabs>
          <w:tab w:val="num" w:pos="3730"/>
        </w:tabs>
        <w:ind w:left="3730" w:hanging="490"/>
      </w:pPr>
      <w:rPr>
        <w:color w:val="000000"/>
        <w:position w:val="0"/>
        <w:sz w:val="28"/>
        <w:szCs w:val="28"/>
        <w:u w:color="000000"/>
        <w:rtl w:val="0"/>
        <w:lang w:val="ru-RU"/>
      </w:rPr>
    </w:lvl>
    <w:lvl w:ilvl="5">
      <w:start w:val="1"/>
      <w:numFmt w:val="lowerRoman"/>
      <w:lvlText w:val="%6."/>
      <w:lvlJc w:val="left"/>
      <w:pPr>
        <w:tabs>
          <w:tab w:val="num" w:pos="4427"/>
        </w:tabs>
        <w:ind w:left="4427" w:hanging="403"/>
      </w:pPr>
      <w:rPr>
        <w:color w:val="000000"/>
        <w:position w:val="0"/>
        <w:sz w:val="28"/>
        <w:szCs w:val="28"/>
        <w:u w:color="000000"/>
        <w:rtl w:val="0"/>
        <w:lang w:val="ru-RU"/>
      </w:rPr>
    </w:lvl>
    <w:lvl w:ilvl="6">
      <w:start w:val="1"/>
      <w:numFmt w:val="decimal"/>
      <w:lvlText w:val="%7."/>
      <w:lvlJc w:val="left"/>
      <w:pPr>
        <w:tabs>
          <w:tab w:val="num" w:pos="5170"/>
        </w:tabs>
        <w:ind w:left="5170" w:hanging="490"/>
      </w:pPr>
      <w:rPr>
        <w:color w:val="000000"/>
        <w:position w:val="0"/>
        <w:sz w:val="28"/>
        <w:szCs w:val="28"/>
        <w:u w:color="000000"/>
        <w:rtl w:val="0"/>
        <w:lang w:val="ru-RU"/>
      </w:rPr>
    </w:lvl>
    <w:lvl w:ilvl="7">
      <w:start w:val="1"/>
      <w:numFmt w:val="lowerLetter"/>
      <w:lvlText w:val="%8."/>
      <w:lvlJc w:val="left"/>
      <w:pPr>
        <w:tabs>
          <w:tab w:val="num" w:pos="5890"/>
        </w:tabs>
        <w:ind w:left="5890" w:hanging="490"/>
      </w:pPr>
      <w:rPr>
        <w:color w:val="000000"/>
        <w:position w:val="0"/>
        <w:sz w:val="28"/>
        <w:szCs w:val="28"/>
        <w:u w:color="000000"/>
        <w:rtl w:val="0"/>
        <w:lang w:val="ru-RU"/>
      </w:rPr>
    </w:lvl>
    <w:lvl w:ilvl="8">
      <w:start w:val="1"/>
      <w:numFmt w:val="lowerRoman"/>
      <w:lvlText w:val="%9."/>
      <w:lvlJc w:val="left"/>
      <w:pPr>
        <w:tabs>
          <w:tab w:val="num" w:pos="6587"/>
        </w:tabs>
        <w:ind w:left="6587" w:hanging="403"/>
      </w:pPr>
      <w:rPr>
        <w:color w:val="000000"/>
        <w:position w:val="0"/>
        <w:sz w:val="28"/>
        <w:szCs w:val="28"/>
        <w:u w:color="000000"/>
        <w:rtl w:val="0"/>
        <w:lang w:val="ru-RU"/>
      </w:rPr>
    </w:lvl>
  </w:abstractNum>
  <w:abstractNum w:abstractNumId="168" w15:restartNumberingAfterBreak="0">
    <w:nsid w:val="368B249E"/>
    <w:multiLevelType w:val="multilevel"/>
    <w:tmpl w:val="1116BAA6"/>
    <w:styleLink w:val="List220"/>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69" w15:restartNumberingAfterBreak="0">
    <w:nsid w:val="36ED5E5F"/>
    <w:multiLevelType w:val="hybridMultilevel"/>
    <w:tmpl w:val="74DA4178"/>
    <w:styleLink w:val="34"/>
    <w:lvl w:ilvl="0" w:tplc="00A86C9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C38DB18">
      <w:start w:val="1"/>
      <w:numFmt w:val="decimal"/>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9EA70BE">
      <w:start w:val="1"/>
      <w:numFmt w:val="decimal"/>
      <w:lvlText w:val="%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21E43A6">
      <w:start w:val="1"/>
      <w:numFmt w:val="decimal"/>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83EC3A4">
      <w:start w:val="1"/>
      <w:numFmt w:val="decimal"/>
      <w:lvlText w:val="%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FAB66E">
      <w:start w:val="1"/>
      <w:numFmt w:val="decimal"/>
      <w:lvlText w:val="%6."/>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318E266">
      <w:start w:val="1"/>
      <w:numFmt w:val="decimal"/>
      <w:lvlText w:val="%7."/>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CACE30">
      <w:start w:val="1"/>
      <w:numFmt w:val="decimal"/>
      <w:lvlText w:val="%8."/>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FB64562">
      <w:start w:val="1"/>
      <w:numFmt w:val="decimal"/>
      <w:lvlText w:val="%9."/>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36F645F9"/>
    <w:multiLevelType w:val="multilevel"/>
    <w:tmpl w:val="2C2CD90C"/>
    <w:styleLink w:val="List107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71" w15:restartNumberingAfterBreak="0">
    <w:nsid w:val="377531F0"/>
    <w:multiLevelType w:val="multilevel"/>
    <w:tmpl w:val="EE783906"/>
    <w:styleLink w:val="List202"/>
    <w:lvl w:ilvl="0">
      <w:start w:val="1"/>
      <w:numFmt w:val="decimal"/>
      <w:lvlText w:val="%1."/>
      <w:lvlJc w:val="left"/>
      <w:pPr>
        <w:tabs>
          <w:tab w:val="num" w:pos="850"/>
        </w:tabs>
        <w:ind w:left="850" w:hanging="490"/>
      </w:pPr>
      <w:rPr>
        <w:position w:val="0"/>
        <w:sz w:val="28"/>
        <w:szCs w:val="28"/>
        <w:rtl w:val="0"/>
        <w:lang w:val="en-US"/>
      </w:rPr>
    </w:lvl>
    <w:lvl w:ilvl="1">
      <w:numFmt w:val="bullet"/>
      <w:lvlText w:val="–"/>
      <w:lvlJc w:val="left"/>
      <w:pPr>
        <w:tabs>
          <w:tab w:val="num" w:pos="1134"/>
        </w:tabs>
        <w:ind w:left="1134" w:hanging="425"/>
      </w:pPr>
      <w:rPr>
        <w:position w:val="0"/>
        <w:sz w:val="24"/>
        <w:szCs w:val="24"/>
        <w:rtl w:val="0"/>
        <w:lang w:val="en-US"/>
      </w:rPr>
    </w:lvl>
    <w:lvl w:ilvl="2">
      <w:start w:val="1"/>
      <w:numFmt w:val="decimal"/>
      <w:lvlText w:val="%3."/>
      <w:lvlJc w:val="left"/>
      <w:pPr>
        <w:tabs>
          <w:tab w:val="num" w:pos="2290"/>
        </w:tabs>
        <w:ind w:left="2290" w:hanging="490"/>
      </w:pPr>
      <w:rPr>
        <w:position w:val="0"/>
        <w:sz w:val="28"/>
        <w:szCs w:val="28"/>
        <w:rtl w:val="0"/>
        <w:lang w:val="en-US"/>
      </w:rPr>
    </w:lvl>
    <w:lvl w:ilvl="3">
      <w:start w:val="1"/>
      <w:numFmt w:val="decimal"/>
      <w:lvlText w:val="%4."/>
      <w:lvlJc w:val="left"/>
      <w:pPr>
        <w:tabs>
          <w:tab w:val="num" w:pos="3010"/>
        </w:tabs>
        <w:ind w:left="3010" w:hanging="490"/>
      </w:pPr>
      <w:rPr>
        <w:position w:val="0"/>
        <w:sz w:val="28"/>
        <w:szCs w:val="28"/>
        <w:rtl w:val="0"/>
        <w:lang w:val="en-US"/>
      </w:rPr>
    </w:lvl>
    <w:lvl w:ilvl="4">
      <w:start w:val="1"/>
      <w:numFmt w:val="decimal"/>
      <w:lvlText w:val="%5."/>
      <w:lvlJc w:val="left"/>
      <w:pPr>
        <w:tabs>
          <w:tab w:val="num" w:pos="3730"/>
        </w:tabs>
        <w:ind w:left="3730" w:hanging="490"/>
      </w:pPr>
      <w:rPr>
        <w:position w:val="0"/>
        <w:sz w:val="28"/>
        <w:szCs w:val="28"/>
        <w:rtl w:val="0"/>
        <w:lang w:val="en-US"/>
      </w:rPr>
    </w:lvl>
    <w:lvl w:ilvl="5">
      <w:start w:val="1"/>
      <w:numFmt w:val="decimal"/>
      <w:lvlText w:val="%6."/>
      <w:lvlJc w:val="left"/>
      <w:pPr>
        <w:tabs>
          <w:tab w:val="num" w:pos="4450"/>
        </w:tabs>
        <w:ind w:left="4450" w:hanging="490"/>
      </w:pPr>
      <w:rPr>
        <w:position w:val="0"/>
        <w:sz w:val="28"/>
        <w:szCs w:val="28"/>
        <w:rtl w:val="0"/>
        <w:lang w:val="en-US"/>
      </w:rPr>
    </w:lvl>
    <w:lvl w:ilvl="6">
      <w:start w:val="1"/>
      <w:numFmt w:val="decimal"/>
      <w:lvlText w:val="%7."/>
      <w:lvlJc w:val="left"/>
      <w:pPr>
        <w:tabs>
          <w:tab w:val="num" w:pos="5170"/>
        </w:tabs>
        <w:ind w:left="5170" w:hanging="490"/>
      </w:pPr>
      <w:rPr>
        <w:position w:val="0"/>
        <w:sz w:val="28"/>
        <w:szCs w:val="28"/>
        <w:rtl w:val="0"/>
        <w:lang w:val="en-US"/>
      </w:rPr>
    </w:lvl>
    <w:lvl w:ilvl="7">
      <w:start w:val="1"/>
      <w:numFmt w:val="decimal"/>
      <w:lvlText w:val="%8."/>
      <w:lvlJc w:val="left"/>
      <w:pPr>
        <w:tabs>
          <w:tab w:val="num" w:pos="5890"/>
        </w:tabs>
        <w:ind w:left="5890" w:hanging="490"/>
      </w:pPr>
      <w:rPr>
        <w:position w:val="0"/>
        <w:sz w:val="28"/>
        <w:szCs w:val="28"/>
        <w:rtl w:val="0"/>
        <w:lang w:val="en-US"/>
      </w:rPr>
    </w:lvl>
    <w:lvl w:ilvl="8">
      <w:start w:val="1"/>
      <w:numFmt w:val="decimal"/>
      <w:lvlText w:val="%9."/>
      <w:lvlJc w:val="left"/>
      <w:pPr>
        <w:tabs>
          <w:tab w:val="num" w:pos="6610"/>
        </w:tabs>
        <w:ind w:left="6610" w:hanging="490"/>
      </w:pPr>
      <w:rPr>
        <w:position w:val="0"/>
        <w:sz w:val="28"/>
        <w:szCs w:val="28"/>
        <w:rtl w:val="0"/>
        <w:lang w:val="en-US"/>
      </w:rPr>
    </w:lvl>
  </w:abstractNum>
  <w:abstractNum w:abstractNumId="172" w15:restartNumberingAfterBreak="0">
    <w:nsid w:val="37945DA7"/>
    <w:multiLevelType w:val="multilevel"/>
    <w:tmpl w:val="2BB07386"/>
    <w:styleLink w:val="List96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73" w15:restartNumberingAfterBreak="0">
    <w:nsid w:val="37F742CC"/>
    <w:multiLevelType w:val="hybridMultilevel"/>
    <w:tmpl w:val="A1166C6C"/>
    <w:styleLink w:val="35"/>
    <w:lvl w:ilvl="0" w:tplc="D7BA8BA4">
      <w:start w:val="1"/>
      <w:numFmt w:val="decimal"/>
      <w:lvlText w:val="%1."/>
      <w:lvlJc w:val="left"/>
      <w:pPr>
        <w:tabs>
          <w:tab w:val="num" w:pos="708"/>
        </w:tabs>
        <w:ind w:left="72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1" w:tplc="7D62A046">
      <w:start w:val="1"/>
      <w:numFmt w:val="lowerLetter"/>
      <w:lvlText w:val="%2."/>
      <w:lvlJc w:val="left"/>
      <w:pPr>
        <w:tabs>
          <w:tab w:val="num" w:pos="1416"/>
        </w:tabs>
        <w:ind w:left="1428" w:hanging="348"/>
      </w:pPr>
      <w:rPr>
        <w:rFonts w:hAnsi="Arial Unicode MS"/>
        <w:i/>
        <w:iCs/>
        <w:caps w:val="0"/>
        <w:smallCaps w:val="0"/>
        <w:strike w:val="0"/>
        <w:dstrike w:val="0"/>
        <w:outline w:val="0"/>
        <w:emboss w:val="0"/>
        <w:imprint w:val="0"/>
        <w:spacing w:val="0"/>
        <w:w w:val="100"/>
        <w:kern w:val="0"/>
        <w:position w:val="0"/>
        <w:highlight w:val="none"/>
        <w:vertAlign w:val="baseline"/>
      </w:rPr>
    </w:lvl>
    <w:lvl w:ilvl="2" w:tplc="309EA242">
      <w:start w:val="1"/>
      <w:numFmt w:val="lowerRoman"/>
      <w:lvlText w:val="%3."/>
      <w:lvlJc w:val="left"/>
      <w:pPr>
        <w:tabs>
          <w:tab w:val="num" w:pos="2124"/>
        </w:tabs>
        <w:ind w:left="2136" w:hanging="283"/>
      </w:pPr>
      <w:rPr>
        <w:rFonts w:hAnsi="Arial Unicode MS"/>
        <w:i/>
        <w:iCs/>
        <w:caps w:val="0"/>
        <w:smallCaps w:val="0"/>
        <w:strike w:val="0"/>
        <w:dstrike w:val="0"/>
        <w:outline w:val="0"/>
        <w:emboss w:val="0"/>
        <w:imprint w:val="0"/>
        <w:spacing w:val="0"/>
        <w:w w:val="100"/>
        <w:kern w:val="0"/>
        <w:position w:val="0"/>
        <w:highlight w:val="none"/>
        <w:vertAlign w:val="baseline"/>
      </w:rPr>
    </w:lvl>
    <w:lvl w:ilvl="3" w:tplc="5C2C7E28">
      <w:start w:val="1"/>
      <w:numFmt w:val="decimal"/>
      <w:lvlText w:val="%4."/>
      <w:lvlJc w:val="left"/>
      <w:pPr>
        <w:tabs>
          <w:tab w:val="num" w:pos="2832"/>
        </w:tabs>
        <w:ind w:left="2844" w:hanging="324"/>
      </w:pPr>
      <w:rPr>
        <w:rFonts w:hAnsi="Arial Unicode MS"/>
        <w:i/>
        <w:iCs/>
        <w:caps w:val="0"/>
        <w:smallCaps w:val="0"/>
        <w:strike w:val="0"/>
        <w:dstrike w:val="0"/>
        <w:outline w:val="0"/>
        <w:emboss w:val="0"/>
        <w:imprint w:val="0"/>
        <w:spacing w:val="0"/>
        <w:w w:val="100"/>
        <w:kern w:val="0"/>
        <w:position w:val="0"/>
        <w:highlight w:val="none"/>
        <w:vertAlign w:val="baseline"/>
      </w:rPr>
    </w:lvl>
    <w:lvl w:ilvl="4" w:tplc="67906A5C">
      <w:start w:val="1"/>
      <w:numFmt w:val="lowerLetter"/>
      <w:lvlText w:val="%5."/>
      <w:lvlJc w:val="left"/>
      <w:pPr>
        <w:tabs>
          <w:tab w:val="num" w:pos="3540"/>
        </w:tabs>
        <w:ind w:left="3552" w:hanging="312"/>
      </w:pPr>
      <w:rPr>
        <w:rFonts w:hAnsi="Arial Unicode MS"/>
        <w:i/>
        <w:iCs/>
        <w:caps w:val="0"/>
        <w:smallCaps w:val="0"/>
        <w:strike w:val="0"/>
        <w:dstrike w:val="0"/>
        <w:outline w:val="0"/>
        <w:emboss w:val="0"/>
        <w:imprint w:val="0"/>
        <w:spacing w:val="0"/>
        <w:w w:val="100"/>
        <w:kern w:val="0"/>
        <w:position w:val="0"/>
        <w:highlight w:val="none"/>
        <w:vertAlign w:val="baseline"/>
      </w:rPr>
    </w:lvl>
    <w:lvl w:ilvl="5" w:tplc="D75ED946">
      <w:start w:val="1"/>
      <w:numFmt w:val="lowerRoman"/>
      <w:lvlText w:val="%6."/>
      <w:lvlJc w:val="left"/>
      <w:pPr>
        <w:tabs>
          <w:tab w:val="num" w:pos="4248"/>
        </w:tabs>
        <w:ind w:left="4260" w:hanging="247"/>
      </w:pPr>
      <w:rPr>
        <w:rFonts w:hAnsi="Arial Unicode MS"/>
        <w:i/>
        <w:iCs/>
        <w:caps w:val="0"/>
        <w:smallCaps w:val="0"/>
        <w:strike w:val="0"/>
        <w:dstrike w:val="0"/>
        <w:outline w:val="0"/>
        <w:emboss w:val="0"/>
        <w:imprint w:val="0"/>
        <w:spacing w:val="0"/>
        <w:w w:val="100"/>
        <w:kern w:val="0"/>
        <w:position w:val="0"/>
        <w:highlight w:val="none"/>
        <w:vertAlign w:val="baseline"/>
      </w:rPr>
    </w:lvl>
    <w:lvl w:ilvl="6" w:tplc="137CC254">
      <w:start w:val="1"/>
      <w:numFmt w:val="decimal"/>
      <w:lvlText w:val="%7."/>
      <w:lvlJc w:val="left"/>
      <w:pPr>
        <w:tabs>
          <w:tab w:val="num" w:pos="4956"/>
        </w:tabs>
        <w:ind w:left="4968" w:hanging="288"/>
      </w:pPr>
      <w:rPr>
        <w:rFonts w:hAnsi="Arial Unicode MS"/>
        <w:i/>
        <w:iCs/>
        <w:caps w:val="0"/>
        <w:smallCaps w:val="0"/>
        <w:strike w:val="0"/>
        <w:dstrike w:val="0"/>
        <w:outline w:val="0"/>
        <w:emboss w:val="0"/>
        <w:imprint w:val="0"/>
        <w:spacing w:val="0"/>
        <w:w w:val="100"/>
        <w:kern w:val="0"/>
        <w:position w:val="0"/>
        <w:highlight w:val="none"/>
        <w:vertAlign w:val="baseline"/>
      </w:rPr>
    </w:lvl>
    <w:lvl w:ilvl="7" w:tplc="A266A6C6">
      <w:start w:val="1"/>
      <w:numFmt w:val="lowerLetter"/>
      <w:lvlText w:val="%8."/>
      <w:lvlJc w:val="left"/>
      <w:pPr>
        <w:tabs>
          <w:tab w:val="num" w:pos="5664"/>
        </w:tabs>
        <w:ind w:left="5676" w:hanging="276"/>
      </w:pPr>
      <w:rPr>
        <w:rFonts w:hAnsi="Arial Unicode MS"/>
        <w:i/>
        <w:iCs/>
        <w:caps w:val="0"/>
        <w:smallCaps w:val="0"/>
        <w:strike w:val="0"/>
        <w:dstrike w:val="0"/>
        <w:outline w:val="0"/>
        <w:emboss w:val="0"/>
        <w:imprint w:val="0"/>
        <w:spacing w:val="0"/>
        <w:w w:val="100"/>
        <w:kern w:val="0"/>
        <w:position w:val="0"/>
        <w:highlight w:val="none"/>
        <w:vertAlign w:val="baseline"/>
      </w:rPr>
    </w:lvl>
    <w:lvl w:ilvl="8" w:tplc="A3020788">
      <w:start w:val="1"/>
      <w:numFmt w:val="lowerRoman"/>
      <w:lvlText w:val="%9."/>
      <w:lvlJc w:val="left"/>
      <w:pPr>
        <w:tabs>
          <w:tab w:val="num" w:pos="6372"/>
        </w:tabs>
        <w:ind w:left="6384" w:hanging="211"/>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38AC4EA7"/>
    <w:multiLevelType w:val="multilevel"/>
    <w:tmpl w:val="31F4CE1A"/>
    <w:styleLink w:val="List382"/>
    <w:lvl w:ilvl="0">
      <w:start w:val="1"/>
      <w:numFmt w:val="bullet"/>
      <w:lvlText w:val="−"/>
      <w:lvlJc w:val="left"/>
      <w:pPr>
        <w:ind w:left="375" w:hanging="375"/>
      </w:pPr>
      <w:rPr>
        <w:rFonts w:ascii="Times New Roman" w:hAnsi="Times New Roman" w:cs="Times New Roman" w:hint="default"/>
      </w:rPr>
    </w:lvl>
    <w:lvl w:ilvl="1">
      <w:start w:val="1"/>
      <w:numFmt w:val="decimal"/>
      <w:lvlText w:val="%1.%2"/>
      <w:lvlJc w:val="left"/>
      <w:pPr>
        <w:ind w:left="943" w:hanging="375"/>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5" w15:restartNumberingAfterBreak="0">
    <w:nsid w:val="390B2005"/>
    <w:multiLevelType w:val="hybridMultilevel"/>
    <w:tmpl w:val="90D0FA84"/>
    <w:styleLink w:val="List1712"/>
    <w:lvl w:ilvl="0" w:tplc="F292505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6" w15:restartNumberingAfterBreak="0">
    <w:nsid w:val="398846AF"/>
    <w:multiLevelType w:val="hybridMultilevel"/>
    <w:tmpl w:val="E85A56D8"/>
    <w:styleLink w:val="100"/>
    <w:lvl w:ilvl="0" w:tplc="35A8BDA4">
      <w:start w:val="1"/>
      <w:numFmt w:val="decimal"/>
      <w:lvlText w:val="%1."/>
      <w:lvlJc w:val="left"/>
      <w:pPr>
        <w:tabs>
          <w:tab w:val="left" w:pos="458"/>
        </w:tabs>
        <w:ind w:left="327" w:hanging="3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830E7DA">
      <w:start w:val="1"/>
      <w:numFmt w:val="decimal"/>
      <w:lvlText w:val="%2."/>
      <w:lvlJc w:val="left"/>
      <w:pPr>
        <w:tabs>
          <w:tab w:val="left" w:pos="458"/>
        </w:tabs>
        <w:ind w:left="74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A8D562">
      <w:start w:val="1"/>
      <w:numFmt w:val="decimal"/>
      <w:lvlText w:val="%3."/>
      <w:lvlJc w:val="left"/>
      <w:pPr>
        <w:tabs>
          <w:tab w:val="left" w:pos="458"/>
        </w:tabs>
        <w:ind w:left="110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9E18AE66">
      <w:start w:val="1"/>
      <w:numFmt w:val="decimal"/>
      <w:lvlText w:val="%4."/>
      <w:lvlJc w:val="left"/>
      <w:pPr>
        <w:tabs>
          <w:tab w:val="left" w:pos="458"/>
        </w:tabs>
        <w:ind w:left="146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35AD66C">
      <w:start w:val="1"/>
      <w:numFmt w:val="decimal"/>
      <w:lvlText w:val="%5."/>
      <w:lvlJc w:val="left"/>
      <w:pPr>
        <w:tabs>
          <w:tab w:val="left" w:pos="458"/>
        </w:tabs>
        <w:ind w:left="182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635E8">
      <w:start w:val="1"/>
      <w:numFmt w:val="decimal"/>
      <w:lvlText w:val="%6."/>
      <w:lvlJc w:val="left"/>
      <w:pPr>
        <w:tabs>
          <w:tab w:val="left" w:pos="458"/>
        </w:tabs>
        <w:ind w:left="218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EDA51CE">
      <w:start w:val="1"/>
      <w:numFmt w:val="decimal"/>
      <w:lvlText w:val="%7."/>
      <w:lvlJc w:val="left"/>
      <w:pPr>
        <w:tabs>
          <w:tab w:val="left" w:pos="458"/>
        </w:tabs>
        <w:ind w:left="254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BEC408CA">
      <w:start w:val="1"/>
      <w:numFmt w:val="decimal"/>
      <w:lvlText w:val="%8."/>
      <w:lvlJc w:val="left"/>
      <w:pPr>
        <w:tabs>
          <w:tab w:val="left" w:pos="458"/>
        </w:tabs>
        <w:ind w:left="290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0F02714">
      <w:start w:val="1"/>
      <w:numFmt w:val="decimal"/>
      <w:lvlText w:val="%9."/>
      <w:lvlJc w:val="left"/>
      <w:pPr>
        <w:tabs>
          <w:tab w:val="left" w:pos="458"/>
        </w:tabs>
        <w:ind w:left="3262" w:hanging="38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7" w15:restartNumberingAfterBreak="0">
    <w:nsid w:val="398A2347"/>
    <w:multiLevelType w:val="multilevel"/>
    <w:tmpl w:val="3DFC3C58"/>
    <w:styleLink w:val="List194"/>
    <w:lvl w:ilvl="0">
      <w:numFmt w:val="bullet"/>
      <w:lvlText w:val="–"/>
      <w:lvlJc w:val="left"/>
      <w:pPr>
        <w:tabs>
          <w:tab w:val="num" w:pos="1134"/>
        </w:tabs>
        <w:ind w:left="1134" w:hanging="425"/>
      </w:pPr>
      <w:rPr>
        <w:rFonts w:ascii="Arial Unicode MS" w:eastAsia="Arial Unicode MS" w:hAnsi="Arial Unicode MS" w:cs="Arial Unicode MS"/>
        <w:position w:val="0"/>
        <w:sz w:val="24"/>
        <w:szCs w:val="24"/>
        <w:rtl w:val="0"/>
        <w:lang w:val="ru-RU"/>
      </w:rPr>
    </w:lvl>
    <w:lvl w:ilvl="1">
      <w:start w:val="1"/>
      <w:numFmt w:val="bullet"/>
      <w:lvlText w:val="o"/>
      <w:lvlJc w:val="left"/>
      <w:pPr>
        <w:tabs>
          <w:tab w:val="num" w:pos="2819"/>
        </w:tabs>
        <w:ind w:left="2819" w:hanging="490"/>
      </w:pPr>
      <w:rPr>
        <w:rFonts w:ascii="Arial Unicode MS" w:eastAsia="Arial Unicode MS" w:hAnsi="Arial Unicode MS" w:cs="Arial Unicode MS"/>
        <w:position w:val="0"/>
        <w:sz w:val="28"/>
        <w:szCs w:val="28"/>
        <w:rtl w:val="0"/>
        <w:lang w:val="ru-RU"/>
      </w:rPr>
    </w:lvl>
    <w:lvl w:ilvl="2">
      <w:start w:val="1"/>
      <w:numFmt w:val="bullet"/>
      <w:lvlText w:val="▪"/>
      <w:lvlJc w:val="left"/>
      <w:pPr>
        <w:tabs>
          <w:tab w:val="num" w:pos="3539"/>
        </w:tabs>
        <w:ind w:left="3539" w:hanging="490"/>
      </w:pPr>
      <w:rPr>
        <w:rFonts w:ascii="Arial Unicode MS" w:eastAsia="Arial Unicode MS" w:hAnsi="Arial Unicode MS" w:cs="Arial Unicode MS"/>
        <w:position w:val="0"/>
        <w:sz w:val="28"/>
        <w:szCs w:val="28"/>
        <w:rtl w:val="0"/>
        <w:lang w:val="ru-RU"/>
      </w:rPr>
    </w:lvl>
    <w:lvl w:ilvl="3">
      <w:start w:val="1"/>
      <w:numFmt w:val="bullet"/>
      <w:lvlText w:val="•"/>
      <w:lvlJc w:val="left"/>
      <w:pPr>
        <w:tabs>
          <w:tab w:val="num" w:pos="4259"/>
        </w:tabs>
        <w:ind w:left="4259" w:hanging="490"/>
      </w:pPr>
      <w:rPr>
        <w:rFonts w:ascii="Arial Unicode MS" w:eastAsia="Arial Unicode MS" w:hAnsi="Arial Unicode MS" w:cs="Arial Unicode MS"/>
        <w:position w:val="0"/>
        <w:sz w:val="28"/>
        <w:szCs w:val="28"/>
        <w:rtl w:val="0"/>
        <w:lang w:val="ru-RU"/>
      </w:rPr>
    </w:lvl>
    <w:lvl w:ilvl="4">
      <w:start w:val="1"/>
      <w:numFmt w:val="bullet"/>
      <w:lvlText w:val="o"/>
      <w:lvlJc w:val="left"/>
      <w:pPr>
        <w:tabs>
          <w:tab w:val="num" w:pos="4979"/>
        </w:tabs>
        <w:ind w:left="4979" w:hanging="490"/>
      </w:pPr>
      <w:rPr>
        <w:rFonts w:ascii="Arial Unicode MS" w:eastAsia="Arial Unicode MS" w:hAnsi="Arial Unicode MS" w:cs="Arial Unicode MS"/>
        <w:position w:val="0"/>
        <w:sz w:val="28"/>
        <w:szCs w:val="28"/>
        <w:rtl w:val="0"/>
        <w:lang w:val="ru-RU"/>
      </w:rPr>
    </w:lvl>
    <w:lvl w:ilvl="5">
      <w:start w:val="1"/>
      <w:numFmt w:val="bullet"/>
      <w:lvlText w:val="▪"/>
      <w:lvlJc w:val="left"/>
      <w:pPr>
        <w:tabs>
          <w:tab w:val="num" w:pos="5699"/>
        </w:tabs>
        <w:ind w:left="5699" w:hanging="490"/>
      </w:pPr>
      <w:rPr>
        <w:rFonts w:ascii="Arial Unicode MS" w:eastAsia="Arial Unicode MS" w:hAnsi="Arial Unicode MS" w:cs="Arial Unicode MS"/>
        <w:position w:val="0"/>
        <w:sz w:val="28"/>
        <w:szCs w:val="28"/>
        <w:rtl w:val="0"/>
        <w:lang w:val="ru-RU"/>
      </w:rPr>
    </w:lvl>
    <w:lvl w:ilvl="6">
      <w:start w:val="1"/>
      <w:numFmt w:val="bullet"/>
      <w:lvlText w:val="•"/>
      <w:lvlJc w:val="left"/>
      <w:pPr>
        <w:tabs>
          <w:tab w:val="num" w:pos="6419"/>
        </w:tabs>
        <w:ind w:left="6419" w:hanging="490"/>
      </w:pPr>
      <w:rPr>
        <w:rFonts w:ascii="Arial Unicode MS" w:eastAsia="Arial Unicode MS" w:hAnsi="Arial Unicode MS" w:cs="Arial Unicode MS"/>
        <w:position w:val="0"/>
        <w:sz w:val="28"/>
        <w:szCs w:val="28"/>
        <w:rtl w:val="0"/>
        <w:lang w:val="ru-RU"/>
      </w:rPr>
    </w:lvl>
    <w:lvl w:ilvl="7">
      <w:start w:val="1"/>
      <w:numFmt w:val="bullet"/>
      <w:lvlText w:val="o"/>
      <w:lvlJc w:val="left"/>
      <w:pPr>
        <w:tabs>
          <w:tab w:val="num" w:pos="7139"/>
        </w:tabs>
        <w:ind w:left="7139" w:hanging="490"/>
      </w:pPr>
      <w:rPr>
        <w:rFonts w:ascii="Arial Unicode MS" w:eastAsia="Arial Unicode MS" w:hAnsi="Arial Unicode MS" w:cs="Arial Unicode MS"/>
        <w:position w:val="0"/>
        <w:sz w:val="28"/>
        <w:szCs w:val="28"/>
        <w:rtl w:val="0"/>
        <w:lang w:val="ru-RU"/>
      </w:rPr>
    </w:lvl>
    <w:lvl w:ilvl="8">
      <w:start w:val="1"/>
      <w:numFmt w:val="bullet"/>
      <w:lvlText w:val="▪"/>
      <w:lvlJc w:val="left"/>
      <w:pPr>
        <w:tabs>
          <w:tab w:val="num" w:pos="7859"/>
        </w:tabs>
        <w:ind w:left="7859" w:hanging="490"/>
      </w:pPr>
      <w:rPr>
        <w:rFonts w:ascii="Arial Unicode MS" w:eastAsia="Arial Unicode MS" w:hAnsi="Arial Unicode MS" w:cs="Arial Unicode MS"/>
        <w:position w:val="0"/>
        <w:sz w:val="28"/>
        <w:szCs w:val="28"/>
        <w:rtl w:val="0"/>
        <w:lang w:val="ru-RU"/>
      </w:rPr>
    </w:lvl>
  </w:abstractNum>
  <w:abstractNum w:abstractNumId="178" w15:restartNumberingAfterBreak="0">
    <w:nsid w:val="39F0790E"/>
    <w:multiLevelType w:val="multilevel"/>
    <w:tmpl w:val="B38EFC10"/>
    <w:styleLink w:val="List2332"/>
    <w:lvl w:ilvl="0">
      <w:start w:val="1"/>
      <w:numFmt w:val="decimal"/>
      <w:lvlText w:val="%1."/>
      <w:lvlJc w:val="left"/>
      <w:pPr>
        <w:tabs>
          <w:tab w:val="num" w:pos="613"/>
        </w:tabs>
        <w:ind w:left="613" w:hanging="613"/>
      </w:pPr>
      <w:rPr>
        <w:color w:val="000000"/>
        <w:position w:val="0"/>
        <w:sz w:val="28"/>
        <w:szCs w:val="28"/>
        <w:u w:color="000000"/>
        <w:rtl w:val="0"/>
        <w:lang w:val="ru-RU"/>
      </w:rPr>
    </w:lvl>
    <w:lvl w:ilvl="1">
      <w:start w:val="1"/>
      <w:numFmt w:val="decimal"/>
      <w:lvlText w:val="%2."/>
      <w:lvlJc w:val="left"/>
      <w:pPr>
        <w:tabs>
          <w:tab w:val="num" w:pos="365"/>
        </w:tabs>
        <w:ind w:left="365" w:hanging="365"/>
      </w:pPr>
      <w:rPr>
        <w:color w:val="000000"/>
        <w:position w:val="0"/>
        <w:sz w:val="28"/>
        <w:szCs w:val="28"/>
        <w:u w:color="000000"/>
        <w:rtl w:val="0"/>
        <w:lang w:val="ru-RU"/>
      </w:rPr>
    </w:lvl>
    <w:lvl w:ilvl="2">
      <w:start w:val="1"/>
      <w:numFmt w:val="decimal"/>
      <w:lvlText w:val="%1.%2.%3."/>
      <w:lvlJc w:val="left"/>
      <w:pPr>
        <w:tabs>
          <w:tab w:val="num" w:pos="980"/>
        </w:tabs>
        <w:ind w:left="980" w:hanging="980"/>
      </w:pPr>
      <w:rPr>
        <w:color w:val="000000"/>
        <w:position w:val="0"/>
        <w:sz w:val="28"/>
        <w:szCs w:val="28"/>
        <w:u w:color="000000"/>
        <w:rtl w:val="0"/>
        <w:lang w:val="ru-RU"/>
      </w:rPr>
    </w:lvl>
    <w:lvl w:ilvl="3">
      <w:start w:val="1"/>
      <w:numFmt w:val="decimal"/>
      <w:lvlText w:val="%1.%2.%3.%4."/>
      <w:lvlJc w:val="left"/>
      <w:pPr>
        <w:tabs>
          <w:tab w:val="num" w:pos="1470"/>
        </w:tabs>
        <w:ind w:left="1470" w:hanging="1470"/>
      </w:pPr>
      <w:rPr>
        <w:color w:val="000000"/>
        <w:position w:val="0"/>
        <w:sz w:val="28"/>
        <w:szCs w:val="28"/>
        <w:u w:color="000000"/>
        <w:rtl w:val="0"/>
        <w:lang w:val="ru-RU"/>
      </w:rPr>
    </w:lvl>
    <w:lvl w:ilvl="4">
      <w:start w:val="1"/>
      <w:numFmt w:val="decimal"/>
      <w:lvlText w:val="%1.%2.%3.%4.%5."/>
      <w:lvlJc w:val="left"/>
      <w:pPr>
        <w:tabs>
          <w:tab w:val="num" w:pos="1470"/>
        </w:tabs>
        <w:ind w:left="1470" w:hanging="1470"/>
      </w:pPr>
      <w:rPr>
        <w:color w:val="000000"/>
        <w:position w:val="0"/>
        <w:sz w:val="28"/>
        <w:szCs w:val="28"/>
        <w:u w:color="000000"/>
        <w:rtl w:val="0"/>
        <w:lang w:val="ru-RU"/>
      </w:rPr>
    </w:lvl>
    <w:lvl w:ilvl="5">
      <w:start w:val="1"/>
      <w:numFmt w:val="decimal"/>
      <w:lvlText w:val="%1.%2.%3.%4.%5.%6."/>
      <w:lvlJc w:val="left"/>
      <w:pPr>
        <w:tabs>
          <w:tab w:val="num" w:pos="1960"/>
        </w:tabs>
        <w:ind w:left="1960" w:hanging="1960"/>
      </w:pPr>
      <w:rPr>
        <w:color w:val="000000"/>
        <w:position w:val="0"/>
        <w:sz w:val="28"/>
        <w:szCs w:val="28"/>
        <w:u w:color="000000"/>
        <w:rtl w:val="0"/>
        <w:lang w:val="ru-RU"/>
      </w:rPr>
    </w:lvl>
    <w:lvl w:ilvl="6">
      <w:start w:val="1"/>
      <w:numFmt w:val="decimal"/>
      <w:lvlText w:val="%1.%2.%3.%4.%5.%6.%7."/>
      <w:lvlJc w:val="left"/>
      <w:pPr>
        <w:tabs>
          <w:tab w:val="num" w:pos="2450"/>
        </w:tabs>
        <w:ind w:left="2450" w:hanging="2450"/>
      </w:pPr>
      <w:rPr>
        <w:color w:val="000000"/>
        <w:position w:val="0"/>
        <w:sz w:val="28"/>
        <w:szCs w:val="28"/>
        <w:u w:color="000000"/>
        <w:rtl w:val="0"/>
        <w:lang w:val="ru-RU"/>
      </w:rPr>
    </w:lvl>
    <w:lvl w:ilvl="7">
      <w:start w:val="1"/>
      <w:numFmt w:val="decimal"/>
      <w:lvlText w:val="%1.%2.%3.%4.%5.%6.%7.%8."/>
      <w:lvlJc w:val="left"/>
      <w:pPr>
        <w:tabs>
          <w:tab w:val="num" w:pos="2450"/>
        </w:tabs>
        <w:ind w:left="2450" w:hanging="2450"/>
      </w:pPr>
      <w:rPr>
        <w:color w:val="000000"/>
        <w:position w:val="0"/>
        <w:sz w:val="28"/>
        <w:szCs w:val="28"/>
        <w:u w:color="000000"/>
        <w:rtl w:val="0"/>
        <w:lang w:val="ru-RU"/>
      </w:rPr>
    </w:lvl>
    <w:lvl w:ilvl="8">
      <w:start w:val="1"/>
      <w:numFmt w:val="decimal"/>
      <w:lvlText w:val="%1.%2.%3.%4.%5.%6.%7.%8.%9."/>
      <w:lvlJc w:val="left"/>
      <w:pPr>
        <w:tabs>
          <w:tab w:val="num" w:pos="2940"/>
        </w:tabs>
        <w:ind w:left="2940" w:hanging="2940"/>
      </w:pPr>
      <w:rPr>
        <w:color w:val="000000"/>
        <w:position w:val="0"/>
        <w:sz w:val="28"/>
        <w:szCs w:val="28"/>
        <w:u w:color="000000"/>
        <w:rtl w:val="0"/>
        <w:lang w:val="ru-RU"/>
      </w:rPr>
    </w:lvl>
  </w:abstractNum>
  <w:abstractNum w:abstractNumId="179" w15:restartNumberingAfterBreak="0">
    <w:nsid w:val="3A592BF4"/>
    <w:multiLevelType w:val="hybridMultilevel"/>
    <w:tmpl w:val="DE4CC8A8"/>
    <w:styleLink w:val="131"/>
    <w:lvl w:ilvl="0" w:tplc="79D2E886">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EA24798">
      <w:start w:val="1"/>
      <w:numFmt w:val="decimal"/>
      <w:lvlText w:val="%2."/>
      <w:lvlJc w:val="left"/>
      <w:pPr>
        <w:tabs>
          <w:tab w:val="left" w:pos="720"/>
        </w:tabs>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294830B4">
      <w:start w:val="1"/>
      <w:numFmt w:val="decimal"/>
      <w:lvlText w:val="%3."/>
      <w:lvlJc w:val="left"/>
      <w:pPr>
        <w:tabs>
          <w:tab w:val="left" w:pos="720"/>
          <w:tab w:val="left" w:pos="1080"/>
        </w:tabs>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C94E294">
      <w:start w:val="1"/>
      <w:numFmt w:val="decimal"/>
      <w:lvlText w:val="%4."/>
      <w:lvlJc w:val="left"/>
      <w:pPr>
        <w:tabs>
          <w:tab w:val="left" w:pos="720"/>
          <w:tab w:val="left" w:pos="1080"/>
        </w:tabs>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EB0CDABC">
      <w:start w:val="1"/>
      <w:numFmt w:val="decimal"/>
      <w:lvlText w:val="%5."/>
      <w:lvlJc w:val="left"/>
      <w:pPr>
        <w:tabs>
          <w:tab w:val="left" w:pos="720"/>
          <w:tab w:val="left" w:pos="1080"/>
        </w:tabs>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F2E9F22">
      <w:start w:val="1"/>
      <w:numFmt w:val="decimal"/>
      <w:lvlText w:val="%6."/>
      <w:lvlJc w:val="left"/>
      <w:pPr>
        <w:tabs>
          <w:tab w:val="left" w:pos="720"/>
          <w:tab w:val="left" w:pos="1080"/>
        </w:tabs>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CB852B8">
      <w:start w:val="1"/>
      <w:numFmt w:val="decimal"/>
      <w:lvlText w:val="%7."/>
      <w:lvlJc w:val="left"/>
      <w:pPr>
        <w:tabs>
          <w:tab w:val="left" w:pos="720"/>
          <w:tab w:val="left" w:pos="1080"/>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AC327F06">
      <w:start w:val="1"/>
      <w:numFmt w:val="decimal"/>
      <w:lvlText w:val="%8."/>
      <w:lvlJc w:val="left"/>
      <w:pPr>
        <w:tabs>
          <w:tab w:val="left" w:pos="720"/>
          <w:tab w:val="left" w:pos="1080"/>
        </w:tabs>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C98541A">
      <w:start w:val="1"/>
      <w:numFmt w:val="decimal"/>
      <w:lvlText w:val="%9."/>
      <w:lvlJc w:val="left"/>
      <w:pPr>
        <w:tabs>
          <w:tab w:val="left" w:pos="720"/>
          <w:tab w:val="left" w:pos="1080"/>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80" w15:restartNumberingAfterBreak="0">
    <w:nsid w:val="3A690EC3"/>
    <w:multiLevelType w:val="multilevel"/>
    <w:tmpl w:val="0D06F620"/>
    <w:styleLink w:val="List215"/>
    <w:lvl w:ilvl="0">
      <w:numFmt w:val="bullet"/>
      <w:lvlText w:val="−"/>
      <w:lvlJc w:val="left"/>
      <w:pPr>
        <w:tabs>
          <w:tab w:val="num" w:pos="1430"/>
        </w:tabs>
        <w:ind w:left="1430" w:hanging="360"/>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181" w15:restartNumberingAfterBreak="0">
    <w:nsid w:val="3B22409B"/>
    <w:multiLevelType w:val="multilevel"/>
    <w:tmpl w:val="662C2928"/>
    <w:styleLink w:val="List223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82" w15:restartNumberingAfterBreak="0">
    <w:nsid w:val="3B4B6D6D"/>
    <w:multiLevelType w:val="hybridMultilevel"/>
    <w:tmpl w:val="9E56C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15:restartNumberingAfterBreak="0">
    <w:nsid w:val="3B8B0BC2"/>
    <w:multiLevelType w:val="multilevel"/>
    <w:tmpl w:val="97CCF258"/>
    <w:styleLink w:val="List170"/>
    <w:lvl w:ilvl="0">
      <w:numFmt w:val="bullet"/>
      <w:lvlText w:val="−"/>
      <w:lvlJc w:val="left"/>
      <w:pPr>
        <w:tabs>
          <w:tab w:val="num" w:pos="426"/>
        </w:tabs>
        <w:ind w:left="426" w:hanging="426"/>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84" w15:restartNumberingAfterBreak="0">
    <w:nsid w:val="3C1060B9"/>
    <w:multiLevelType w:val="multilevel"/>
    <w:tmpl w:val="E9EA4B5E"/>
    <w:styleLink w:val="List175"/>
    <w:lvl w:ilvl="0">
      <w:numFmt w:val="bullet"/>
      <w:lvlText w:val="−"/>
      <w:lvlJc w:val="left"/>
      <w:pPr>
        <w:tabs>
          <w:tab w:val="num" w:pos="662"/>
        </w:tabs>
        <w:ind w:left="662" w:hanging="378"/>
      </w:pPr>
      <w:rPr>
        <w:color w:val="000000"/>
        <w:spacing w:val="-3"/>
        <w:position w:val="0"/>
        <w:sz w:val="24"/>
        <w:szCs w:val="24"/>
        <w:u w:color="000000"/>
        <w:rtl w:val="0"/>
        <w:lang w:val="ru-RU"/>
      </w:rPr>
    </w:lvl>
    <w:lvl w:ilvl="1">
      <w:start w:val="1"/>
      <w:numFmt w:val="bullet"/>
      <w:lvlText w:val="o"/>
      <w:lvlJc w:val="left"/>
      <w:pPr>
        <w:tabs>
          <w:tab w:val="num" w:pos="2279"/>
        </w:tabs>
        <w:ind w:left="2279" w:hanging="490"/>
      </w:pPr>
      <w:rPr>
        <w:color w:val="000000"/>
        <w:spacing w:val="-3"/>
        <w:position w:val="0"/>
        <w:sz w:val="28"/>
        <w:szCs w:val="28"/>
        <w:u w:color="000000"/>
        <w:rtl w:val="0"/>
        <w:lang w:val="ru-RU"/>
      </w:rPr>
    </w:lvl>
    <w:lvl w:ilvl="2">
      <w:start w:val="1"/>
      <w:numFmt w:val="bullet"/>
      <w:lvlText w:val="▪"/>
      <w:lvlJc w:val="left"/>
      <w:pPr>
        <w:tabs>
          <w:tab w:val="num" w:pos="2999"/>
        </w:tabs>
        <w:ind w:left="2999" w:hanging="490"/>
      </w:pPr>
      <w:rPr>
        <w:color w:val="000000"/>
        <w:spacing w:val="-3"/>
        <w:position w:val="0"/>
        <w:sz w:val="28"/>
        <w:szCs w:val="28"/>
        <w:u w:color="000000"/>
        <w:rtl w:val="0"/>
        <w:lang w:val="ru-RU"/>
      </w:rPr>
    </w:lvl>
    <w:lvl w:ilvl="3">
      <w:start w:val="1"/>
      <w:numFmt w:val="bullet"/>
      <w:lvlText w:val="•"/>
      <w:lvlJc w:val="left"/>
      <w:pPr>
        <w:tabs>
          <w:tab w:val="num" w:pos="3719"/>
        </w:tabs>
        <w:ind w:left="3719" w:hanging="490"/>
      </w:pPr>
      <w:rPr>
        <w:color w:val="000000"/>
        <w:spacing w:val="-3"/>
        <w:position w:val="0"/>
        <w:sz w:val="28"/>
        <w:szCs w:val="28"/>
        <w:u w:color="000000"/>
        <w:rtl w:val="0"/>
        <w:lang w:val="ru-RU"/>
      </w:rPr>
    </w:lvl>
    <w:lvl w:ilvl="4">
      <w:start w:val="1"/>
      <w:numFmt w:val="bullet"/>
      <w:lvlText w:val="o"/>
      <w:lvlJc w:val="left"/>
      <w:pPr>
        <w:tabs>
          <w:tab w:val="num" w:pos="4439"/>
        </w:tabs>
        <w:ind w:left="4439" w:hanging="490"/>
      </w:pPr>
      <w:rPr>
        <w:color w:val="000000"/>
        <w:spacing w:val="-3"/>
        <w:position w:val="0"/>
        <w:sz w:val="28"/>
        <w:szCs w:val="28"/>
        <w:u w:color="000000"/>
        <w:rtl w:val="0"/>
        <w:lang w:val="ru-RU"/>
      </w:rPr>
    </w:lvl>
    <w:lvl w:ilvl="5">
      <w:start w:val="1"/>
      <w:numFmt w:val="bullet"/>
      <w:lvlText w:val="▪"/>
      <w:lvlJc w:val="left"/>
      <w:pPr>
        <w:tabs>
          <w:tab w:val="num" w:pos="5159"/>
        </w:tabs>
        <w:ind w:left="5159" w:hanging="490"/>
      </w:pPr>
      <w:rPr>
        <w:color w:val="000000"/>
        <w:spacing w:val="-3"/>
        <w:position w:val="0"/>
        <w:sz w:val="28"/>
        <w:szCs w:val="28"/>
        <w:u w:color="000000"/>
        <w:rtl w:val="0"/>
        <w:lang w:val="ru-RU"/>
      </w:rPr>
    </w:lvl>
    <w:lvl w:ilvl="6">
      <w:start w:val="1"/>
      <w:numFmt w:val="bullet"/>
      <w:lvlText w:val="•"/>
      <w:lvlJc w:val="left"/>
      <w:pPr>
        <w:tabs>
          <w:tab w:val="num" w:pos="5879"/>
        </w:tabs>
        <w:ind w:left="5879" w:hanging="490"/>
      </w:pPr>
      <w:rPr>
        <w:color w:val="000000"/>
        <w:spacing w:val="-3"/>
        <w:position w:val="0"/>
        <w:sz w:val="28"/>
        <w:szCs w:val="28"/>
        <w:u w:color="000000"/>
        <w:rtl w:val="0"/>
        <w:lang w:val="ru-RU"/>
      </w:rPr>
    </w:lvl>
    <w:lvl w:ilvl="7">
      <w:start w:val="1"/>
      <w:numFmt w:val="bullet"/>
      <w:lvlText w:val="o"/>
      <w:lvlJc w:val="left"/>
      <w:pPr>
        <w:tabs>
          <w:tab w:val="num" w:pos="6599"/>
        </w:tabs>
        <w:ind w:left="6599" w:hanging="490"/>
      </w:pPr>
      <w:rPr>
        <w:color w:val="000000"/>
        <w:spacing w:val="-3"/>
        <w:position w:val="0"/>
        <w:sz w:val="28"/>
        <w:szCs w:val="28"/>
        <w:u w:color="000000"/>
        <w:rtl w:val="0"/>
        <w:lang w:val="ru-RU"/>
      </w:rPr>
    </w:lvl>
    <w:lvl w:ilvl="8">
      <w:start w:val="1"/>
      <w:numFmt w:val="bullet"/>
      <w:lvlText w:val="▪"/>
      <w:lvlJc w:val="left"/>
      <w:pPr>
        <w:tabs>
          <w:tab w:val="num" w:pos="7319"/>
        </w:tabs>
        <w:ind w:left="7319" w:hanging="490"/>
      </w:pPr>
      <w:rPr>
        <w:color w:val="000000"/>
        <w:spacing w:val="-3"/>
        <w:position w:val="0"/>
        <w:sz w:val="28"/>
        <w:szCs w:val="28"/>
        <w:u w:color="000000"/>
        <w:rtl w:val="0"/>
        <w:lang w:val="ru-RU"/>
      </w:rPr>
    </w:lvl>
  </w:abstractNum>
  <w:abstractNum w:abstractNumId="185" w15:restartNumberingAfterBreak="0">
    <w:nsid w:val="3C7E68A1"/>
    <w:multiLevelType w:val="multilevel"/>
    <w:tmpl w:val="7B642024"/>
    <w:styleLink w:val="List1862"/>
    <w:lvl w:ilvl="0">
      <w:start w:val="1"/>
      <w:numFmt w:val="decimal"/>
      <w:lvlText w:val="%1."/>
      <w:lvlJc w:val="left"/>
      <w:pPr>
        <w:tabs>
          <w:tab w:val="num" w:pos="294"/>
        </w:tabs>
        <w:ind w:left="294" w:hanging="294"/>
      </w:pPr>
      <w:rPr>
        <w:b/>
        <w:bCs/>
        <w:color w:val="000000"/>
        <w:spacing w:val="6"/>
        <w:position w:val="0"/>
        <w:sz w:val="28"/>
        <w:szCs w:val="28"/>
        <w:u w:color="000000"/>
        <w:rtl w:val="0"/>
        <w:lang w:val="ru-RU"/>
      </w:rPr>
    </w:lvl>
    <w:lvl w:ilvl="1">
      <w:start w:val="3"/>
      <w:numFmt w:val="decimal"/>
      <w:lvlText w:val="%1.%2."/>
      <w:lvlJc w:val="left"/>
      <w:pPr>
        <w:tabs>
          <w:tab w:val="num" w:pos="514"/>
        </w:tabs>
        <w:ind w:left="514" w:hanging="514"/>
      </w:pPr>
      <w:rPr>
        <w:b/>
        <w:bCs/>
        <w:color w:val="000000"/>
        <w:spacing w:val="6"/>
        <w:position w:val="0"/>
        <w:sz w:val="28"/>
        <w:szCs w:val="28"/>
        <w:u w:color="000000"/>
        <w:rtl w:val="0"/>
        <w:lang w:val="ru-RU"/>
      </w:rPr>
    </w:lvl>
    <w:lvl w:ilvl="2">
      <w:start w:val="1"/>
      <w:numFmt w:val="decimal"/>
      <w:lvlText w:val="%1.%2.%3."/>
      <w:lvlJc w:val="left"/>
      <w:pPr>
        <w:tabs>
          <w:tab w:val="num" w:pos="980"/>
        </w:tabs>
        <w:ind w:left="980" w:hanging="980"/>
      </w:pPr>
      <w:rPr>
        <w:b/>
        <w:bCs/>
        <w:color w:val="000000"/>
        <w:spacing w:val="6"/>
        <w:position w:val="0"/>
        <w:sz w:val="28"/>
        <w:szCs w:val="28"/>
        <w:u w:color="000000"/>
        <w:rtl w:val="0"/>
        <w:lang w:val="ru-RU"/>
      </w:rPr>
    </w:lvl>
    <w:lvl w:ilvl="3">
      <w:start w:val="1"/>
      <w:numFmt w:val="decimal"/>
      <w:lvlText w:val="%1.%2.%3.%4."/>
      <w:lvlJc w:val="left"/>
      <w:pPr>
        <w:tabs>
          <w:tab w:val="num" w:pos="1470"/>
        </w:tabs>
        <w:ind w:left="1470" w:hanging="1470"/>
      </w:pPr>
      <w:rPr>
        <w:b/>
        <w:bCs/>
        <w:color w:val="000000"/>
        <w:spacing w:val="6"/>
        <w:position w:val="0"/>
        <w:sz w:val="28"/>
        <w:szCs w:val="28"/>
        <w:u w:color="000000"/>
        <w:rtl w:val="0"/>
        <w:lang w:val="ru-RU"/>
      </w:rPr>
    </w:lvl>
    <w:lvl w:ilvl="4">
      <w:start w:val="1"/>
      <w:numFmt w:val="decimal"/>
      <w:lvlText w:val="%1.%2.%3.%4.%5."/>
      <w:lvlJc w:val="left"/>
      <w:pPr>
        <w:tabs>
          <w:tab w:val="num" w:pos="1470"/>
        </w:tabs>
        <w:ind w:left="1470" w:hanging="1470"/>
      </w:pPr>
      <w:rPr>
        <w:b/>
        <w:bCs/>
        <w:color w:val="000000"/>
        <w:spacing w:val="6"/>
        <w:position w:val="0"/>
        <w:sz w:val="28"/>
        <w:szCs w:val="28"/>
        <w:u w:color="000000"/>
        <w:rtl w:val="0"/>
        <w:lang w:val="ru-RU"/>
      </w:rPr>
    </w:lvl>
    <w:lvl w:ilvl="5">
      <w:start w:val="1"/>
      <w:numFmt w:val="decimal"/>
      <w:lvlText w:val="%1.%2.%3.%4.%5.%6."/>
      <w:lvlJc w:val="left"/>
      <w:pPr>
        <w:tabs>
          <w:tab w:val="num" w:pos="1960"/>
        </w:tabs>
        <w:ind w:left="1960" w:hanging="1960"/>
      </w:pPr>
      <w:rPr>
        <w:b/>
        <w:bCs/>
        <w:color w:val="000000"/>
        <w:spacing w:val="6"/>
        <w:position w:val="0"/>
        <w:sz w:val="28"/>
        <w:szCs w:val="28"/>
        <w:u w:color="000000"/>
        <w:rtl w:val="0"/>
        <w:lang w:val="ru-RU"/>
      </w:rPr>
    </w:lvl>
    <w:lvl w:ilvl="6">
      <w:start w:val="1"/>
      <w:numFmt w:val="decimal"/>
      <w:lvlText w:val="%1.%2.%3.%4.%5.%6.%7."/>
      <w:lvlJc w:val="left"/>
      <w:pPr>
        <w:tabs>
          <w:tab w:val="num" w:pos="2450"/>
        </w:tabs>
        <w:ind w:left="2450" w:hanging="2450"/>
      </w:pPr>
      <w:rPr>
        <w:b/>
        <w:bCs/>
        <w:color w:val="000000"/>
        <w:spacing w:val="6"/>
        <w:position w:val="0"/>
        <w:sz w:val="28"/>
        <w:szCs w:val="28"/>
        <w:u w:color="000000"/>
        <w:rtl w:val="0"/>
        <w:lang w:val="ru-RU"/>
      </w:rPr>
    </w:lvl>
    <w:lvl w:ilvl="7">
      <w:start w:val="1"/>
      <w:numFmt w:val="decimal"/>
      <w:lvlText w:val="%1.%2.%3.%4.%5.%6.%7.%8."/>
      <w:lvlJc w:val="left"/>
      <w:pPr>
        <w:tabs>
          <w:tab w:val="num" w:pos="2450"/>
        </w:tabs>
        <w:ind w:left="2450" w:hanging="2450"/>
      </w:pPr>
      <w:rPr>
        <w:b/>
        <w:bCs/>
        <w:color w:val="000000"/>
        <w:spacing w:val="6"/>
        <w:position w:val="0"/>
        <w:sz w:val="28"/>
        <w:szCs w:val="28"/>
        <w:u w:color="000000"/>
        <w:rtl w:val="0"/>
        <w:lang w:val="ru-RU"/>
      </w:rPr>
    </w:lvl>
    <w:lvl w:ilvl="8">
      <w:start w:val="1"/>
      <w:numFmt w:val="decimal"/>
      <w:lvlText w:val="%1.%2.%3.%4.%5.%6.%7.%8.%9."/>
      <w:lvlJc w:val="left"/>
      <w:pPr>
        <w:tabs>
          <w:tab w:val="num" w:pos="2940"/>
        </w:tabs>
        <w:ind w:left="2940" w:hanging="2940"/>
      </w:pPr>
      <w:rPr>
        <w:b/>
        <w:bCs/>
        <w:color w:val="000000"/>
        <w:spacing w:val="6"/>
        <w:position w:val="0"/>
        <w:sz w:val="28"/>
        <w:szCs w:val="28"/>
        <w:u w:color="000000"/>
        <w:rtl w:val="0"/>
        <w:lang w:val="ru-RU"/>
      </w:rPr>
    </w:lvl>
  </w:abstractNum>
  <w:abstractNum w:abstractNumId="186" w15:restartNumberingAfterBreak="0">
    <w:nsid w:val="3D5A5648"/>
    <w:multiLevelType w:val="multilevel"/>
    <w:tmpl w:val="BAB071B0"/>
    <w:styleLink w:val="List1622"/>
    <w:lvl w:ilvl="0">
      <w:numFmt w:val="bullet"/>
      <w:lvlText w:val="−"/>
      <w:lvlJc w:val="left"/>
      <w:pPr>
        <w:tabs>
          <w:tab w:val="num" w:pos="1620"/>
        </w:tabs>
        <w:ind w:left="1620" w:hanging="360"/>
      </w:pPr>
      <w:rPr>
        <w:i/>
        <w:iCs/>
        <w:color w:val="000000"/>
        <w:spacing w:val="-2"/>
        <w:position w:val="0"/>
        <w:sz w:val="20"/>
        <w:szCs w:val="20"/>
        <w:u w:color="000000"/>
        <w:lang w:val="ru-RU"/>
      </w:rPr>
    </w:lvl>
    <w:lvl w:ilvl="1">
      <w:start w:val="1"/>
      <w:numFmt w:val="bullet"/>
      <w:lvlText w:val="o"/>
      <w:lvlJc w:val="left"/>
      <w:pPr>
        <w:tabs>
          <w:tab w:val="num" w:pos="2470"/>
        </w:tabs>
        <w:ind w:left="2470" w:hanging="490"/>
      </w:pPr>
      <w:rPr>
        <w:i/>
        <w:iCs/>
        <w:color w:val="000000"/>
        <w:spacing w:val="-2"/>
        <w:position w:val="0"/>
        <w:sz w:val="28"/>
        <w:szCs w:val="28"/>
        <w:u w:color="000000"/>
        <w:lang w:val="ru-RU"/>
      </w:rPr>
    </w:lvl>
    <w:lvl w:ilvl="2">
      <w:start w:val="1"/>
      <w:numFmt w:val="bullet"/>
      <w:lvlText w:val="▪"/>
      <w:lvlJc w:val="left"/>
      <w:pPr>
        <w:tabs>
          <w:tab w:val="num" w:pos="3190"/>
        </w:tabs>
        <w:ind w:left="3190" w:hanging="490"/>
      </w:pPr>
      <w:rPr>
        <w:i/>
        <w:iCs/>
        <w:color w:val="000000"/>
        <w:spacing w:val="-2"/>
        <w:position w:val="0"/>
        <w:sz w:val="28"/>
        <w:szCs w:val="28"/>
        <w:u w:color="000000"/>
        <w:lang w:val="ru-RU"/>
      </w:rPr>
    </w:lvl>
    <w:lvl w:ilvl="3">
      <w:start w:val="1"/>
      <w:numFmt w:val="bullet"/>
      <w:lvlText w:val="•"/>
      <w:lvlJc w:val="left"/>
      <w:pPr>
        <w:tabs>
          <w:tab w:val="num" w:pos="3910"/>
        </w:tabs>
        <w:ind w:left="3910" w:hanging="490"/>
      </w:pPr>
      <w:rPr>
        <w:i/>
        <w:iCs/>
        <w:color w:val="000000"/>
        <w:spacing w:val="-2"/>
        <w:position w:val="0"/>
        <w:sz w:val="28"/>
        <w:szCs w:val="28"/>
        <w:u w:color="000000"/>
        <w:lang w:val="ru-RU"/>
      </w:rPr>
    </w:lvl>
    <w:lvl w:ilvl="4">
      <w:start w:val="1"/>
      <w:numFmt w:val="bullet"/>
      <w:lvlText w:val="o"/>
      <w:lvlJc w:val="left"/>
      <w:pPr>
        <w:tabs>
          <w:tab w:val="num" w:pos="4630"/>
        </w:tabs>
        <w:ind w:left="4630" w:hanging="490"/>
      </w:pPr>
      <w:rPr>
        <w:i/>
        <w:iCs/>
        <w:color w:val="000000"/>
        <w:spacing w:val="-2"/>
        <w:position w:val="0"/>
        <w:sz w:val="28"/>
        <w:szCs w:val="28"/>
        <w:u w:color="000000"/>
        <w:lang w:val="ru-RU"/>
      </w:rPr>
    </w:lvl>
    <w:lvl w:ilvl="5">
      <w:start w:val="1"/>
      <w:numFmt w:val="bullet"/>
      <w:lvlText w:val="▪"/>
      <w:lvlJc w:val="left"/>
      <w:pPr>
        <w:tabs>
          <w:tab w:val="num" w:pos="5350"/>
        </w:tabs>
        <w:ind w:left="5350" w:hanging="490"/>
      </w:pPr>
      <w:rPr>
        <w:i/>
        <w:iCs/>
        <w:color w:val="000000"/>
        <w:spacing w:val="-2"/>
        <w:position w:val="0"/>
        <w:sz w:val="28"/>
        <w:szCs w:val="28"/>
        <w:u w:color="000000"/>
        <w:lang w:val="ru-RU"/>
      </w:rPr>
    </w:lvl>
    <w:lvl w:ilvl="6">
      <w:start w:val="1"/>
      <w:numFmt w:val="bullet"/>
      <w:lvlText w:val="•"/>
      <w:lvlJc w:val="left"/>
      <w:pPr>
        <w:tabs>
          <w:tab w:val="num" w:pos="6070"/>
        </w:tabs>
        <w:ind w:left="6070" w:hanging="490"/>
      </w:pPr>
      <w:rPr>
        <w:i/>
        <w:iCs/>
        <w:color w:val="000000"/>
        <w:spacing w:val="-2"/>
        <w:position w:val="0"/>
        <w:sz w:val="28"/>
        <w:szCs w:val="28"/>
        <w:u w:color="000000"/>
        <w:lang w:val="ru-RU"/>
      </w:rPr>
    </w:lvl>
    <w:lvl w:ilvl="7">
      <w:start w:val="1"/>
      <w:numFmt w:val="bullet"/>
      <w:lvlText w:val="o"/>
      <w:lvlJc w:val="left"/>
      <w:pPr>
        <w:tabs>
          <w:tab w:val="num" w:pos="6790"/>
        </w:tabs>
        <w:ind w:left="6790" w:hanging="490"/>
      </w:pPr>
      <w:rPr>
        <w:i/>
        <w:iCs/>
        <w:color w:val="000000"/>
        <w:spacing w:val="-2"/>
        <w:position w:val="0"/>
        <w:sz w:val="28"/>
        <w:szCs w:val="28"/>
        <w:u w:color="000000"/>
        <w:lang w:val="ru-RU"/>
      </w:rPr>
    </w:lvl>
    <w:lvl w:ilvl="8">
      <w:start w:val="1"/>
      <w:numFmt w:val="bullet"/>
      <w:lvlText w:val="▪"/>
      <w:lvlJc w:val="left"/>
      <w:pPr>
        <w:tabs>
          <w:tab w:val="num" w:pos="7510"/>
        </w:tabs>
        <w:ind w:left="7510" w:hanging="490"/>
      </w:pPr>
      <w:rPr>
        <w:i/>
        <w:iCs/>
        <w:color w:val="000000"/>
        <w:spacing w:val="-2"/>
        <w:position w:val="0"/>
        <w:sz w:val="28"/>
        <w:szCs w:val="28"/>
        <w:u w:color="000000"/>
        <w:lang w:val="ru-RU"/>
      </w:rPr>
    </w:lvl>
  </w:abstractNum>
  <w:abstractNum w:abstractNumId="187" w15:restartNumberingAfterBreak="0">
    <w:nsid w:val="3DE07F43"/>
    <w:multiLevelType w:val="multilevel"/>
    <w:tmpl w:val="01B60C0C"/>
    <w:styleLink w:val="List182"/>
    <w:lvl w:ilvl="0">
      <w:numFmt w:val="bullet"/>
      <w:lvlText w:val="–"/>
      <w:lvlJc w:val="left"/>
      <w:pPr>
        <w:tabs>
          <w:tab w:val="num" w:pos="371"/>
        </w:tabs>
        <w:ind w:left="371" w:hanging="371"/>
      </w:pPr>
      <w:rPr>
        <w:position w:val="0"/>
        <w:sz w:val="24"/>
        <w:szCs w:val="24"/>
        <w:rtl w:val="0"/>
        <w:lang w:val="ru-RU"/>
      </w:rPr>
    </w:lvl>
    <w:lvl w:ilvl="1">
      <w:start w:val="1"/>
      <w:numFmt w:val="bullet"/>
      <w:lvlText w:val="o"/>
      <w:lvlJc w:val="left"/>
      <w:pPr>
        <w:tabs>
          <w:tab w:val="num" w:pos="2290"/>
        </w:tabs>
        <w:ind w:left="2290" w:hanging="490"/>
      </w:pPr>
      <w:rPr>
        <w:position w:val="0"/>
        <w:sz w:val="28"/>
        <w:szCs w:val="28"/>
        <w:rtl w:val="0"/>
        <w:lang w:val="ru-RU"/>
      </w:rPr>
    </w:lvl>
    <w:lvl w:ilvl="2">
      <w:start w:val="1"/>
      <w:numFmt w:val="bullet"/>
      <w:lvlText w:val="▪"/>
      <w:lvlJc w:val="left"/>
      <w:pPr>
        <w:tabs>
          <w:tab w:val="num" w:pos="3010"/>
        </w:tabs>
        <w:ind w:left="3010" w:hanging="490"/>
      </w:pPr>
      <w:rPr>
        <w:position w:val="0"/>
        <w:sz w:val="28"/>
        <w:szCs w:val="28"/>
        <w:rtl w:val="0"/>
        <w:lang w:val="ru-RU"/>
      </w:rPr>
    </w:lvl>
    <w:lvl w:ilvl="3">
      <w:start w:val="1"/>
      <w:numFmt w:val="bullet"/>
      <w:lvlText w:val="•"/>
      <w:lvlJc w:val="left"/>
      <w:pPr>
        <w:tabs>
          <w:tab w:val="num" w:pos="3730"/>
        </w:tabs>
        <w:ind w:left="3730" w:hanging="490"/>
      </w:pPr>
      <w:rPr>
        <w:position w:val="0"/>
        <w:sz w:val="28"/>
        <w:szCs w:val="28"/>
        <w:rtl w:val="0"/>
        <w:lang w:val="ru-RU"/>
      </w:rPr>
    </w:lvl>
    <w:lvl w:ilvl="4">
      <w:start w:val="1"/>
      <w:numFmt w:val="bullet"/>
      <w:lvlText w:val="o"/>
      <w:lvlJc w:val="left"/>
      <w:pPr>
        <w:tabs>
          <w:tab w:val="num" w:pos="4450"/>
        </w:tabs>
        <w:ind w:left="4450" w:hanging="490"/>
      </w:pPr>
      <w:rPr>
        <w:position w:val="0"/>
        <w:sz w:val="28"/>
        <w:szCs w:val="28"/>
        <w:rtl w:val="0"/>
        <w:lang w:val="ru-RU"/>
      </w:rPr>
    </w:lvl>
    <w:lvl w:ilvl="5">
      <w:start w:val="1"/>
      <w:numFmt w:val="bullet"/>
      <w:lvlText w:val="▪"/>
      <w:lvlJc w:val="left"/>
      <w:pPr>
        <w:tabs>
          <w:tab w:val="num" w:pos="5170"/>
        </w:tabs>
        <w:ind w:left="5170" w:hanging="490"/>
      </w:pPr>
      <w:rPr>
        <w:position w:val="0"/>
        <w:sz w:val="28"/>
        <w:szCs w:val="28"/>
        <w:rtl w:val="0"/>
        <w:lang w:val="ru-RU"/>
      </w:rPr>
    </w:lvl>
    <w:lvl w:ilvl="6">
      <w:start w:val="1"/>
      <w:numFmt w:val="bullet"/>
      <w:lvlText w:val="•"/>
      <w:lvlJc w:val="left"/>
      <w:pPr>
        <w:tabs>
          <w:tab w:val="num" w:pos="5890"/>
        </w:tabs>
        <w:ind w:left="5890" w:hanging="490"/>
      </w:pPr>
      <w:rPr>
        <w:position w:val="0"/>
        <w:sz w:val="28"/>
        <w:szCs w:val="28"/>
        <w:rtl w:val="0"/>
        <w:lang w:val="ru-RU"/>
      </w:rPr>
    </w:lvl>
    <w:lvl w:ilvl="7">
      <w:start w:val="1"/>
      <w:numFmt w:val="bullet"/>
      <w:lvlText w:val="o"/>
      <w:lvlJc w:val="left"/>
      <w:pPr>
        <w:tabs>
          <w:tab w:val="num" w:pos="6610"/>
        </w:tabs>
        <w:ind w:left="6610" w:hanging="490"/>
      </w:pPr>
      <w:rPr>
        <w:position w:val="0"/>
        <w:sz w:val="28"/>
        <w:szCs w:val="28"/>
        <w:rtl w:val="0"/>
        <w:lang w:val="ru-RU"/>
      </w:rPr>
    </w:lvl>
    <w:lvl w:ilvl="8">
      <w:start w:val="1"/>
      <w:numFmt w:val="bullet"/>
      <w:lvlText w:val="▪"/>
      <w:lvlJc w:val="left"/>
      <w:pPr>
        <w:tabs>
          <w:tab w:val="num" w:pos="7330"/>
        </w:tabs>
        <w:ind w:left="7330" w:hanging="490"/>
      </w:pPr>
      <w:rPr>
        <w:position w:val="0"/>
        <w:sz w:val="28"/>
        <w:szCs w:val="28"/>
        <w:rtl w:val="0"/>
        <w:lang w:val="ru-RU"/>
      </w:rPr>
    </w:lvl>
  </w:abstractNum>
  <w:abstractNum w:abstractNumId="188" w15:restartNumberingAfterBreak="0">
    <w:nsid w:val="3ED112BA"/>
    <w:multiLevelType w:val="multilevel"/>
    <w:tmpl w:val="5284F420"/>
    <w:styleLink w:val="List108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89" w15:restartNumberingAfterBreak="0">
    <w:nsid w:val="3F044F7E"/>
    <w:multiLevelType w:val="hybridMultilevel"/>
    <w:tmpl w:val="9002392C"/>
    <w:styleLink w:val="List332"/>
    <w:lvl w:ilvl="0" w:tplc="FB5ED1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3F184DB6"/>
    <w:multiLevelType w:val="multilevel"/>
    <w:tmpl w:val="FAC4E636"/>
    <w:styleLink w:val="List1452"/>
    <w:lvl w:ilvl="0">
      <w:numFmt w:val="bullet"/>
      <w:lvlText w:val="➢"/>
      <w:lvlJc w:val="left"/>
      <w:pPr>
        <w:tabs>
          <w:tab w:val="num" w:pos="785"/>
        </w:tabs>
        <w:ind w:left="785" w:hanging="785"/>
      </w:pPr>
      <w:rPr>
        <w:color w:val="000000"/>
        <w:position w:val="0"/>
        <w:sz w:val="20"/>
        <w:szCs w:val="20"/>
        <w:u w:color="000000"/>
        <w:lang w:val="ru-RU"/>
      </w:rPr>
    </w:lvl>
    <w:lvl w:ilvl="1">
      <w:start w:val="1"/>
      <w:numFmt w:val="bullet"/>
      <w:lvlText w:val="o"/>
      <w:lvlJc w:val="left"/>
      <w:pPr>
        <w:tabs>
          <w:tab w:val="num" w:pos="2137"/>
        </w:tabs>
        <w:ind w:left="2137" w:hanging="490"/>
      </w:pPr>
      <w:rPr>
        <w:color w:val="000000"/>
        <w:position w:val="0"/>
        <w:sz w:val="28"/>
        <w:szCs w:val="28"/>
        <w:u w:color="000000"/>
        <w:lang w:val="ru-RU"/>
      </w:rPr>
    </w:lvl>
    <w:lvl w:ilvl="2">
      <w:start w:val="1"/>
      <w:numFmt w:val="bullet"/>
      <w:lvlText w:val="▪"/>
      <w:lvlJc w:val="left"/>
      <w:pPr>
        <w:tabs>
          <w:tab w:val="num" w:pos="2857"/>
        </w:tabs>
        <w:ind w:left="2857" w:hanging="490"/>
      </w:pPr>
      <w:rPr>
        <w:color w:val="000000"/>
        <w:position w:val="0"/>
        <w:sz w:val="28"/>
        <w:szCs w:val="28"/>
        <w:u w:color="000000"/>
        <w:lang w:val="ru-RU"/>
      </w:rPr>
    </w:lvl>
    <w:lvl w:ilvl="3">
      <w:start w:val="1"/>
      <w:numFmt w:val="bullet"/>
      <w:lvlText w:val="•"/>
      <w:lvlJc w:val="left"/>
      <w:pPr>
        <w:tabs>
          <w:tab w:val="num" w:pos="3577"/>
        </w:tabs>
        <w:ind w:left="3577" w:hanging="490"/>
      </w:pPr>
      <w:rPr>
        <w:color w:val="000000"/>
        <w:position w:val="0"/>
        <w:sz w:val="28"/>
        <w:szCs w:val="28"/>
        <w:u w:color="000000"/>
        <w:lang w:val="ru-RU"/>
      </w:rPr>
    </w:lvl>
    <w:lvl w:ilvl="4">
      <w:start w:val="1"/>
      <w:numFmt w:val="bullet"/>
      <w:lvlText w:val="o"/>
      <w:lvlJc w:val="left"/>
      <w:pPr>
        <w:tabs>
          <w:tab w:val="num" w:pos="4297"/>
        </w:tabs>
        <w:ind w:left="4297" w:hanging="490"/>
      </w:pPr>
      <w:rPr>
        <w:color w:val="000000"/>
        <w:position w:val="0"/>
        <w:sz w:val="28"/>
        <w:szCs w:val="28"/>
        <w:u w:color="000000"/>
        <w:lang w:val="ru-RU"/>
      </w:rPr>
    </w:lvl>
    <w:lvl w:ilvl="5">
      <w:start w:val="1"/>
      <w:numFmt w:val="bullet"/>
      <w:lvlText w:val="▪"/>
      <w:lvlJc w:val="left"/>
      <w:pPr>
        <w:tabs>
          <w:tab w:val="num" w:pos="5017"/>
        </w:tabs>
        <w:ind w:left="5017" w:hanging="490"/>
      </w:pPr>
      <w:rPr>
        <w:color w:val="000000"/>
        <w:position w:val="0"/>
        <w:sz w:val="28"/>
        <w:szCs w:val="28"/>
        <w:u w:color="000000"/>
        <w:lang w:val="ru-RU"/>
      </w:rPr>
    </w:lvl>
    <w:lvl w:ilvl="6">
      <w:start w:val="1"/>
      <w:numFmt w:val="bullet"/>
      <w:lvlText w:val="•"/>
      <w:lvlJc w:val="left"/>
      <w:pPr>
        <w:tabs>
          <w:tab w:val="num" w:pos="5737"/>
        </w:tabs>
        <w:ind w:left="5737" w:hanging="490"/>
      </w:pPr>
      <w:rPr>
        <w:color w:val="000000"/>
        <w:position w:val="0"/>
        <w:sz w:val="28"/>
        <w:szCs w:val="28"/>
        <w:u w:color="000000"/>
        <w:lang w:val="ru-RU"/>
      </w:rPr>
    </w:lvl>
    <w:lvl w:ilvl="7">
      <w:start w:val="1"/>
      <w:numFmt w:val="bullet"/>
      <w:lvlText w:val="o"/>
      <w:lvlJc w:val="left"/>
      <w:pPr>
        <w:tabs>
          <w:tab w:val="num" w:pos="6457"/>
        </w:tabs>
        <w:ind w:left="6457" w:hanging="490"/>
      </w:pPr>
      <w:rPr>
        <w:color w:val="000000"/>
        <w:position w:val="0"/>
        <w:sz w:val="28"/>
        <w:szCs w:val="28"/>
        <w:u w:color="000000"/>
        <w:lang w:val="ru-RU"/>
      </w:rPr>
    </w:lvl>
    <w:lvl w:ilvl="8">
      <w:start w:val="1"/>
      <w:numFmt w:val="bullet"/>
      <w:lvlText w:val="▪"/>
      <w:lvlJc w:val="left"/>
      <w:pPr>
        <w:tabs>
          <w:tab w:val="num" w:pos="7177"/>
        </w:tabs>
        <w:ind w:left="7177" w:hanging="490"/>
      </w:pPr>
      <w:rPr>
        <w:color w:val="000000"/>
        <w:position w:val="0"/>
        <w:sz w:val="28"/>
        <w:szCs w:val="28"/>
        <w:u w:color="000000"/>
        <w:lang w:val="ru-RU"/>
      </w:rPr>
    </w:lvl>
  </w:abstractNum>
  <w:abstractNum w:abstractNumId="191" w15:restartNumberingAfterBreak="0">
    <w:nsid w:val="3FAA148F"/>
    <w:multiLevelType w:val="multilevel"/>
    <w:tmpl w:val="E334CF7C"/>
    <w:styleLink w:val="List171"/>
    <w:lvl w:ilvl="0">
      <w:numFmt w:val="bullet"/>
      <w:lvlText w:val="−"/>
      <w:lvlJc w:val="left"/>
      <w:pPr>
        <w:tabs>
          <w:tab w:val="num" w:pos="426"/>
        </w:tabs>
        <w:ind w:left="426" w:hanging="426"/>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92" w15:restartNumberingAfterBreak="0">
    <w:nsid w:val="3FB0067F"/>
    <w:multiLevelType w:val="multilevel"/>
    <w:tmpl w:val="E72658B8"/>
    <w:styleLink w:val="List1272"/>
    <w:lvl w:ilvl="0">
      <w:numFmt w:val="bullet"/>
      <w:lvlText w:val="−"/>
      <w:lvlJc w:val="left"/>
      <w:pPr>
        <w:tabs>
          <w:tab w:val="num" w:pos="425"/>
        </w:tabs>
        <w:ind w:left="425" w:hanging="425"/>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93" w15:restartNumberingAfterBreak="0">
    <w:nsid w:val="40357117"/>
    <w:multiLevelType w:val="multilevel"/>
    <w:tmpl w:val="7FAEC122"/>
    <w:styleLink w:val="List932"/>
    <w:lvl w:ilvl="0">
      <w:numFmt w:val="bullet"/>
      <w:lvlText w:val="−"/>
      <w:lvlJc w:val="left"/>
      <w:pPr>
        <w:tabs>
          <w:tab w:val="num" w:pos="424"/>
        </w:tabs>
        <w:ind w:left="424" w:hanging="424"/>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194" w15:restartNumberingAfterBreak="0">
    <w:nsid w:val="40565BF3"/>
    <w:multiLevelType w:val="multilevel"/>
    <w:tmpl w:val="8A6CD682"/>
    <w:styleLink w:val="List183"/>
    <w:lvl w:ilvl="0">
      <w:numFmt w:val="bullet"/>
      <w:lvlText w:val="–"/>
      <w:lvlJc w:val="left"/>
      <w:pPr>
        <w:tabs>
          <w:tab w:val="num" w:pos="371"/>
        </w:tabs>
        <w:ind w:left="371" w:hanging="371"/>
      </w:pPr>
      <w:rPr>
        <w:position w:val="0"/>
        <w:sz w:val="24"/>
        <w:szCs w:val="24"/>
        <w:rtl w:val="0"/>
        <w:lang w:val="ru-RU"/>
      </w:rPr>
    </w:lvl>
    <w:lvl w:ilvl="1">
      <w:start w:val="1"/>
      <w:numFmt w:val="bullet"/>
      <w:lvlText w:val="o"/>
      <w:lvlJc w:val="left"/>
      <w:pPr>
        <w:tabs>
          <w:tab w:val="num" w:pos="2290"/>
        </w:tabs>
        <w:ind w:left="2290" w:hanging="490"/>
      </w:pPr>
      <w:rPr>
        <w:position w:val="0"/>
        <w:sz w:val="28"/>
        <w:szCs w:val="28"/>
        <w:rtl w:val="0"/>
        <w:lang w:val="ru-RU"/>
      </w:rPr>
    </w:lvl>
    <w:lvl w:ilvl="2">
      <w:start w:val="1"/>
      <w:numFmt w:val="bullet"/>
      <w:lvlText w:val="▪"/>
      <w:lvlJc w:val="left"/>
      <w:pPr>
        <w:tabs>
          <w:tab w:val="num" w:pos="3010"/>
        </w:tabs>
        <w:ind w:left="3010" w:hanging="490"/>
      </w:pPr>
      <w:rPr>
        <w:position w:val="0"/>
        <w:sz w:val="28"/>
        <w:szCs w:val="28"/>
        <w:rtl w:val="0"/>
        <w:lang w:val="ru-RU"/>
      </w:rPr>
    </w:lvl>
    <w:lvl w:ilvl="3">
      <w:start w:val="1"/>
      <w:numFmt w:val="bullet"/>
      <w:lvlText w:val="•"/>
      <w:lvlJc w:val="left"/>
      <w:pPr>
        <w:tabs>
          <w:tab w:val="num" w:pos="3730"/>
        </w:tabs>
        <w:ind w:left="3730" w:hanging="490"/>
      </w:pPr>
      <w:rPr>
        <w:position w:val="0"/>
        <w:sz w:val="28"/>
        <w:szCs w:val="28"/>
        <w:rtl w:val="0"/>
        <w:lang w:val="ru-RU"/>
      </w:rPr>
    </w:lvl>
    <w:lvl w:ilvl="4">
      <w:start w:val="1"/>
      <w:numFmt w:val="bullet"/>
      <w:lvlText w:val="o"/>
      <w:lvlJc w:val="left"/>
      <w:pPr>
        <w:tabs>
          <w:tab w:val="num" w:pos="4450"/>
        </w:tabs>
        <w:ind w:left="4450" w:hanging="490"/>
      </w:pPr>
      <w:rPr>
        <w:position w:val="0"/>
        <w:sz w:val="28"/>
        <w:szCs w:val="28"/>
        <w:rtl w:val="0"/>
        <w:lang w:val="ru-RU"/>
      </w:rPr>
    </w:lvl>
    <w:lvl w:ilvl="5">
      <w:start w:val="1"/>
      <w:numFmt w:val="bullet"/>
      <w:lvlText w:val="▪"/>
      <w:lvlJc w:val="left"/>
      <w:pPr>
        <w:tabs>
          <w:tab w:val="num" w:pos="5170"/>
        </w:tabs>
        <w:ind w:left="5170" w:hanging="490"/>
      </w:pPr>
      <w:rPr>
        <w:position w:val="0"/>
        <w:sz w:val="28"/>
        <w:szCs w:val="28"/>
        <w:rtl w:val="0"/>
        <w:lang w:val="ru-RU"/>
      </w:rPr>
    </w:lvl>
    <w:lvl w:ilvl="6">
      <w:start w:val="1"/>
      <w:numFmt w:val="bullet"/>
      <w:lvlText w:val="•"/>
      <w:lvlJc w:val="left"/>
      <w:pPr>
        <w:tabs>
          <w:tab w:val="num" w:pos="5890"/>
        </w:tabs>
        <w:ind w:left="5890" w:hanging="490"/>
      </w:pPr>
      <w:rPr>
        <w:position w:val="0"/>
        <w:sz w:val="28"/>
        <w:szCs w:val="28"/>
        <w:rtl w:val="0"/>
        <w:lang w:val="ru-RU"/>
      </w:rPr>
    </w:lvl>
    <w:lvl w:ilvl="7">
      <w:start w:val="1"/>
      <w:numFmt w:val="bullet"/>
      <w:lvlText w:val="o"/>
      <w:lvlJc w:val="left"/>
      <w:pPr>
        <w:tabs>
          <w:tab w:val="num" w:pos="6610"/>
        </w:tabs>
        <w:ind w:left="6610" w:hanging="490"/>
      </w:pPr>
      <w:rPr>
        <w:position w:val="0"/>
        <w:sz w:val="28"/>
        <w:szCs w:val="28"/>
        <w:rtl w:val="0"/>
        <w:lang w:val="ru-RU"/>
      </w:rPr>
    </w:lvl>
    <w:lvl w:ilvl="8">
      <w:start w:val="1"/>
      <w:numFmt w:val="bullet"/>
      <w:lvlText w:val="▪"/>
      <w:lvlJc w:val="left"/>
      <w:pPr>
        <w:tabs>
          <w:tab w:val="num" w:pos="7330"/>
        </w:tabs>
        <w:ind w:left="7330" w:hanging="490"/>
      </w:pPr>
      <w:rPr>
        <w:position w:val="0"/>
        <w:sz w:val="28"/>
        <w:szCs w:val="28"/>
        <w:rtl w:val="0"/>
        <w:lang w:val="ru-RU"/>
      </w:rPr>
    </w:lvl>
  </w:abstractNum>
  <w:abstractNum w:abstractNumId="195" w15:restartNumberingAfterBreak="0">
    <w:nsid w:val="40C452D1"/>
    <w:multiLevelType w:val="multilevel"/>
    <w:tmpl w:val="AB289AC8"/>
    <w:styleLink w:val="List217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96" w15:restartNumberingAfterBreak="0">
    <w:nsid w:val="40D85BEF"/>
    <w:multiLevelType w:val="hybridMultilevel"/>
    <w:tmpl w:val="9222BFBA"/>
    <w:lvl w:ilvl="0" w:tplc="DAB4A7B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15:restartNumberingAfterBreak="0">
    <w:nsid w:val="41145047"/>
    <w:multiLevelType w:val="multilevel"/>
    <w:tmpl w:val="D0386CE2"/>
    <w:styleLink w:val="List1342"/>
    <w:lvl w:ilvl="0">
      <w:numFmt w:val="bullet"/>
      <w:lvlText w:val="−"/>
      <w:lvlJc w:val="left"/>
      <w:pPr>
        <w:tabs>
          <w:tab w:val="num" w:pos="1288"/>
        </w:tabs>
        <w:ind w:left="1288" w:hanging="361"/>
      </w:pPr>
      <w:rPr>
        <w:color w:val="000000"/>
        <w:position w:val="0"/>
        <w:sz w:val="24"/>
        <w:szCs w:val="24"/>
        <w:u w:color="000000"/>
        <w:rtl w:val="0"/>
        <w:lang w:val="ru-RU"/>
      </w:rPr>
    </w:lvl>
    <w:lvl w:ilvl="1">
      <w:start w:val="1"/>
      <w:numFmt w:val="bullet"/>
      <w:lvlText w:val="o"/>
      <w:lvlJc w:val="left"/>
      <w:pPr>
        <w:tabs>
          <w:tab w:val="num" w:pos="2137"/>
        </w:tabs>
        <w:ind w:left="2137" w:hanging="490"/>
      </w:pPr>
      <w:rPr>
        <w:color w:val="000000"/>
        <w:position w:val="0"/>
        <w:sz w:val="28"/>
        <w:szCs w:val="28"/>
        <w:u w:color="000000"/>
        <w:rtl w:val="0"/>
        <w:lang w:val="ru-RU"/>
      </w:rPr>
    </w:lvl>
    <w:lvl w:ilvl="2">
      <w:start w:val="1"/>
      <w:numFmt w:val="bullet"/>
      <w:lvlText w:val="▪"/>
      <w:lvlJc w:val="left"/>
      <w:pPr>
        <w:tabs>
          <w:tab w:val="num" w:pos="2857"/>
        </w:tabs>
        <w:ind w:left="2857" w:hanging="490"/>
      </w:pPr>
      <w:rPr>
        <w:color w:val="000000"/>
        <w:position w:val="0"/>
        <w:sz w:val="28"/>
        <w:szCs w:val="28"/>
        <w:u w:color="000000"/>
        <w:rtl w:val="0"/>
        <w:lang w:val="ru-RU"/>
      </w:rPr>
    </w:lvl>
    <w:lvl w:ilvl="3">
      <w:start w:val="1"/>
      <w:numFmt w:val="bullet"/>
      <w:lvlText w:val="•"/>
      <w:lvlJc w:val="left"/>
      <w:pPr>
        <w:tabs>
          <w:tab w:val="num" w:pos="3577"/>
        </w:tabs>
        <w:ind w:left="3577" w:hanging="490"/>
      </w:pPr>
      <w:rPr>
        <w:color w:val="000000"/>
        <w:position w:val="0"/>
        <w:sz w:val="28"/>
        <w:szCs w:val="28"/>
        <w:u w:color="000000"/>
        <w:rtl w:val="0"/>
        <w:lang w:val="ru-RU"/>
      </w:rPr>
    </w:lvl>
    <w:lvl w:ilvl="4">
      <w:start w:val="1"/>
      <w:numFmt w:val="bullet"/>
      <w:lvlText w:val="o"/>
      <w:lvlJc w:val="left"/>
      <w:pPr>
        <w:tabs>
          <w:tab w:val="num" w:pos="4297"/>
        </w:tabs>
        <w:ind w:left="4297" w:hanging="490"/>
      </w:pPr>
      <w:rPr>
        <w:color w:val="000000"/>
        <w:position w:val="0"/>
        <w:sz w:val="28"/>
        <w:szCs w:val="28"/>
        <w:u w:color="000000"/>
        <w:rtl w:val="0"/>
        <w:lang w:val="ru-RU"/>
      </w:rPr>
    </w:lvl>
    <w:lvl w:ilvl="5">
      <w:start w:val="1"/>
      <w:numFmt w:val="bullet"/>
      <w:lvlText w:val="▪"/>
      <w:lvlJc w:val="left"/>
      <w:pPr>
        <w:tabs>
          <w:tab w:val="num" w:pos="5017"/>
        </w:tabs>
        <w:ind w:left="5017" w:hanging="490"/>
      </w:pPr>
      <w:rPr>
        <w:color w:val="000000"/>
        <w:position w:val="0"/>
        <w:sz w:val="28"/>
        <w:szCs w:val="28"/>
        <w:u w:color="000000"/>
        <w:rtl w:val="0"/>
        <w:lang w:val="ru-RU"/>
      </w:rPr>
    </w:lvl>
    <w:lvl w:ilvl="6">
      <w:start w:val="1"/>
      <w:numFmt w:val="bullet"/>
      <w:lvlText w:val="•"/>
      <w:lvlJc w:val="left"/>
      <w:pPr>
        <w:tabs>
          <w:tab w:val="num" w:pos="5737"/>
        </w:tabs>
        <w:ind w:left="5737" w:hanging="490"/>
      </w:pPr>
      <w:rPr>
        <w:color w:val="000000"/>
        <w:position w:val="0"/>
        <w:sz w:val="28"/>
        <w:szCs w:val="28"/>
        <w:u w:color="000000"/>
        <w:rtl w:val="0"/>
        <w:lang w:val="ru-RU"/>
      </w:rPr>
    </w:lvl>
    <w:lvl w:ilvl="7">
      <w:start w:val="1"/>
      <w:numFmt w:val="bullet"/>
      <w:lvlText w:val="o"/>
      <w:lvlJc w:val="left"/>
      <w:pPr>
        <w:tabs>
          <w:tab w:val="num" w:pos="6457"/>
        </w:tabs>
        <w:ind w:left="6457" w:hanging="490"/>
      </w:pPr>
      <w:rPr>
        <w:color w:val="000000"/>
        <w:position w:val="0"/>
        <w:sz w:val="28"/>
        <w:szCs w:val="28"/>
        <w:u w:color="000000"/>
        <w:rtl w:val="0"/>
        <w:lang w:val="ru-RU"/>
      </w:rPr>
    </w:lvl>
    <w:lvl w:ilvl="8">
      <w:start w:val="1"/>
      <w:numFmt w:val="bullet"/>
      <w:lvlText w:val="▪"/>
      <w:lvlJc w:val="left"/>
      <w:pPr>
        <w:tabs>
          <w:tab w:val="num" w:pos="7177"/>
        </w:tabs>
        <w:ind w:left="7177" w:hanging="490"/>
      </w:pPr>
      <w:rPr>
        <w:color w:val="000000"/>
        <w:position w:val="0"/>
        <w:sz w:val="28"/>
        <w:szCs w:val="28"/>
        <w:u w:color="000000"/>
        <w:rtl w:val="0"/>
        <w:lang w:val="ru-RU"/>
      </w:rPr>
    </w:lvl>
  </w:abstractNum>
  <w:abstractNum w:abstractNumId="198" w15:restartNumberingAfterBreak="0">
    <w:nsid w:val="423E0206"/>
    <w:multiLevelType w:val="multilevel"/>
    <w:tmpl w:val="7E3427B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9" w15:restartNumberingAfterBreak="0">
    <w:nsid w:val="42AC00E8"/>
    <w:multiLevelType w:val="multilevel"/>
    <w:tmpl w:val="C2CA590C"/>
    <w:styleLink w:val="List233"/>
    <w:lvl w:ilvl="0">
      <w:start w:val="1"/>
      <w:numFmt w:val="decimal"/>
      <w:lvlText w:val="%1."/>
      <w:lvlJc w:val="left"/>
      <w:pPr>
        <w:tabs>
          <w:tab w:val="num" w:pos="375"/>
        </w:tabs>
        <w:ind w:left="375" w:hanging="309"/>
      </w:pPr>
      <w:rPr>
        <w:color w:val="000000"/>
        <w:position w:val="0"/>
        <w:sz w:val="28"/>
        <w:szCs w:val="28"/>
        <w:u w:color="000000"/>
        <w:rtl w:val="0"/>
        <w:lang w:val="ru-RU"/>
      </w:rPr>
    </w:lvl>
    <w:lvl w:ilvl="1">
      <w:start w:val="1"/>
      <w:numFmt w:val="lowerLetter"/>
      <w:lvlText w:val="%2."/>
      <w:lvlJc w:val="left"/>
      <w:pPr>
        <w:tabs>
          <w:tab w:val="num" w:pos="1570"/>
        </w:tabs>
        <w:ind w:left="1570" w:hanging="490"/>
      </w:pPr>
      <w:rPr>
        <w:color w:val="000000"/>
        <w:position w:val="0"/>
        <w:sz w:val="28"/>
        <w:szCs w:val="28"/>
        <w:u w:color="000000"/>
        <w:rtl w:val="0"/>
        <w:lang w:val="ru-RU"/>
      </w:rPr>
    </w:lvl>
    <w:lvl w:ilvl="2">
      <w:start w:val="1"/>
      <w:numFmt w:val="lowerRoman"/>
      <w:lvlText w:val="%3."/>
      <w:lvlJc w:val="left"/>
      <w:pPr>
        <w:tabs>
          <w:tab w:val="num" w:pos="2267"/>
        </w:tabs>
        <w:ind w:left="2267" w:hanging="403"/>
      </w:pPr>
      <w:rPr>
        <w:color w:val="000000"/>
        <w:position w:val="0"/>
        <w:sz w:val="28"/>
        <w:szCs w:val="28"/>
        <w:u w:color="000000"/>
        <w:rtl w:val="0"/>
        <w:lang w:val="ru-RU"/>
      </w:rPr>
    </w:lvl>
    <w:lvl w:ilvl="3">
      <w:start w:val="1"/>
      <w:numFmt w:val="decimal"/>
      <w:lvlText w:val="%4."/>
      <w:lvlJc w:val="left"/>
      <w:pPr>
        <w:tabs>
          <w:tab w:val="num" w:pos="3010"/>
        </w:tabs>
        <w:ind w:left="3010" w:hanging="490"/>
      </w:pPr>
      <w:rPr>
        <w:color w:val="000000"/>
        <w:position w:val="0"/>
        <w:sz w:val="28"/>
        <w:szCs w:val="28"/>
        <w:u w:color="000000"/>
        <w:rtl w:val="0"/>
        <w:lang w:val="ru-RU"/>
      </w:rPr>
    </w:lvl>
    <w:lvl w:ilvl="4">
      <w:start w:val="1"/>
      <w:numFmt w:val="lowerLetter"/>
      <w:lvlText w:val="%5."/>
      <w:lvlJc w:val="left"/>
      <w:pPr>
        <w:tabs>
          <w:tab w:val="num" w:pos="3730"/>
        </w:tabs>
        <w:ind w:left="3730" w:hanging="490"/>
      </w:pPr>
      <w:rPr>
        <w:color w:val="000000"/>
        <w:position w:val="0"/>
        <w:sz w:val="28"/>
        <w:szCs w:val="28"/>
        <w:u w:color="000000"/>
        <w:rtl w:val="0"/>
        <w:lang w:val="ru-RU"/>
      </w:rPr>
    </w:lvl>
    <w:lvl w:ilvl="5">
      <w:start w:val="1"/>
      <w:numFmt w:val="lowerRoman"/>
      <w:lvlText w:val="%6."/>
      <w:lvlJc w:val="left"/>
      <w:pPr>
        <w:tabs>
          <w:tab w:val="num" w:pos="4427"/>
        </w:tabs>
        <w:ind w:left="4427" w:hanging="403"/>
      </w:pPr>
      <w:rPr>
        <w:color w:val="000000"/>
        <w:position w:val="0"/>
        <w:sz w:val="28"/>
        <w:szCs w:val="28"/>
        <w:u w:color="000000"/>
        <w:rtl w:val="0"/>
        <w:lang w:val="ru-RU"/>
      </w:rPr>
    </w:lvl>
    <w:lvl w:ilvl="6">
      <w:start w:val="1"/>
      <w:numFmt w:val="decimal"/>
      <w:lvlText w:val="%7."/>
      <w:lvlJc w:val="left"/>
      <w:pPr>
        <w:tabs>
          <w:tab w:val="num" w:pos="5170"/>
        </w:tabs>
        <w:ind w:left="5170" w:hanging="490"/>
      </w:pPr>
      <w:rPr>
        <w:color w:val="000000"/>
        <w:position w:val="0"/>
        <w:sz w:val="28"/>
        <w:szCs w:val="28"/>
        <w:u w:color="000000"/>
        <w:rtl w:val="0"/>
        <w:lang w:val="ru-RU"/>
      </w:rPr>
    </w:lvl>
    <w:lvl w:ilvl="7">
      <w:start w:val="1"/>
      <w:numFmt w:val="lowerLetter"/>
      <w:lvlText w:val="%8."/>
      <w:lvlJc w:val="left"/>
      <w:pPr>
        <w:tabs>
          <w:tab w:val="num" w:pos="5890"/>
        </w:tabs>
        <w:ind w:left="5890" w:hanging="490"/>
      </w:pPr>
      <w:rPr>
        <w:color w:val="000000"/>
        <w:position w:val="0"/>
        <w:sz w:val="28"/>
        <w:szCs w:val="28"/>
        <w:u w:color="000000"/>
        <w:rtl w:val="0"/>
        <w:lang w:val="ru-RU"/>
      </w:rPr>
    </w:lvl>
    <w:lvl w:ilvl="8">
      <w:start w:val="1"/>
      <w:numFmt w:val="lowerRoman"/>
      <w:lvlText w:val="%9."/>
      <w:lvlJc w:val="left"/>
      <w:pPr>
        <w:tabs>
          <w:tab w:val="num" w:pos="6587"/>
        </w:tabs>
        <w:ind w:left="6587" w:hanging="403"/>
      </w:pPr>
      <w:rPr>
        <w:color w:val="000000"/>
        <w:position w:val="0"/>
        <w:sz w:val="28"/>
        <w:szCs w:val="28"/>
        <w:u w:color="000000"/>
        <w:rtl w:val="0"/>
        <w:lang w:val="ru-RU"/>
      </w:rPr>
    </w:lvl>
  </w:abstractNum>
  <w:abstractNum w:abstractNumId="200" w15:restartNumberingAfterBreak="0">
    <w:nsid w:val="4332225E"/>
    <w:multiLevelType w:val="multilevel"/>
    <w:tmpl w:val="49F83D54"/>
    <w:styleLink w:val="List213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01" w15:restartNumberingAfterBreak="0">
    <w:nsid w:val="43BF420A"/>
    <w:multiLevelType w:val="multilevel"/>
    <w:tmpl w:val="8BEE8AAA"/>
    <w:styleLink w:val="List220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02" w15:restartNumberingAfterBreak="0">
    <w:nsid w:val="43E61FA8"/>
    <w:multiLevelType w:val="multilevel"/>
    <w:tmpl w:val="6F6AC284"/>
    <w:styleLink w:val="List180"/>
    <w:lvl w:ilvl="0">
      <w:numFmt w:val="bullet"/>
      <w:lvlText w:val="−"/>
      <w:lvlJc w:val="left"/>
      <w:pPr>
        <w:tabs>
          <w:tab w:val="num" w:pos="662"/>
        </w:tabs>
        <w:ind w:left="662" w:hanging="378"/>
      </w:pPr>
      <w:rPr>
        <w:color w:val="000000"/>
        <w:spacing w:val="-3"/>
        <w:position w:val="0"/>
        <w:sz w:val="24"/>
        <w:szCs w:val="24"/>
        <w:u w:color="000000"/>
        <w:rtl w:val="0"/>
        <w:lang w:val="ru-RU"/>
      </w:rPr>
    </w:lvl>
    <w:lvl w:ilvl="1">
      <w:start w:val="1"/>
      <w:numFmt w:val="bullet"/>
      <w:lvlText w:val="o"/>
      <w:lvlJc w:val="left"/>
      <w:pPr>
        <w:tabs>
          <w:tab w:val="num" w:pos="2279"/>
        </w:tabs>
        <w:ind w:left="2279" w:hanging="490"/>
      </w:pPr>
      <w:rPr>
        <w:color w:val="000000"/>
        <w:spacing w:val="-8"/>
        <w:position w:val="0"/>
        <w:sz w:val="28"/>
        <w:szCs w:val="28"/>
        <w:u w:color="000000"/>
        <w:rtl w:val="0"/>
        <w:lang w:val="ru-RU"/>
      </w:rPr>
    </w:lvl>
    <w:lvl w:ilvl="2">
      <w:start w:val="1"/>
      <w:numFmt w:val="bullet"/>
      <w:lvlText w:val="▪"/>
      <w:lvlJc w:val="left"/>
      <w:pPr>
        <w:tabs>
          <w:tab w:val="num" w:pos="2999"/>
        </w:tabs>
        <w:ind w:left="2999" w:hanging="490"/>
      </w:pPr>
      <w:rPr>
        <w:color w:val="000000"/>
        <w:spacing w:val="-8"/>
        <w:position w:val="0"/>
        <w:sz w:val="28"/>
        <w:szCs w:val="28"/>
        <w:u w:color="000000"/>
        <w:rtl w:val="0"/>
        <w:lang w:val="ru-RU"/>
      </w:rPr>
    </w:lvl>
    <w:lvl w:ilvl="3">
      <w:start w:val="1"/>
      <w:numFmt w:val="bullet"/>
      <w:lvlText w:val="•"/>
      <w:lvlJc w:val="left"/>
      <w:pPr>
        <w:tabs>
          <w:tab w:val="num" w:pos="3719"/>
        </w:tabs>
        <w:ind w:left="3719" w:hanging="490"/>
      </w:pPr>
      <w:rPr>
        <w:color w:val="000000"/>
        <w:spacing w:val="-8"/>
        <w:position w:val="0"/>
        <w:sz w:val="28"/>
        <w:szCs w:val="28"/>
        <w:u w:color="000000"/>
        <w:rtl w:val="0"/>
        <w:lang w:val="ru-RU"/>
      </w:rPr>
    </w:lvl>
    <w:lvl w:ilvl="4">
      <w:start w:val="1"/>
      <w:numFmt w:val="bullet"/>
      <w:lvlText w:val="o"/>
      <w:lvlJc w:val="left"/>
      <w:pPr>
        <w:tabs>
          <w:tab w:val="num" w:pos="4439"/>
        </w:tabs>
        <w:ind w:left="4439" w:hanging="490"/>
      </w:pPr>
      <w:rPr>
        <w:color w:val="000000"/>
        <w:spacing w:val="-8"/>
        <w:position w:val="0"/>
        <w:sz w:val="28"/>
        <w:szCs w:val="28"/>
        <w:u w:color="000000"/>
        <w:rtl w:val="0"/>
        <w:lang w:val="ru-RU"/>
      </w:rPr>
    </w:lvl>
    <w:lvl w:ilvl="5">
      <w:start w:val="1"/>
      <w:numFmt w:val="bullet"/>
      <w:lvlText w:val="▪"/>
      <w:lvlJc w:val="left"/>
      <w:pPr>
        <w:tabs>
          <w:tab w:val="num" w:pos="5159"/>
        </w:tabs>
        <w:ind w:left="5159" w:hanging="490"/>
      </w:pPr>
      <w:rPr>
        <w:color w:val="000000"/>
        <w:spacing w:val="-8"/>
        <w:position w:val="0"/>
        <w:sz w:val="28"/>
        <w:szCs w:val="28"/>
        <w:u w:color="000000"/>
        <w:rtl w:val="0"/>
        <w:lang w:val="ru-RU"/>
      </w:rPr>
    </w:lvl>
    <w:lvl w:ilvl="6">
      <w:start w:val="1"/>
      <w:numFmt w:val="bullet"/>
      <w:lvlText w:val="•"/>
      <w:lvlJc w:val="left"/>
      <w:pPr>
        <w:tabs>
          <w:tab w:val="num" w:pos="5879"/>
        </w:tabs>
        <w:ind w:left="5879" w:hanging="490"/>
      </w:pPr>
      <w:rPr>
        <w:color w:val="000000"/>
        <w:spacing w:val="-8"/>
        <w:position w:val="0"/>
        <w:sz w:val="28"/>
        <w:szCs w:val="28"/>
        <w:u w:color="000000"/>
        <w:rtl w:val="0"/>
        <w:lang w:val="ru-RU"/>
      </w:rPr>
    </w:lvl>
    <w:lvl w:ilvl="7">
      <w:start w:val="1"/>
      <w:numFmt w:val="bullet"/>
      <w:lvlText w:val="o"/>
      <w:lvlJc w:val="left"/>
      <w:pPr>
        <w:tabs>
          <w:tab w:val="num" w:pos="6599"/>
        </w:tabs>
        <w:ind w:left="6599" w:hanging="490"/>
      </w:pPr>
      <w:rPr>
        <w:color w:val="000000"/>
        <w:spacing w:val="-8"/>
        <w:position w:val="0"/>
        <w:sz w:val="28"/>
        <w:szCs w:val="28"/>
        <w:u w:color="000000"/>
        <w:rtl w:val="0"/>
        <w:lang w:val="ru-RU"/>
      </w:rPr>
    </w:lvl>
    <w:lvl w:ilvl="8">
      <w:start w:val="1"/>
      <w:numFmt w:val="bullet"/>
      <w:lvlText w:val="▪"/>
      <w:lvlJc w:val="left"/>
      <w:pPr>
        <w:tabs>
          <w:tab w:val="num" w:pos="7319"/>
        </w:tabs>
        <w:ind w:left="7319" w:hanging="490"/>
      </w:pPr>
      <w:rPr>
        <w:color w:val="000000"/>
        <w:spacing w:val="-8"/>
        <w:position w:val="0"/>
        <w:sz w:val="28"/>
        <w:szCs w:val="28"/>
        <w:u w:color="000000"/>
        <w:rtl w:val="0"/>
        <w:lang w:val="ru-RU"/>
      </w:rPr>
    </w:lvl>
  </w:abstractNum>
  <w:abstractNum w:abstractNumId="203" w15:restartNumberingAfterBreak="0">
    <w:nsid w:val="444D066E"/>
    <w:multiLevelType w:val="multilevel"/>
    <w:tmpl w:val="90D856DC"/>
    <w:styleLink w:val="List2322"/>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204" w15:restartNumberingAfterBreak="0">
    <w:nsid w:val="447D4432"/>
    <w:multiLevelType w:val="multilevel"/>
    <w:tmpl w:val="DC9625D2"/>
    <w:styleLink w:val="List1013"/>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05" w15:restartNumberingAfterBreak="0">
    <w:nsid w:val="44DB4ADC"/>
    <w:multiLevelType w:val="multilevel"/>
    <w:tmpl w:val="250230BA"/>
    <w:styleLink w:val="List199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06" w15:restartNumberingAfterBreak="0">
    <w:nsid w:val="44E718A1"/>
    <w:multiLevelType w:val="multilevel"/>
    <w:tmpl w:val="05B8BE4C"/>
    <w:styleLink w:val="List1882"/>
    <w:lvl w:ilvl="0">
      <w:numFmt w:val="bullet"/>
      <w:lvlText w:val="−"/>
      <w:lvlJc w:val="left"/>
      <w:pPr>
        <w:tabs>
          <w:tab w:val="num" w:pos="721"/>
        </w:tabs>
        <w:ind w:left="721" w:hanging="361"/>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207" w15:restartNumberingAfterBreak="0">
    <w:nsid w:val="44F655DC"/>
    <w:multiLevelType w:val="multilevel"/>
    <w:tmpl w:val="46D6D40E"/>
    <w:styleLink w:val="List1112"/>
    <w:lvl w:ilvl="0">
      <w:start w:val="4"/>
      <w:numFmt w:val="decimal"/>
      <w:lvlText w:val="%1."/>
      <w:lvlJc w:val="left"/>
      <w:pPr>
        <w:ind w:left="675" w:hanging="675"/>
      </w:pPr>
    </w:lvl>
    <w:lvl w:ilvl="1">
      <w:start w:val="3"/>
      <w:numFmt w:val="decimal"/>
      <w:lvlText w:val="%1.%2."/>
      <w:lvlJc w:val="left"/>
      <w:pPr>
        <w:ind w:left="1018" w:hanging="720"/>
      </w:pPr>
    </w:lvl>
    <w:lvl w:ilvl="2">
      <w:start w:val="4"/>
      <w:numFmt w:val="decimal"/>
      <w:lvlText w:val="%1.%2.%3."/>
      <w:lvlJc w:val="left"/>
      <w:pPr>
        <w:ind w:left="1316" w:hanging="720"/>
      </w:pPr>
    </w:lvl>
    <w:lvl w:ilvl="3">
      <w:start w:val="1"/>
      <w:numFmt w:val="decimal"/>
      <w:lvlText w:val="%1.%2.%3.%4."/>
      <w:lvlJc w:val="left"/>
      <w:pPr>
        <w:ind w:left="1974" w:hanging="1080"/>
      </w:pPr>
    </w:lvl>
    <w:lvl w:ilvl="4">
      <w:start w:val="1"/>
      <w:numFmt w:val="decimal"/>
      <w:lvlText w:val="%1.%2.%3.%4.%5."/>
      <w:lvlJc w:val="left"/>
      <w:pPr>
        <w:ind w:left="2272" w:hanging="1080"/>
      </w:pPr>
    </w:lvl>
    <w:lvl w:ilvl="5">
      <w:start w:val="1"/>
      <w:numFmt w:val="decimal"/>
      <w:lvlText w:val="%1.%2.%3.%4.%5.%6."/>
      <w:lvlJc w:val="left"/>
      <w:pPr>
        <w:ind w:left="2930" w:hanging="1440"/>
      </w:pPr>
    </w:lvl>
    <w:lvl w:ilvl="6">
      <w:start w:val="1"/>
      <w:numFmt w:val="decimal"/>
      <w:lvlText w:val="%1.%2.%3.%4.%5.%6.%7."/>
      <w:lvlJc w:val="left"/>
      <w:pPr>
        <w:ind w:left="3588" w:hanging="1800"/>
      </w:pPr>
    </w:lvl>
    <w:lvl w:ilvl="7">
      <w:start w:val="1"/>
      <w:numFmt w:val="decimal"/>
      <w:lvlText w:val="%1.%2.%3.%4.%5.%6.%7.%8."/>
      <w:lvlJc w:val="left"/>
      <w:pPr>
        <w:ind w:left="3886" w:hanging="1800"/>
      </w:pPr>
    </w:lvl>
    <w:lvl w:ilvl="8">
      <w:start w:val="1"/>
      <w:numFmt w:val="decimal"/>
      <w:lvlText w:val="%1.%2.%3.%4.%5.%6.%7.%8.%9."/>
      <w:lvlJc w:val="left"/>
      <w:pPr>
        <w:ind w:left="4544" w:hanging="2160"/>
      </w:pPr>
    </w:lvl>
  </w:abstractNum>
  <w:abstractNum w:abstractNumId="208" w15:restartNumberingAfterBreak="0">
    <w:nsid w:val="456B59CE"/>
    <w:multiLevelType w:val="multilevel"/>
    <w:tmpl w:val="17568044"/>
    <w:styleLink w:val="List2082"/>
    <w:lvl w:ilvl="0">
      <w:numFmt w:val="bullet"/>
      <w:lvlText w:val="−"/>
      <w:lvlJc w:val="left"/>
      <w:pPr>
        <w:tabs>
          <w:tab w:val="num" w:pos="243"/>
        </w:tabs>
        <w:ind w:left="243" w:hanging="243"/>
      </w:pPr>
      <w:rPr>
        <w:position w:val="0"/>
        <w:sz w:val="24"/>
        <w:szCs w:val="24"/>
        <w:rtl w:val="0"/>
      </w:rPr>
    </w:lvl>
    <w:lvl w:ilvl="1">
      <w:start w:val="1"/>
      <w:numFmt w:val="bullet"/>
      <w:lvlText w:val="o"/>
      <w:lvlJc w:val="left"/>
      <w:pPr>
        <w:tabs>
          <w:tab w:val="num" w:pos="1500"/>
        </w:tabs>
        <w:ind w:left="1500" w:hanging="420"/>
      </w:pPr>
      <w:rPr>
        <w:position w:val="0"/>
        <w:sz w:val="24"/>
        <w:szCs w:val="24"/>
        <w:rtl w:val="0"/>
      </w:rPr>
    </w:lvl>
    <w:lvl w:ilvl="2">
      <w:start w:val="1"/>
      <w:numFmt w:val="bullet"/>
      <w:lvlText w:val="▪"/>
      <w:lvlJc w:val="left"/>
      <w:pPr>
        <w:tabs>
          <w:tab w:val="num" w:pos="2220"/>
        </w:tabs>
        <w:ind w:left="2220" w:hanging="420"/>
      </w:pPr>
      <w:rPr>
        <w:position w:val="0"/>
        <w:sz w:val="24"/>
        <w:szCs w:val="24"/>
        <w:rtl w:val="0"/>
      </w:rPr>
    </w:lvl>
    <w:lvl w:ilvl="3">
      <w:start w:val="1"/>
      <w:numFmt w:val="bullet"/>
      <w:lvlText w:val="•"/>
      <w:lvlJc w:val="left"/>
      <w:pPr>
        <w:tabs>
          <w:tab w:val="num" w:pos="2940"/>
        </w:tabs>
        <w:ind w:left="2940" w:hanging="420"/>
      </w:pPr>
      <w:rPr>
        <w:position w:val="0"/>
        <w:sz w:val="24"/>
        <w:szCs w:val="24"/>
        <w:rtl w:val="0"/>
      </w:rPr>
    </w:lvl>
    <w:lvl w:ilvl="4">
      <w:start w:val="1"/>
      <w:numFmt w:val="bullet"/>
      <w:lvlText w:val="o"/>
      <w:lvlJc w:val="left"/>
      <w:pPr>
        <w:tabs>
          <w:tab w:val="num" w:pos="3660"/>
        </w:tabs>
        <w:ind w:left="3660" w:hanging="420"/>
      </w:pPr>
      <w:rPr>
        <w:position w:val="0"/>
        <w:sz w:val="24"/>
        <w:szCs w:val="24"/>
        <w:rtl w:val="0"/>
      </w:rPr>
    </w:lvl>
    <w:lvl w:ilvl="5">
      <w:start w:val="1"/>
      <w:numFmt w:val="bullet"/>
      <w:lvlText w:val="▪"/>
      <w:lvlJc w:val="left"/>
      <w:pPr>
        <w:tabs>
          <w:tab w:val="num" w:pos="4380"/>
        </w:tabs>
        <w:ind w:left="4380" w:hanging="420"/>
      </w:pPr>
      <w:rPr>
        <w:position w:val="0"/>
        <w:sz w:val="24"/>
        <w:szCs w:val="24"/>
        <w:rtl w:val="0"/>
      </w:rPr>
    </w:lvl>
    <w:lvl w:ilvl="6">
      <w:start w:val="1"/>
      <w:numFmt w:val="bullet"/>
      <w:lvlText w:val="•"/>
      <w:lvlJc w:val="left"/>
      <w:pPr>
        <w:tabs>
          <w:tab w:val="num" w:pos="5100"/>
        </w:tabs>
        <w:ind w:left="5100" w:hanging="420"/>
      </w:pPr>
      <w:rPr>
        <w:position w:val="0"/>
        <w:sz w:val="24"/>
        <w:szCs w:val="24"/>
        <w:rtl w:val="0"/>
      </w:rPr>
    </w:lvl>
    <w:lvl w:ilvl="7">
      <w:start w:val="1"/>
      <w:numFmt w:val="bullet"/>
      <w:lvlText w:val="o"/>
      <w:lvlJc w:val="left"/>
      <w:pPr>
        <w:tabs>
          <w:tab w:val="num" w:pos="5820"/>
        </w:tabs>
        <w:ind w:left="5820" w:hanging="420"/>
      </w:pPr>
      <w:rPr>
        <w:position w:val="0"/>
        <w:sz w:val="24"/>
        <w:szCs w:val="24"/>
        <w:rtl w:val="0"/>
      </w:rPr>
    </w:lvl>
    <w:lvl w:ilvl="8">
      <w:start w:val="1"/>
      <w:numFmt w:val="bullet"/>
      <w:lvlText w:val="▪"/>
      <w:lvlJc w:val="left"/>
      <w:pPr>
        <w:tabs>
          <w:tab w:val="num" w:pos="6540"/>
        </w:tabs>
        <w:ind w:left="6540" w:hanging="420"/>
      </w:pPr>
      <w:rPr>
        <w:position w:val="0"/>
        <w:sz w:val="24"/>
        <w:szCs w:val="24"/>
        <w:rtl w:val="0"/>
      </w:rPr>
    </w:lvl>
  </w:abstractNum>
  <w:abstractNum w:abstractNumId="209" w15:restartNumberingAfterBreak="0">
    <w:nsid w:val="45B74A30"/>
    <w:multiLevelType w:val="multilevel"/>
    <w:tmpl w:val="B1B88768"/>
    <w:styleLink w:val="List1702"/>
    <w:lvl w:ilvl="0">
      <w:start w:val="1"/>
      <w:numFmt w:val="decimal"/>
      <w:lvlText w:val="%1."/>
      <w:lvlJc w:val="left"/>
      <w:pPr>
        <w:tabs>
          <w:tab w:val="num" w:pos="1054"/>
        </w:tabs>
        <w:ind w:left="1054" w:hanging="154"/>
      </w:pPr>
      <w:rPr>
        <w:color w:val="000000"/>
        <w:spacing w:val="-19"/>
        <w:position w:val="0"/>
        <w:sz w:val="28"/>
        <w:szCs w:val="28"/>
        <w:u w:color="000000"/>
        <w:lang w:val="ru-RU"/>
      </w:rPr>
    </w:lvl>
    <w:lvl w:ilvl="1">
      <w:start w:val="1"/>
      <w:numFmt w:val="decimal"/>
      <w:lvlText w:val="%1.%2."/>
      <w:lvlJc w:val="left"/>
      <w:pPr>
        <w:tabs>
          <w:tab w:val="num" w:pos="980"/>
        </w:tabs>
        <w:ind w:left="980" w:hanging="980"/>
      </w:pPr>
      <w:rPr>
        <w:color w:val="000000"/>
        <w:spacing w:val="-5"/>
        <w:position w:val="0"/>
        <w:sz w:val="28"/>
        <w:szCs w:val="28"/>
        <w:u w:color="000000"/>
        <w:lang w:val="ru-RU"/>
      </w:rPr>
    </w:lvl>
    <w:lvl w:ilvl="2">
      <w:start w:val="1"/>
      <w:numFmt w:val="decimal"/>
      <w:lvlText w:val="%1.%2.%3."/>
      <w:lvlJc w:val="left"/>
      <w:pPr>
        <w:tabs>
          <w:tab w:val="num" w:pos="980"/>
        </w:tabs>
        <w:ind w:left="980" w:hanging="980"/>
      </w:pPr>
      <w:rPr>
        <w:color w:val="000000"/>
        <w:spacing w:val="-5"/>
        <w:position w:val="0"/>
        <w:sz w:val="28"/>
        <w:szCs w:val="28"/>
        <w:u w:color="000000"/>
        <w:lang w:val="ru-RU"/>
      </w:rPr>
    </w:lvl>
    <w:lvl w:ilvl="3">
      <w:start w:val="1"/>
      <w:numFmt w:val="decimal"/>
      <w:lvlText w:val="%1.%2.%3.%4."/>
      <w:lvlJc w:val="left"/>
      <w:pPr>
        <w:tabs>
          <w:tab w:val="num" w:pos="1470"/>
        </w:tabs>
        <w:ind w:left="1470" w:hanging="1470"/>
      </w:pPr>
      <w:rPr>
        <w:color w:val="000000"/>
        <w:spacing w:val="-5"/>
        <w:position w:val="0"/>
        <w:sz w:val="28"/>
        <w:szCs w:val="28"/>
        <w:u w:color="000000"/>
        <w:lang w:val="ru-RU"/>
      </w:rPr>
    </w:lvl>
    <w:lvl w:ilvl="4">
      <w:start w:val="1"/>
      <w:numFmt w:val="decimal"/>
      <w:lvlText w:val="%1.%2.%3.%4.%5."/>
      <w:lvlJc w:val="left"/>
      <w:pPr>
        <w:tabs>
          <w:tab w:val="num" w:pos="1470"/>
        </w:tabs>
        <w:ind w:left="1470" w:hanging="1470"/>
      </w:pPr>
      <w:rPr>
        <w:color w:val="000000"/>
        <w:spacing w:val="-5"/>
        <w:position w:val="0"/>
        <w:sz w:val="28"/>
        <w:szCs w:val="28"/>
        <w:u w:color="000000"/>
        <w:lang w:val="ru-RU"/>
      </w:rPr>
    </w:lvl>
    <w:lvl w:ilvl="5">
      <w:start w:val="1"/>
      <w:numFmt w:val="decimal"/>
      <w:lvlText w:val="%1.%2.%3.%4.%5.%6."/>
      <w:lvlJc w:val="left"/>
      <w:pPr>
        <w:tabs>
          <w:tab w:val="num" w:pos="1960"/>
        </w:tabs>
        <w:ind w:left="1960" w:hanging="1960"/>
      </w:pPr>
      <w:rPr>
        <w:color w:val="000000"/>
        <w:spacing w:val="-5"/>
        <w:position w:val="0"/>
        <w:sz w:val="28"/>
        <w:szCs w:val="28"/>
        <w:u w:color="000000"/>
        <w:lang w:val="ru-RU"/>
      </w:rPr>
    </w:lvl>
    <w:lvl w:ilvl="6">
      <w:start w:val="1"/>
      <w:numFmt w:val="decimal"/>
      <w:lvlText w:val="%1.%2.%3.%4.%5.%6.%7."/>
      <w:lvlJc w:val="left"/>
      <w:pPr>
        <w:tabs>
          <w:tab w:val="num" w:pos="2450"/>
        </w:tabs>
        <w:ind w:left="2450" w:hanging="2450"/>
      </w:pPr>
      <w:rPr>
        <w:color w:val="000000"/>
        <w:spacing w:val="-5"/>
        <w:position w:val="0"/>
        <w:sz w:val="28"/>
        <w:szCs w:val="28"/>
        <w:u w:color="000000"/>
        <w:lang w:val="ru-RU"/>
      </w:rPr>
    </w:lvl>
    <w:lvl w:ilvl="7">
      <w:start w:val="1"/>
      <w:numFmt w:val="decimal"/>
      <w:lvlText w:val="%1.%2.%3.%4.%5.%6.%7.%8."/>
      <w:lvlJc w:val="left"/>
      <w:pPr>
        <w:tabs>
          <w:tab w:val="num" w:pos="2450"/>
        </w:tabs>
        <w:ind w:left="2450" w:hanging="2450"/>
      </w:pPr>
      <w:rPr>
        <w:color w:val="000000"/>
        <w:spacing w:val="-5"/>
        <w:position w:val="0"/>
        <w:sz w:val="28"/>
        <w:szCs w:val="28"/>
        <w:u w:color="000000"/>
        <w:lang w:val="ru-RU"/>
      </w:rPr>
    </w:lvl>
    <w:lvl w:ilvl="8">
      <w:start w:val="1"/>
      <w:numFmt w:val="decimal"/>
      <w:lvlText w:val="%1.%2.%3.%4.%5.%6.%7.%8.%9."/>
      <w:lvlJc w:val="left"/>
      <w:pPr>
        <w:tabs>
          <w:tab w:val="num" w:pos="2940"/>
        </w:tabs>
        <w:ind w:left="2940" w:hanging="2940"/>
      </w:pPr>
      <w:rPr>
        <w:color w:val="000000"/>
        <w:spacing w:val="-5"/>
        <w:position w:val="0"/>
        <w:sz w:val="28"/>
        <w:szCs w:val="28"/>
        <w:u w:color="000000"/>
        <w:lang w:val="ru-RU"/>
      </w:rPr>
    </w:lvl>
  </w:abstractNum>
  <w:abstractNum w:abstractNumId="210" w15:restartNumberingAfterBreak="0">
    <w:nsid w:val="46B01727"/>
    <w:multiLevelType w:val="multilevel"/>
    <w:tmpl w:val="E7AC6C82"/>
    <w:styleLink w:val="List1113"/>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11" w15:restartNumberingAfterBreak="0">
    <w:nsid w:val="46EF70AE"/>
    <w:multiLevelType w:val="multilevel"/>
    <w:tmpl w:val="0C2C43D2"/>
    <w:styleLink w:val="List202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12" w15:restartNumberingAfterBreak="0">
    <w:nsid w:val="46FC7677"/>
    <w:multiLevelType w:val="multilevel"/>
    <w:tmpl w:val="16F4E2CA"/>
    <w:styleLink w:val="List241"/>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213" w15:restartNumberingAfterBreak="0">
    <w:nsid w:val="47A13EBE"/>
    <w:multiLevelType w:val="multilevel"/>
    <w:tmpl w:val="5E008FF0"/>
    <w:styleLink w:val="List123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14" w15:restartNumberingAfterBreak="0">
    <w:nsid w:val="4818133A"/>
    <w:multiLevelType w:val="hybridMultilevel"/>
    <w:tmpl w:val="97564EB4"/>
    <w:styleLink w:val="List352"/>
    <w:lvl w:ilvl="0" w:tplc="FB5ED1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486E6A03"/>
    <w:multiLevelType w:val="multilevel"/>
    <w:tmpl w:val="8932B284"/>
    <w:styleLink w:val="List139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16" w15:restartNumberingAfterBreak="0">
    <w:nsid w:val="48B05C8C"/>
    <w:multiLevelType w:val="multilevel"/>
    <w:tmpl w:val="7C10D73C"/>
    <w:styleLink w:val="List2113"/>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17" w15:restartNumberingAfterBreak="0">
    <w:nsid w:val="48FB767A"/>
    <w:multiLevelType w:val="multilevel"/>
    <w:tmpl w:val="08A86A6E"/>
    <w:styleLink w:val="List224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18" w15:restartNumberingAfterBreak="0">
    <w:nsid w:val="49127BA8"/>
    <w:multiLevelType w:val="multilevel"/>
    <w:tmpl w:val="4BDA6C5C"/>
    <w:styleLink w:val="List432"/>
    <w:lvl w:ilvl="0">
      <w:start w:val="1"/>
      <w:numFmt w:val="decimal"/>
      <w:lvlText w:val="%1"/>
      <w:lvlJc w:val="left"/>
      <w:pPr>
        <w:ind w:left="420" w:hanging="420"/>
      </w:pPr>
      <w:rPr>
        <w:rFonts w:hint="default"/>
        <w:color w:val="auto"/>
      </w:rPr>
    </w:lvl>
    <w:lvl w:ilvl="1">
      <w:start w:val="1"/>
      <w:numFmt w:val="decimal"/>
      <w:lvlText w:val="%1.%2"/>
      <w:lvlJc w:val="left"/>
      <w:pPr>
        <w:ind w:left="1129" w:hanging="4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219" w15:restartNumberingAfterBreak="0">
    <w:nsid w:val="49B44D78"/>
    <w:multiLevelType w:val="multilevel"/>
    <w:tmpl w:val="93C2F94E"/>
    <w:styleLink w:val="List219"/>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20" w15:restartNumberingAfterBreak="0">
    <w:nsid w:val="4A491369"/>
    <w:multiLevelType w:val="hybridMultilevel"/>
    <w:tmpl w:val="B93E0E06"/>
    <w:styleLink w:val="List292"/>
    <w:lvl w:ilvl="0" w:tplc="FB5ED1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15:restartNumberingAfterBreak="0">
    <w:nsid w:val="4B012FC4"/>
    <w:multiLevelType w:val="multilevel"/>
    <w:tmpl w:val="7DB2BB78"/>
    <w:styleLink w:val="List1652"/>
    <w:lvl w:ilvl="0">
      <w:numFmt w:val="bullet"/>
      <w:lvlText w:val="−"/>
      <w:lvlJc w:val="left"/>
      <w:pPr>
        <w:tabs>
          <w:tab w:val="num" w:pos="1620"/>
        </w:tabs>
        <w:ind w:left="1620" w:hanging="360"/>
      </w:pPr>
      <w:rPr>
        <w:color w:val="000000"/>
        <w:spacing w:val="3"/>
        <w:position w:val="0"/>
        <w:sz w:val="20"/>
        <w:szCs w:val="20"/>
        <w:u w:color="000000"/>
        <w:rtl w:val="0"/>
        <w:lang w:val="ru-RU"/>
      </w:rPr>
    </w:lvl>
    <w:lvl w:ilvl="1">
      <w:start w:val="1"/>
      <w:numFmt w:val="bullet"/>
      <w:lvlText w:val="o"/>
      <w:lvlJc w:val="left"/>
      <w:pPr>
        <w:tabs>
          <w:tab w:val="num" w:pos="2470"/>
        </w:tabs>
        <w:ind w:left="2470" w:hanging="490"/>
      </w:pPr>
      <w:rPr>
        <w:color w:val="000000"/>
        <w:spacing w:val="3"/>
        <w:position w:val="0"/>
        <w:sz w:val="28"/>
        <w:szCs w:val="28"/>
        <w:u w:color="000000"/>
        <w:rtl w:val="0"/>
        <w:lang w:val="ru-RU"/>
      </w:rPr>
    </w:lvl>
    <w:lvl w:ilvl="2">
      <w:start w:val="1"/>
      <w:numFmt w:val="bullet"/>
      <w:lvlText w:val="▪"/>
      <w:lvlJc w:val="left"/>
      <w:pPr>
        <w:tabs>
          <w:tab w:val="num" w:pos="3190"/>
        </w:tabs>
        <w:ind w:left="3190" w:hanging="490"/>
      </w:pPr>
      <w:rPr>
        <w:color w:val="000000"/>
        <w:spacing w:val="3"/>
        <w:position w:val="0"/>
        <w:sz w:val="28"/>
        <w:szCs w:val="28"/>
        <w:u w:color="000000"/>
        <w:rtl w:val="0"/>
        <w:lang w:val="ru-RU"/>
      </w:rPr>
    </w:lvl>
    <w:lvl w:ilvl="3">
      <w:start w:val="1"/>
      <w:numFmt w:val="bullet"/>
      <w:lvlText w:val="•"/>
      <w:lvlJc w:val="left"/>
      <w:pPr>
        <w:tabs>
          <w:tab w:val="num" w:pos="3910"/>
        </w:tabs>
        <w:ind w:left="3910" w:hanging="490"/>
      </w:pPr>
      <w:rPr>
        <w:color w:val="000000"/>
        <w:spacing w:val="3"/>
        <w:position w:val="0"/>
        <w:sz w:val="28"/>
        <w:szCs w:val="28"/>
        <w:u w:color="000000"/>
        <w:rtl w:val="0"/>
        <w:lang w:val="ru-RU"/>
      </w:rPr>
    </w:lvl>
    <w:lvl w:ilvl="4">
      <w:start w:val="1"/>
      <w:numFmt w:val="bullet"/>
      <w:lvlText w:val="o"/>
      <w:lvlJc w:val="left"/>
      <w:pPr>
        <w:tabs>
          <w:tab w:val="num" w:pos="4630"/>
        </w:tabs>
        <w:ind w:left="4630" w:hanging="490"/>
      </w:pPr>
      <w:rPr>
        <w:color w:val="000000"/>
        <w:spacing w:val="3"/>
        <w:position w:val="0"/>
        <w:sz w:val="28"/>
        <w:szCs w:val="28"/>
        <w:u w:color="000000"/>
        <w:rtl w:val="0"/>
        <w:lang w:val="ru-RU"/>
      </w:rPr>
    </w:lvl>
    <w:lvl w:ilvl="5">
      <w:start w:val="1"/>
      <w:numFmt w:val="bullet"/>
      <w:lvlText w:val="▪"/>
      <w:lvlJc w:val="left"/>
      <w:pPr>
        <w:tabs>
          <w:tab w:val="num" w:pos="5350"/>
        </w:tabs>
        <w:ind w:left="5350" w:hanging="490"/>
      </w:pPr>
      <w:rPr>
        <w:color w:val="000000"/>
        <w:spacing w:val="3"/>
        <w:position w:val="0"/>
        <w:sz w:val="28"/>
        <w:szCs w:val="28"/>
        <w:u w:color="000000"/>
        <w:rtl w:val="0"/>
        <w:lang w:val="ru-RU"/>
      </w:rPr>
    </w:lvl>
    <w:lvl w:ilvl="6">
      <w:start w:val="1"/>
      <w:numFmt w:val="bullet"/>
      <w:lvlText w:val="•"/>
      <w:lvlJc w:val="left"/>
      <w:pPr>
        <w:tabs>
          <w:tab w:val="num" w:pos="6070"/>
        </w:tabs>
        <w:ind w:left="6070" w:hanging="490"/>
      </w:pPr>
      <w:rPr>
        <w:color w:val="000000"/>
        <w:spacing w:val="3"/>
        <w:position w:val="0"/>
        <w:sz w:val="28"/>
        <w:szCs w:val="28"/>
        <w:u w:color="000000"/>
        <w:rtl w:val="0"/>
        <w:lang w:val="ru-RU"/>
      </w:rPr>
    </w:lvl>
    <w:lvl w:ilvl="7">
      <w:start w:val="1"/>
      <w:numFmt w:val="bullet"/>
      <w:lvlText w:val="o"/>
      <w:lvlJc w:val="left"/>
      <w:pPr>
        <w:tabs>
          <w:tab w:val="num" w:pos="6790"/>
        </w:tabs>
        <w:ind w:left="6790" w:hanging="490"/>
      </w:pPr>
      <w:rPr>
        <w:color w:val="000000"/>
        <w:spacing w:val="3"/>
        <w:position w:val="0"/>
        <w:sz w:val="28"/>
        <w:szCs w:val="28"/>
        <w:u w:color="000000"/>
        <w:rtl w:val="0"/>
        <w:lang w:val="ru-RU"/>
      </w:rPr>
    </w:lvl>
    <w:lvl w:ilvl="8">
      <w:start w:val="1"/>
      <w:numFmt w:val="bullet"/>
      <w:lvlText w:val="▪"/>
      <w:lvlJc w:val="left"/>
      <w:pPr>
        <w:tabs>
          <w:tab w:val="num" w:pos="7510"/>
        </w:tabs>
        <w:ind w:left="7510" w:hanging="490"/>
      </w:pPr>
      <w:rPr>
        <w:color w:val="000000"/>
        <w:spacing w:val="3"/>
        <w:position w:val="0"/>
        <w:sz w:val="28"/>
        <w:szCs w:val="28"/>
        <w:u w:color="000000"/>
        <w:rtl w:val="0"/>
        <w:lang w:val="ru-RU"/>
      </w:rPr>
    </w:lvl>
  </w:abstractNum>
  <w:abstractNum w:abstractNumId="222" w15:restartNumberingAfterBreak="0">
    <w:nsid w:val="4BC2179C"/>
    <w:multiLevelType w:val="multilevel"/>
    <w:tmpl w:val="CC8CB930"/>
    <w:styleLink w:val="List175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23" w15:restartNumberingAfterBreak="0">
    <w:nsid w:val="4BE02454"/>
    <w:multiLevelType w:val="multilevel"/>
    <w:tmpl w:val="A18CF3C0"/>
    <w:styleLink w:val="List163"/>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24" w15:restartNumberingAfterBreak="0">
    <w:nsid w:val="4D016AAD"/>
    <w:multiLevelType w:val="multilevel"/>
    <w:tmpl w:val="87E6EB68"/>
    <w:styleLink w:val="List8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5" w15:restartNumberingAfterBreak="0">
    <w:nsid w:val="4D366585"/>
    <w:multiLevelType w:val="multilevel"/>
    <w:tmpl w:val="F85680E0"/>
    <w:styleLink w:val="List1672"/>
    <w:lvl w:ilvl="0">
      <w:numFmt w:val="bullet"/>
      <w:lvlText w:val="−"/>
      <w:lvlJc w:val="left"/>
      <w:pPr>
        <w:tabs>
          <w:tab w:val="num" w:pos="1620"/>
        </w:tabs>
        <w:ind w:left="1620" w:hanging="360"/>
      </w:pPr>
      <w:rPr>
        <w:i/>
        <w:iCs/>
        <w:color w:val="000000"/>
        <w:spacing w:val="-2"/>
        <w:position w:val="0"/>
        <w:sz w:val="20"/>
        <w:szCs w:val="20"/>
        <w:u w:color="000000"/>
        <w:lang w:val="ru-RU"/>
      </w:rPr>
    </w:lvl>
    <w:lvl w:ilvl="1">
      <w:start w:val="1"/>
      <w:numFmt w:val="bullet"/>
      <w:lvlText w:val="o"/>
      <w:lvlJc w:val="left"/>
      <w:pPr>
        <w:tabs>
          <w:tab w:val="num" w:pos="2470"/>
        </w:tabs>
        <w:ind w:left="2470" w:hanging="490"/>
      </w:pPr>
      <w:rPr>
        <w:i/>
        <w:iCs/>
        <w:color w:val="000000"/>
        <w:spacing w:val="-2"/>
        <w:position w:val="0"/>
        <w:sz w:val="28"/>
        <w:szCs w:val="28"/>
        <w:u w:color="000000"/>
        <w:lang w:val="ru-RU"/>
      </w:rPr>
    </w:lvl>
    <w:lvl w:ilvl="2">
      <w:start w:val="1"/>
      <w:numFmt w:val="bullet"/>
      <w:lvlText w:val="▪"/>
      <w:lvlJc w:val="left"/>
      <w:pPr>
        <w:tabs>
          <w:tab w:val="num" w:pos="3190"/>
        </w:tabs>
        <w:ind w:left="3190" w:hanging="490"/>
      </w:pPr>
      <w:rPr>
        <w:i/>
        <w:iCs/>
        <w:color w:val="000000"/>
        <w:spacing w:val="-2"/>
        <w:position w:val="0"/>
        <w:sz w:val="28"/>
        <w:szCs w:val="28"/>
        <w:u w:color="000000"/>
        <w:lang w:val="ru-RU"/>
      </w:rPr>
    </w:lvl>
    <w:lvl w:ilvl="3">
      <w:start w:val="1"/>
      <w:numFmt w:val="bullet"/>
      <w:lvlText w:val="•"/>
      <w:lvlJc w:val="left"/>
      <w:pPr>
        <w:tabs>
          <w:tab w:val="num" w:pos="3910"/>
        </w:tabs>
        <w:ind w:left="3910" w:hanging="490"/>
      </w:pPr>
      <w:rPr>
        <w:i/>
        <w:iCs/>
        <w:color w:val="000000"/>
        <w:spacing w:val="-2"/>
        <w:position w:val="0"/>
        <w:sz w:val="28"/>
        <w:szCs w:val="28"/>
        <w:u w:color="000000"/>
        <w:lang w:val="ru-RU"/>
      </w:rPr>
    </w:lvl>
    <w:lvl w:ilvl="4">
      <w:start w:val="1"/>
      <w:numFmt w:val="bullet"/>
      <w:lvlText w:val="o"/>
      <w:lvlJc w:val="left"/>
      <w:pPr>
        <w:tabs>
          <w:tab w:val="num" w:pos="4630"/>
        </w:tabs>
        <w:ind w:left="4630" w:hanging="490"/>
      </w:pPr>
      <w:rPr>
        <w:i/>
        <w:iCs/>
        <w:color w:val="000000"/>
        <w:spacing w:val="-2"/>
        <w:position w:val="0"/>
        <w:sz w:val="28"/>
        <w:szCs w:val="28"/>
        <w:u w:color="000000"/>
        <w:lang w:val="ru-RU"/>
      </w:rPr>
    </w:lvl>
    <w:lvl w:ilvl="5">
      <w:start w:val="1"/>
      <w:numFmt w:val="bullet"/>
      <w:lvlText w:val="▪"/>
      <w:lvlJc w:val="left"/>
      <w:pPr>
        <w:tabs>
          <w:tab w:val="num" w:pos="5350"/>
        </w:tabs>
        <w:ind w:left="5350" w:hanging="490"/>
      </w:pPr>
      <w:rPr>
        <w:i/>
        <w:iCs/>
        <w:color w:val="000000"/>
        <w:spacing w:val="-2"/>
        <w:position w:val="0"/>
        <w:sz w:val="28"/>
        <w:szCs w:val="28"/>
        <w:u w:color="000000"/>
        <w:lang w:val="ru-RU"/>
      </w:rPr>
    </w:lvl>
    <w:lvl w:ilvl="6">
      <w:start w:val="1"/>
      <w:numFmt w:val="bullet"/>
      <w:lvlText w:val="•"/>
      <w:lvlJc w:val="left"/>
      <w:pPr>
        <w:tabs>
          <w:tab w:val="num" w:pos="6070"/>
        </w:tabs>
        <w:ind w:left="6070" w:hanging="490"/>
      </w:pPr>
      <w:rPr>
        <w:i/>
        <w:iCs/>
        <w:color w:val="000000"/>
        <w:spacing w:val="-2"/>
        <w:position w:val="0"/>
        <w:sz w:val="28"/>
        <w:szCs w:val="28"/>
        <w:u w:color="000000"/>
        <w:lang w:val="ru-RU"/>
      </w:rPr>
    </w:lvl>
    <w:lvl w:ilvl="7">
      <w:start w:val="1"/>
      <w:numFmt w:val="bullet"/>
      <w:lvlText w:val="o"/>
      <w:lvlJc w:val="left"/>
      <w:pPr>
        <w:tabs>
          <w:tab w:val="num" w:pos="6790"/>
        </w:tabs>
        <w:ind w:left="6790" w:hanging="490"/>
      </w:pPr>
      <w:rPr>
        <w:i/>
        <w:iCs/>
        <w:color w:val="000000"/>
        <w:spacing w:val="-2"/>
        <w:position w:val="0"/>
        <w:sz w:val="28"/>
        <w:szCs w:val="28"/>
        <w:u w:color="000000"/>
        <w:lang w:val="ru-RU"/>
      </w:rPr>
    </w:lvl>
    <w:lvl w:ilvl="8">
      <w:start w:val="1"/>
      <w:numFmt w:val="bullet"/>
      <w:lvlText w:val="▪"/>
      <w:lvlJc w:val="left"/>
      <w:pPr>
        <w:tabs>
          <w:tab w:val="num" w:pos="7510"/>
        </w:tabs>
        <w:ind w:left="7510" w:hanging="490"/>
      </w:pPr>
      <w:rPr>
        <w:i/>
        <w:iCs/>
        <w:color w:val="000000"/>
        <w:spacing w:val="-2"/>
        <w:position w:val="0"/>
        <w:sz w:val="28"/>
        <w:szCs w:val="28"/>
        <w:u w:color="000000"/>
        <w:lang w:val="ru-RU"/>
      </w:rPr>
    </w:lvl>
  </w:abstractNum>
  <w:abstractNum w:abstractNumId="226" w15:restartNumberingAfterBreak="0">
    <w:nsid w:val="4E282675"/>
    <w:multiLevelType w:val="hybridMultilevel"/>
    <w:tmpl w:val="17462DC4"/>
    <w:styleLink w:val="19"/>
    <w:lvl w:ilvl="0" w:tplc="2CCA852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60CDA2C">
      <w:start w:val="1"/>
      <w:numFmt w:val="decimal"/>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542AC66">
      <w:start w:val="1"/>
      <w:numFmt w:val="decimal"/>
      <w:lvlText w:val="%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0FE8832">
      <w:start w:val="1"/>
      <w:numFmt w:val="decimal"/>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112A166">
      <w:start w:val="1"/>
      <w:numFmt w:val="decimal"/>
      <w:lvlText w:val="%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E72B87C">
      <w:start w:val="1"/>
      <w:numFmt w:val="decimal"/>
      <w:lvlText w:val="%6."/>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E1CA5CC">
      <w:start w:val="1"/>
      <w:numFmt w:val="decimal"/>
      <w:lvlText w:val="%7."/>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5B06D56">
      <w:start w:val="1"/>
      <w:numFmt w:val="decimal"/>
      <w:lvlText w:val="%8."/>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3898EE">
      <w:start w:val="1"/>
      <w:numFmt w:val="decimal"/>
      <w:lvlText w:val="%9."/>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4E8E5061"/>
    <w:multiLevelType w:val="multilevel"/>
    <w:tmpl w:val="A048642A"/>
    <w:styleLink w:val="List102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28" w15:restartNumberingAfterBreak="0">
    <w:nsid w:val="4F541B6C"/>
    <w:multiLevelType w:val="multilevel"/>
    <w:tmpl w:val="8272AED8"/>
    <w:styleLink w:val="List223"/>
    <w:lvl w:ilvl="0">
      <w:numFmt w:val="bullet"/>
      <w:lvlText w:val="−"/>
      <w:lvlJc w:val="left"/>
      <w:pPr>
        <w:tabs>
          <w:tab w:val="num" w:pos="1134"/>
        </w:tabs>
        <w:ind w:left="1134" w:hanging="357"/>
      </w:pPr>
      <w:rPr>
        <w:position w:val="0"/>
        <w:sz w:val="24"/>
        <w:szCs w:val="24"/>
        <w:rtl w:val="0"/>
        <w:lang w:val="ru-RU"/>
      </w:rPr>
    </w:lvl>
    <w:lvl w:ilvl="1">
      <w:start w:val="1"/>
      <w:numFmt w:val="bullet"/>
      <w:lvlText w:val="o"/>
      <w:lvlJc w:val="left"/>
      <w:pPr>
        <w:tabs>
          <w:tab w:val="num" w:pos="2282"/>
        </w:tabs>
        <w:ind w:left="2282" w:hanging="490"/>
      </w:pPr>
      <w:rPr>
        <w:position w:val="0"/>
        <w:sz w:val="28"/>
        <w:szCs w:val="28"/>
        <w:rtl w:val="0"/>
        <w:lang w:val="ru-RU"/>
      </w:rPr>
    </w:lvl>
    <w:lvl w:ilvl="2">
      <w:start w:val="1"/>
      <w:numFmt w:val="bullet"/>
      <w:lvlText w:val="▪"/>
      <w:lvlJc w:val="left"/>
      <w:pPr>
        <w:tabs>
          <w:tab w:val="num" w:pos="3002"/>
        </w:tabs>
        <w:ind w:left="3002" w:hanging="490"/>
      </w:pPr>
      <w:rPr>
        <w:position w:val="0"/>
        <w:sz w:val="28"/>
        <w:szCs w:val="28"/>
        <w:rtl w:val="0"/>
        <w:lang w:val="ru-RU"/>
      </w:rPr>
    </w:lvl>
    <w:lvl w:ilvl="3">
      <w:start w:val="1"/>
      <w:numFmt w:val="bullet"/>
      <w:lvlText w:val="•"/>
      <w:lvlJc w:val="left"/>
      <w:pPr>
        <w:tabs>
          <w:tab w:val="num" w:pos="3722"/>
        </w:tabs>
        <w:ind w:left="3722" w:hanging="490"/>
      </w:pPr>
      <w:rPr>
        <w:position w:val="0"/>
        <w:sz w:val="28"/>
        <w:szCs w:val="28"/>
        <w:rtl w:val="0"/>
        <w:lang w:val="ru-RU"/>
      </w:rPr>
    </w:lvl>
    <w:lvl w:ilvl="4">
      <w:start w:val="1"/>
      <w:numFmt w:val="bullet"/>
      <w:lvlText w:val="o"/>
      <w:lvlJc w:val="left"/>
      <w:pPr>
        <w:tabs>
          <w:tab w:val="num" w:pos="4442"/>
        </w:tabs>
        <w:ind w:left="4442" w:hanging="490"/>
      </w:pPr>
      <w:rPr>
        <w:position w:val="0"/>
        <w:sz w:val="28"/>
        <w:szCs w:val="28"/>
        <w:rtl w:val="0"/>
        <w:lang w:val="ru-RU"/>
      </w:rPr>
    </w:lvl>
    <w:lvl w:ilvl="5">
      <w:start w:val="1"/>
      <w:numFmt w:val="bullet"/>
      <w:lvlText w:val="▪"/>
      <w:lvlJc w:val="left"/>
      <w:pPr>
        <w:tabs>
          <w:tab w:val="num" w:pos="5162"/>
        </w:tabs>
        <w:ind w:left="5162" w:hanging="490"/>
      </w:pPr>
      <w:rPr>
        <w:position w:val="0"/>
        <w:sz w:val="28"/>
        <w:szCs w:val="28"/>
        <w:rtl w:val="0"/>
        <w:lang w:val="ru-RU"/>
      </w:rPr>
    </w:lvl>
    <w:lvl w:ilvl="6">
      <w:start w:val="1"/>
      <w:numFmt w:val="bullet"/>
      <w:lvlText w:val="•"/>
      <w:lvlJc w:val="left"/>
      <w:pPr>
        <w:tabs>
          <w:tab w:val="num" w:pos="5882"/>
        </w:tabs>
        <w:ind w:left="5882" w:hanging="490"/>
      </w:pPr>
      <w:rPr>
        <w:position w:val="0"/>
        <w:sz w:val="28"/>
        <w:szCs w:val="28"/>
        <w:rtl w:val="0"/>
        <w:lang w:val="ru-RU"/>
      </w:rPr>
    </w:lvl>
    <w:lvl w:ilvl="7">
      <w:start w:val="1"/>
      <w:numFmt w:val="bullet"/>
      <w:lvlText w:val="o"/>
      <w:lvlJc w:val="left"/>
      <w:pPr>
        <w:tabs>
          <w:tab w:val="num" w:pos="6602"/>
        </w:tabs>
        <w:ind w:left="6602" w:hanging="490"/>
      </w:pPr>
      <w:rPr>
        <w:position w:val="0"/>
        <w:sz w:val="28"/>
        <w:szCs w:val="28"/>
        <w:rtl w:val="0"/>
        <w:lang w:val="ru-RU"/>
      </w:rPr>
    </w:lvl>
    <w:lvl w:ilvl="8">
      <w:start w:val="1"/>
      <w:numFmt w:val="bullet"/>
      <w:lvlText w:val="▪"/>
      <w:lvlJc w:val="left"/>
      <w:pPr>
        <w:tabs>
          <w:tab w:val="num" w:pos="7322"/>
        </w:tabs>
        <w:ind w:left="7322" w:hanging="490"/>
      </w:pPr>
      <w:rPr>
        <w:position w:val="0"/>
        <w:sz w:val="28"/>
        <w:szCs w:val="28"/>
        <w:rtl w:val="0"/>
        <w:lang w:val="ru-RU"/>
      </w:rPr>
    </w:lvl>
  </w:abstractNum>
  <w:abstractNum w:abstractNumId="229" w15:restartNumberingAfterBreak="0">
    <w:nsid w:val="4F7C1320"/>
    <w:multiLevelType w:val="hybridMultilevel"/>
    <w:tmpl w:val="BC082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4F984109"/>
    <w:multiLevelType w:val="multilevel"/>
    <w:tmpl w:val="8B3E6F7E"/>
    <w:styleLink w:val="List140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31" w15:restartNumberingAfterBreak="0">
    <w:nsid w:val="4FBD3B4F"/>
    <w:multiLevelType w:val="hybridMultilevel"/>
    <w:tmpl w:val="F3D6F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15:restartNumberingAfterBreak="0">
    <w:nsid w:val="4FD3267E"/>
    <w:multiLevelType w:val="hybridMultilevel"/>
    <w:tmpl w:val="448E6C4C"/>
    <w:styleLink w:val="List2212"/>
    <w:lvl w:ilvl="0" w:tplc="FD508B8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15:restartNumberingAfterBreak="0">
    <w:nsid w:val="50BB5E55"/>
    <w:multiLevelType w:val="multilevel"/>
    <w:tmpl w:val="50903A84"/>
    <w:styleLink w:val="List181"/>
    <w:lvl w:ilvl="0">
      <w:start w:val="2"/>
      <w:numFmt w:val="decimal"/>
      <w:lvlText w:val="%1."/>
      <w:lvlJc w:val="left"/>
      <w:pPr>
        <w:tabs>
          <w:tab w:val="num" w:pos="659"/>
        </w:tabs>
        <w:ind w:left="659" w:hanging="299"/>
      </w:pPr>
      <w:rPr>
        <w:position w:val="0"/>
        <w:sz w:val="28"/>
        <w:szCs w:val="28"/>
        <w:rtl w:val="0"/>
        <w:lang w:val="ru-RU"/>
      </w:rPr>
    </w:lvl>
    <w:lvl w:ilvl="1">
      <w:start w:val="1"/>
      <w:numFmt w:val="lowerLetter"/>
      <w:lvlText w:val="%2."/>
      <w:lvlJc w:val="left"/>
      <w:pPr>
        <w:tabs>
          <w:tab w:val="num" w:pos="1570"/>
        </w:tabs>
        <w:ind w:left="1570" w:hanging="490"/>
      </w:pPr>
      <w:rPr>
        <w:position w:val="0"/>
        <w:sz w:val="28"/>
        <w:szCs w:val="28"/>
        <w:rtl w:val="0"/>
        <w:lang w:val="ru-RU"/>
      </w:rPr>
    </w:lvl>
    <w:lvl w:ilvl="2">
      <w:start w:val="1"/>
      <w:numFmt w:val="lowerRoman"/>
      <w:lvlText w:val="%3."/>
      <w:lvlJc w:val="left"/>
      <w:pPr>
        <w:tabs>
          <w:tab w:val="num" w:pos="2267"/>
        </w:tabs>
        <w:ind w:left="2267" w:hanging="403"/>
      </w:pPr>
      <w:rPr>
        <w:position w:val="0"/>
        <w:sz w:val="28"/>
        <w:szCs w:val="28"/>
        <w:rtl w:val="0"/>
        <w:lang w:val="ru-RU"/>
      </w:rPr>
    </w:lvl>
    <w:lvl w:ilvl="3">
      <w:start w:val="1"/>
      <w:numFmt w:val="decimal"/>
      <w:lvlText w:val="%4."/>
      <w:lvlJc w:val="left"/>
      <w:pPr>
        <w:tabs>
          <w:tab w:val="num" w:pos="3010"/>
        </w:tabs>
        <w:ind w:left="3010" w:hanging="490"/>
      </w:pPr>
      <w:rPr>
        <w:position w:val="0"/>
        <w:sz w:val="28"/>
        <w:szCs w:val="28"/>
        <w:rtl w:val="0"/>
        <w:lang w:val="ru-RU"/>
      </w:rPr>
    </w:lvl>
    <w:lvl w:ilvl="4">
      <w:start w:val="1"/>
      <w:numFmt w:val="lowerLetter"/>
      <w:lvlText w:val="%5."/>
      <w:lvlJc w:val="left"/>
      <w:pPr>
        <w:tabs>
          <w:tab w:val="num" w:pos="3730"/>
        </w:tabs>
        <w:ind w:left="3730" w:hanging="490"/>
      </w:pPr>
      <w:rPr>
        <w:position w:val="0"/>
        <w:sz w:val="28"/>
        <w:szCs w:val="28"/>
        <w:rtl w:val="0"/>
        <w:lang w:val="ru-RU"/>
      </w:rPr>
    </w:lvl>
    <w:lvl w:ilvl="5">
      <w:start w:val="1"/>
      <w:numFmt w:val="lowerRoman"/>
      <w:lvlText w:val="%6."/>
      <w:lvlJc w:val="left"/>
      <w:pPr>
        <w:tabs>
          <w:tab w:val="num" w:pos="4427"/>
        </w:tabs>
        <w:ind w:left="4427" w:hanging="403"/>
      </w:pPr>
      <w:rPr>
        <w:position w:val="0"/>
        <w:sz w:val="28"/>
        <w:szCs w:val="28"/>
        <w:rtl w:val="0"/>
        <w:lang w:val="ru-RU"/>
      </w:rPr>
    </w:lvl>
    <w:lvl w:ilvl="6">
      <w:start w:val="1"/>
      <w:numFmt w:val="decimal"/>
      <w:lvlText w:val="%7."/>
      <w:lvlJc w:val="left"/>
      <w:pPr>
        <w:tabs>
          <w:tab w:val="num" w:pos="5170"/>
        </w:tabs>
        <w:ind w:left="5170" w:hanging="490"/>
      </w:pPr>
      <w:rPr>
        <w:position w:val="0"/>
        <w:sz w:val="28"/>
        <w:szCs w:val="28"/>
        <w:rtl w:val="0"/>
        <w:lang w:val="ru-RU"/>
      </w:rPr>
    </w:lvl>
    <w:lvl w:ilvl="7">
      <w:start w:val="1"/>
      <w:numFmt w:val="lowerLetter"/>
      <w:lvlText w:val="%8."/>
      <w:lvlJc w:val="left"/>
      <w:pPr>
        <w:tabs>
          <w:tab w:val="num" w:pos="5890"/>
        </w:tabs>
        <w:ind w:left="5890" w:hanging="490"/>
      </w:pPr>
      <w:rPr>
        <w:position w:val="0"/>
        <w:sz w:val="28"/>
        <w:szCs w:val="28"/>
        <w:rtl w:val="0"/>
        <w:lang w:val="ru-RU"/>
      </w:rPr>
    </w:lvl>
    <w:lvl w:ilvl="8">
      <w:start w:val="1"/>
      <w:numFmt w:val="lowerRoman"/>
      <w:lvlText w:val="%9."/>
      <w:lvlJc w:val="left"/>
      <w:pPr>
        <w:tabs>
          <w:tab w:val="num" w:pos="6587"/>
        </w:tabs>
        <w:ind w:left="6587" w:hanging="403"/>
      </w:pPr>
      <w:rPr>
        <w:position w:val="0"/>
        <w:sz w:val="28"/>
        <w:szCs w:val="28"/>
        <w:rtl w:val="0"/>
        <w:lang w:val="ru-RU"/>
      </w:rPr>
    </w:lvl>
  </w:abstractNum>
  <w:abstractNum w:abstractNumId="234" w15:restartNumberingAfterBreak="0">
    <w:nsid w:val="50E35ED8"/>
    <w:multiLevelType w:val="multilevel"/>
    <w:tmpl w:val="BEB23BC2"/>
    <w:styleLink w:val="List1542"/>
    <w:lvl w:ilvl="0">
      <w:numFmt w:val="bullet"/>
      <w:lvlText w:val="−"/>
      <w:lvlJc w:val="left"/>
      <w:pPr>
        <w:tabs>
          <w:tab w:val="num" w:pos="786"/>
        </w:tabs>
        <w:ind w:left="786" w:hanging="361"/>
      </w:pPr>
      <w:rPr>
        <w:position w:val="0"/>
        <w:sz w:val="24"/>
        <w:szCs w:val="24"/>
        <w:lang w:val="ru-RU"/>
      </w:rPr>
    </w:lvl>
    <w:lvl w:ilvl="1">
      <w:start w:val="1"/>
      <w:numFmt w:val="bullet"/>
      <w:lvlText w:val="o"/>
      <w:lvlJc w:val="left"/>
      <w:pPr>
        <w:tabs>
          <w:tab w:val="num" w:pos="1635"/>
        </w:tabs>
        <w:ind w:left="1635" w:hanging="490"/>
      </w:pPr>
      <w:rPr>
        <w:position w:val="0"/>
        <w:sz w:val="28"/>
        <w:szCs w:val="28"/>
        <w:lang w:val="ru-RU"/>
      </w:rPr>
    </w:lvl>
    <w:lvl w:ilvl="2">
      <w:start w:val="1"/>
      <w:numFmt w:val="bullet"/>
      <w:lvlText w:val="▪"/>
      <w:lvlJc w:val="left"/>
      <w:pPr>
        <w:tabs>
          <w:tab w:val="num" w:pos="2355"/>
        </w:tabs>
        <w:ind w:left="2355" w:hanging="490"/>
      </w:pPr>
      <w:rPr>
        <w:position w:val="0"/>
        <w:sz w:val="28"/>
        <w:szCs w:val="28"/>
        <w:lang w:val="ru-RU"/>
      </w:rPr>
    </w:lvl>
    <w:lvl w:ilvl="3">
      <w:start w:val="1"/>
      <w:numFmt w:val="bullet"/>
      <w:lvlText w:val="•"/>
      <w:lvlJc w:val="left"/>
      <w:pPr>
        <w:tabs>
          <w:tab w:val="num" w:pos="3075"/>
        </w:tabs>
        <w:ind w:left="3075" w:hanging="490"/>
      </w:pPr>
      <w:rPr>
        <w:position w:val="0"/>
        <w:sz w:val="28"/>
        <w:szCs w:val="28"/>
        <w:lang w:val="ru-RU"/>
      </w:rPr>
    </w:lvl>
    <w:lvl w:ilvl="4">
      <w:start w:val="1"/>
      <w:numFmt w:val="bullet"/>
      <w:lvlText w:val="o"/>
      <w:lvlJc w:val="left"/>
      <w:pPr>
        <w:tabs>
          <w:tab w:val="num" w:pos="3795"/>
        </w:tabs>
        <w:ind w:left="3795" w:hanging="490"/>
      </w:pPr>
      <w:rPr>
        <w:position w:val="0"/>
        <w:sz w:val="28"/>
        <w:szCs w:val="28"/>
        <w:lang w:val="ru-RU"/>
      </w:rPr>
    </w:lvl>
    <w:lvl w:ilvl="5">
      <w:start w:val="1"/>
      <w:numFmt w:val="bullet"/>
      <w:lvlText w:val="▪"/>
      <w:lvlJc w:val="left"/>
      <w:pPr>
        <w:tabs>
          <w:tab w:val="num" w:pos="4515"/>
        </w:tabs>
        <w:ind w:left="4515" w:hanging="490"/>
      </w:pPr>
      <w:rPr>
        <w:position w:val="0"/>
        <w:sz w:val="28"/>
        <w:szCs w:val="28"/>
        <w:lang w:val="ru-RU"/>
      </w:rPr>
    </w:lvl>
    <w:lvl w:ilvl="6">
      <w:start w:val="1"/>
      <w:numFmt w:val="bullet"/>
      <w:lvlText w:val="•"/>
      <w:lvlJc w:val="left"/>
      <w:pPr>
        <w:tabs>
          <w:tab w:val="num" w:pos="5235"/>
        </w:tabs>
        <w:ind w:left="5235" w:hanging="490"/>
      </w:pPr>
      <w:rPr>
        <w:position w:val="0"/>
        <w:sz w:val="28"/>
        <w:szCs w:val="28"/>
        <w:lang w:val="ru-RU"/>
      </w:rPr>
    </w:lvl>
    <w:lvl w:ilvl="7">
      <w:start w:val="1"/>
      <w:numFmt w:val="bullet"/>
      <w:lvlText w:val="o"/>
      <w:lvlJc w:val="left"/>
      <w:pPr>
        <w:tabs>
          <w:tab w:val="num" w:pos="5955"/>
        </w:tabs>
        <w:ind w:left="5955" w:hanging="490"/>
      </w:pPr>
      <w:rPr>
        <w:position w:val="0"/>
        <w:sz w:val="28"/>
        <w:szCs w:val="28"/>
        <w:lang w:val="ru-RU"/>
      </w:rPr>
    </w:lvl>
    <w:lvl w:ilvl="8">
      <w:start w:val="1"/>
      <w:numFmt w:val="bullet"/>
      <w:lvlText w:val="▪"/>
      <w:lvlJc w:val="left"/>
      <w:pPr>
        <w:tabs>
          <w:tab w:val="num" w:pos="6675"/>
        </w:tabs>
        <w:ind w:left="6675" w:hanging="490"/>
      </w:pPr>
      <w:rPr>
        <w:position w:val="0"/>
        <w:sz w:val="28"/>
        <w:szCs w:val="28"/>
        <w:lang w:val="ru-RU"/>
      </w:rPr>
    </w:lvl>
  </w:abstractNum>
  <w:abstractNum w:abstractNumId="235" w15:restartNumberingAfterBreak="0">
    <w:nsid w:val="51172017"/>
    <w:multiLevelType w:val="multilevel"/>
    <w:tmpl w:val="A5960B60"/>
    <w:styleLink w:val="List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514330C5"/>
    <w:multiLevelType w:val="multilevel"/>
    <w:tmpl w:val="691CB7E0"/>
    <w:styleLink w:val="List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526F27E7"/>
    <w:multiLevelType w:val="multilevel"/>
    <w:tmpl w:val="E454EC44"/>
    <w:styleLink w:val="List191"/>
    <w:lvl w:ilvl="0">
      <w:numFmt w:val="bullet"/>
      <w:lvlText w:val="–"/>
      <w:lvlJc w:val="left"/>
      <w:pPr>
        <w:tabs>
          <w:tab w:val="num" w:pos="1277"/>
        </w:tabs>
        <w:ind w:left="1277" w:hanging="283"/>
      </w:pPr>
      <w:rPr>
        <w:position w:val="0"/>
        <w:sz w:val="24"/>
        <w:szCs w:val="24"/>
        <w:rtl w:val="0"/>
        <w:lang w:val="ru-RU"/>
      </w:rPr>
    </w:lvl>
    <w:lvl w:ilvl="1">
      <w:start w:val="1"/>
      <w:numFmt w:val="bullet"/>
      <w:lvlText w:val="o"/>
      <w:lvlJc w:val="left"/>
      <w:pPr>
        <w:tabs>
          <w:tab w:val="num" w:pos="2819"/>
        </w:tabs>
        <w:ind w:left="2819" w:hanging="490"/>
      </w:pPr>
      <w:rPr>
        <w:position w:val="0"/>
        <w:sz w:val="28"/>
        <w:szCs w:val="28"/>
        <w:rtl w:val="0"/>
        <w:lang w:val="ru-RU"/>
      </w:rPr>
    </w:lvl>
    <w:lvl w:ilvl="2">
      <w:start w:val="1"/>
      <w:numFmt w:val="bullet"/>
      <w:lvlText w:val="▪"/>
      <w:lvlJc w:val="left"/>
      <w:pPr>
        <w:tabs>
          <w:tab w:val="num" w:pos="3539"/>
        </w:tabs>
        <w:ind w:left="3539" w:hanging="490"/>
      </w:pPr>
      <w:rPr>
        <w:position w:val="0"/>
        <w:sz w:val="28"/>
        <w:szCs w:val="28"/>
        <w:rtl w:val="0"/>
        <w:lang w:val="ru-RU"/>
      </w:rPr>
    </w:lvl>
    <w:lvl w:ilvl="3">
      <w:start w:val="1"/>
      <w:numFmt w:val="bullet"/>
      <w:lvlText w:val="•"/>
      <w:lvlJc w:val="left"/>
      <w:pPr>
        <w:tabs>
          <w:tab w:val="num" w:pos="4259"/>
        </w:tabs>
        <w:ind w:left="4259" w:hanging="490"/>
      </w:pPr>
      <w:rPr>
        <w:position w:val="0"/>
        <w:sz w:val="28"/>
        <w:szCs w:val="28"/>
        <w:rtl w:val="0"/>
        <w:lang w:val="ru-RU"/>
      </w:rPr>
    </w:lvl>
    <w:lvl w:ilvl="4">
      <w:start w:val="1"/>
      <w:numFmt w:val="bullet"/>
      <w:lvlText w:val="o"/>
      <w:lvlJc w:val="left"/>
      <w:pPr>
        <w:tabs>
          <w:tab w:val="num" w:pos="4979"/>
        </w:tabs>
        <w:ind w:left="4979" w:hanging="490"/>
      </w:pPr>
      <w:rPr>
        <w:position w:val="0"/>
        <w:sz w:val="28"/>
        <w:szCs w:val="28"/>
        <w:rtl w:val="0"/>
        <w:lang w:val="ru-RU"/>
      </w:rPr>
    </w:lvl>
    <w:lvl w:ilvl="5">
      <w:start w:val="1"/>
      <w:numFmt w:val="bullet"/>
      <w:lvlText w:val="▪"/>
      <w:lvlJc w:val="left"/>
      <w:pPr>
        <w:tabs>
          <w:tab w:val="num" w:pos="5699"/>
        </w:tabs>
        <w:ind w:left="5699" w:hanging="490"/>
      </w:pPr>
      <w:rPr>
        <w:position w:val="0"/>
        <w:sz w:val="28"/>
        <w:szCs w:val="28"/>
        <w:rtl w:val="0"/>
        <w:lang w:val="ru-RU"/>
      </w:rPr>
    </w:lvl>
    <w:lvl w:ilvl="6">
      <w:start w:val="1"/>
      <w:numFmt w:val="bullet"/>
      <w:lvlText w:val="•"/>
      <w:lvlJc w:val="left"/>
      <w:pPr>
        <w:tabs>
          <w:tab w:val="num" w:pos="6419"/>
        </w:tabs>
        <w:ind w:left="6419" w:hanging="490"/>
      </w:pPr>
      <w:rPr>
        <w:position w:val="0"/>
        <w:sz w:val="28"/>
        <w:szCs w:val="28"/>
        <w:rtl w:val="0"/>
        <w:lang w:val="ru-RU"/>
      </w:rPr>
    </w:lvl>
    <w:lvl w:ilvl="7">
      <w:start w:val="1"/>
      <w:numFmt w:val="bullet"/>
      <w:lvlText w:val="o"/>
      <w:lvlJc w:val="left"/>
      <w:pPr>
        <w:tabs>
          <w:tab w:val="num" w:pos="7139"/>
        </w:tabs>
        <w:ind w:left="7139" w:hanging="490"/>
      </w:pPr>
      <w:rPr>
        <w:position w:val="0"/>
        <w:sz w:val="28"/>
        <w:szCs w:val="28"/>
        <w:rtl w:val="0"/>
        <w:lang w:val="ru-RU"/>
      </w:rPr>
    </w:lvl>
    <w:lvl w:ilvl="8">
      <w:start w:val="1"/>
      <w:numFmt w:val="bullet"/>
      <w:lvlText w:val="▪"/>
      <w:lvlJc w:val="left"/>
      <w:pPr>
        <w:tabs>
          <w:tab w:val="num" w:pos="7859"/>
        </w:tabs>
        <w:ind w:left="7859" w:hanging="490"/>
      </w:pPr>
      <w:rPr>
        <w:position w:val="0"/>
        <w:sz w:val="28"/>
        <w:szCs w:val="28"/>
        <w:rtl w:val="0"/>
        <w:lang w:val="ru-RU"/>
      </w:rPr>
    </w:lvl>
  </w:abstractNum>
  <w:abstractNum w:abstractNumId="238" w15:restartNumberingAfterBreak="0">
    <w:nsid w:val="530E10A9"/>
    <w:multiLevelType w:val="hybridMultilevel"/>
    <w:tmpl w:val="A6EAF184"/>
    <w:styleLink w:val="30"/>
    <w:lvl w:ilvl="0" w:tplc="0A0A829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FF4B326">
      <w:start w:val="1"/>
      <w:numFmt w:val="decimal"/>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90466B4">
      <w:start w:val="1"/>
      <w:numFmt w:val="decimal"/>
      <w:lvlText w:val="%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6425D46">
      <w:start w:val="1"/>
      <w:numFmt w:val="decimal"/>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B63270">
      <w:start w:val="1"/>
      <w:numFmt w:val="decimal"/>
      <w:lvlText w:val="%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70EF3B0">
      <w:start w:val="1"/>
      <w:numFmt w:val="decimal"/>
      <w:lvlText w:val="%6."/>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DD43FBC">
      <w:start w:val="1"/>
      <w:numFmt w:val="decimal"/>
      <w:lvlText w:val="%7."/>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C906D16">
      <w:start w:val="1"/>
      <w:numFmt w:val="decimal"/>
      <w:lvlText w:val="%8."/>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28080CE">
      <w:start w:val="1"/>
      <w:numFmt w:val="decimal"/>
      <w:lvlText w:val="%9."/>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9" w15:restartNumberingAfterBreak="0">
    <w:nsid w:val="534C403F"/>
    <w:multiLevelType w:val="multilevel"/>
    <w:tmpl w:val="D5303444"/>
    <w:styleLink w:val="List502"/>
    <w:lvl w:ilvl="0">
      <w:start w:val="1"/>
      <w:numFmt w:val="decimal"/>
      <w:lvlText w:val="%1."/>
      <w:lvlJc w:val="left"/>
      <w:pPr>
        <w:ind w:left="450" w:hanging="450"/>
      </w:pPr>
      <w:rPr>
        <w:rFonts w:eastAsia="Calibri" w:hint="default"/>
      </w:rPr>
    </w:lvl>
    <w:lvl w:ilvl="1">
      <w:start w:val="5"/>
      <w:numFmt w:val="decimal"/>
      <w:lvlText w:val="%1.%2."/>
      <w:lvlJc w:val="left"/>
      <w:pPr>
        <w:ind w:left="1429" w:hanging="72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3207" w:hanging="108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985" w:hanging="1440"/>
      </w:pPr>
      <w:rPr>
        <w:rFonts w:eastAsia="Calibri" w:hint="default"/>
      </w:rPr>
    </w:lvl>
    <w:lvl w:ilvl="6">
      <w:start w:val="1"/>
      <w:numFmt w:val="decimal"/>
      <w:lvlText w:val="%1.%2.%3.%4.%5.%6.%7."/>
      <w:lvlJc w:val="left"/>
      <w:pPr>
        <w:ind w:left="6054" w:hanging="1800"/>
      </w:pPr>
      <w:rPr>
        <w:rFonts w:eastAsia="Calibri" w:hint="default"/>
      </w:rPr>
    </w:lvl>
    <w:lvl w:ilvl="7">
      <w:start w:val="1"/>
      <w:numFmt w:val="decimal"/>
      <w:lvlText w:val="%1.%2.%3.%4.%5.%6.%7.%8."/>
      <w:lvlJc w:val="left"/>
      <w:pPr>
        <w:ind w:left="6763" w:hanging="1800"/>
      </w:pPr>
      <w:rPr>
        <w:rFonts w:eastAsia="Calibri" w:hint="default"/>
      </w:rPr>
    </w:lvl>
    <w:lvl w:ilvl="8">
      <w:start w:val="1"/>
      <w:numFmt w:val="decimal"/>
      <w:lvlText w:val="%1.%2.%3.%4.%5.%6.%7.%8.%9."/>
      <w:lvlJc w:val="left"/>
      <w:pPr>
        <w:ind w:left="7832" w:hanging="2160"/>
      </w:pPr>
      <w:rPr>
        <w:rFonts w:eastAsia="Calibri" w:hint="default"/>
      </w:rPr>
    </w:lvl>
  </w:abstractNum>
  <w:abstractNum w:abstractNumId="240" w15:restartNumberingAfterBreak="0">
    <w:nsid w:val="537B6D1B"/>
    <w:multiLevelType w:val="multilevel"/>
    <w:tmpl w:val="EE4675BA"/>
    <w:styleLink w:val="List1852"/>
    <w:lvl w:ilvl="0">
      <w:start w:val="2"/>
      <w:numFmt w:val="decimal"/>
      <w:lvlText w:val="%1."/>
      <w:lvlJc w:val="left"/>
      <w:pPr>
        <w:tabs>
          <w:tab w:val="num" w:pos="1044"/>
        </w:tabs>
        <w:ind w:left="1044" w:hanging="144"/>
      </w:pPr>
      <w:rPr>
        <w:color w:val="000000"/>
        <w:spacing w:val="-19"/>
        <w:position w:val="0"/>
        <w:sz w:val="28"/>
        <w:szCs w:val="28"/>
        <w:u w:color="000000"/>
        <w:lang w:val="ru-RU"/>
      </w:rPr>
    </w:lvl>
    <w:lvl w:ilvl="1">
      <w:start w:val="1"/>
      <w:numFmt w:val="decimal"/>
      <w:lvlText w:val="%1.%2."/>
      <w:lvlJc w:val="left"/>
      <w:pPr>
        <w:tabs>
          <w:tab w:val="num" w:pos="274"/>
        </w:tabs>
        <w:ind w:left="274" w:hanging="274"/>
      </w:pPr>
      <w:rPr>
        <w:color w:val="000000"/>
        <w:spacing w:val="-3"/>
        <w:position w:val="0"/>
        <w:sz w:val="28"/>
        <w:szCs w:val="28"/>
        <w:u w:color="000000"/>
        <w:lang w:val="ru-RU"/>
      </w:rPr>
    </w:lvl>
    <w:lvl w:ilvl="2">
      <w:start w:val="1"/>
      <w:numFmt w:val="decimal"/>
      <w:lvlText w:val="%3."/>
      <w:lvlJc w:val="left"/>
      <w:pPr>
        <w:tabs>
          <w:tab w:val="num" w:pos="274"/>
        </w:tabs>
        <w:ind w:left="274" w:hanging="274"/>
      </w:pPr>
      <w:rPr>
        <w:color w:val="000000"/>
        <w:spacing w:val="-3"/>
        <w:position w:val="0"/>
        <w:sz w:val="28"/>
        <w:szCs w:val="28"/>
        <w:u w:color="000000"/>
        <w:lang w:val="ru-RU"/>
      </w:rPr>
    </w:lvl>
    <w:lvl w:ilvl="3">
      <w:start w:val="1"/>
      <w:numFmt w:val="decimal"/>
      <w:lvlText w:val="%4."/>
      <w:lvlJc w:val="left"/>
      <w:pPr>
        <w:tabs>
          <w:tab w:val="num" w:pos="274"/>
        </w:tabs>
        <w:ind w:left="274" w:hanging="274"/>
      </w:pPr>
      <w:rPr>
        <w:color w:val="000000"/>
        <w:spacing w:val="-3"/>
        <w:position w:val="0"/>
        <w:sz w:val="28"/>
        <w:szCs w:val="28"/>
        <w:u w:color="000000"/>
        <w:lang w:val="ru-RU"/>
      </w:rPr>
    </w:lvl>
    <w:lvl w:ilvl="4">
      <w:start w:val="1"/>
      <w:numFmt w:val="decimal"/>
      <w:lvlText w:val="%5."/>
      <w:lvlJc w:val="left"/>
      <w:pPr>
        <w:tabs>
          <w:tab w:val="num" w:pos="274"/>
        </w:tabs>
        <w:ind w:left="274" w:hanging="274"/>
      </w:pPr>
      <w:rPr>
        <w:color w:val="000000"/>
        <w:spacing w:val="-3"/>
        <w:position w:val="0"/>
        <w:sz w:val="28"/>
        <w:szCs w:val="28"/>
        <w:u w:color="000000"/>
        <w:lang w:val="ru-RU"/>
      </w:rPr>
    </w:lvl>
    <w:lvl w:ilvl="5">
      <w:start w:val="1"/>
      <w:numFmt w:val="decimal"/>
      <w:lvlText w:val="%6."/>
      <w:lvlJc w:val="left"/>
      <w:pPr>
        <w:tabs>
          <w:tab w:val="num" w:pos="274"/>
        </w:tabs>
        <w:ind w:left="274" w:hanging="274"/>
      </w:pPr>
      <w:rPr>
        <w:color w:val="000000"/>
        <w:spacing w:val="-3"/>
        <w:position w:val="0"/>
        <w:sz w:val="28"/>
        <w:szCs w:val="28"/>
        <w:u w:color="000000"/>
        <w:lang w:val="ru-RU"/>
      </w:rPr>
    </w:lvl>
    <w:lvl w:ilvl="6">
      <w:start w:val="1"/>
      <w:numFmt w:val="decimal"/>
      <w:lvlText w:val="%7."/>
      <w:lvlJc w:val="left"/>
      <w:pPr>
        <w:tabs>
          <w:tab w:val="num" w:pos="274"/>
        </w:tabs>
        <w:ind w:left="274" w:hanging="274"/>
      </w:pPr>
      <w:rPr>
        <w:color w:val="000000"/>
        <w:spacing w:val="-3"/>
        <w:position w:val="0"/>
        <w:sz w:val="28"/>
        <w:szCs w:val="28"/>
        <w:u w:color="000000"/>
        <w:lang w:val="ru-RU"/>
      </w:rPr>
    </w:lvl>
    <w:lvl w:ilvl="7">
      <w:start w:val="1"/>
      <w:numFmt w:val="decimal"/>
      <w:lvlText w:val="%8."/>
      <w:lvlJc w:val="left"/>
      <w:pPr>
        <w:tabs>
          <w:tab w:val="num" w:pos="274"/>
        </w:tabs>
        <w:ind w:left="274" w:hanging="274"/>
      </w:pPr>
      <w:rPr>
        <w:color w:val="000000"/>
        <w:spacing w:val="-3"/>
        <w:position w:val="0"/>
        <w:sz w:val="28"/>
        <w:szCs w:val="28"/>
        <w:u w:color="000000"/>
        <w:lang w:val="ru-RU"/>
      </w:rPr>
    </w:lvl>
    <w:lvl w:ilvl="8">
      <w:start w:val="1"/>
      <w:numFmt w:val="decimal"/>
      <w:lvlText w:val="%9."/>
      <w:lvlJc w:val="left"/>
      <w:pPr>
        <w:tabs>
          <w:tab w:val="num" w:pos="274"/>
        </w:tabs>
        <w:ind w:left="274" w:hanging="274"/>
      </w:pPr>
      <w:rPr>
        <w:color w:val="000000"/>
        <w:spacing w:val="-3"/>
        <w:position w:val="0"/>
        <w:sz w:val="28"/>
        <w:szCs w:val="28"/>
        <w:u w:color="000000"/>
        <w:lang w:val="ru-RU"/>
      </w:rPr>
    </w:lvl>
  </w:abstractNum>
  <w:abstractNum w:abstractNumId="241" w15:restartNumberingAfterBreak="0">
    <w:nsid w:val="53A11E31"/>
    <w:multiLevelType w:val="multilevel"/>
    <w:tmpl w:val="E146D97C"/>
    <w:styleLink w:val="List942"/>
    <w:lvl w:ilvl="0">
      <w:numFmt w:val="bullet"/>
      <w:lvlText w:val="−"/>
      <w:lvlJc w:val="left"/>
      <w:pPr>
        <w:tabs>
          <w:tab w:val="num" w:pos="424"/>
        </w:tabs>
        <w:ind w:left="424" w:hanging="424"/>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242" w15:restartNumberingAfterBreak="0">
    <w:nsid w:val="545208B9"/>
    <w:multiLevelType w:val="multilevel"/>
    <w:tmpl w:val="A6EA07D2"/>
    <w:styleLink w:val="List204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43" w15:restartNumberingAfterBreak="0">
    <w:nsid w:val="55224B6C"/>
    <w:multiLevelType w:val="hybridMultilevel"/>
    <w:tmpl w:val="7B2A6932"/>
    <w:styleLink w:val="List131"/>
    <w:lvl w:ilvl="0" w:tplc="22D6B27A">
      <w:start w:val="1"/>
      <w:numFmt w:val="decimal"/>
      <w:lvlText w:val="%1."/>
      <w:lvlJc w:val="left"/>
      <w:pPr>
        <w:ind w:left="888" w:hanging="1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E9E9138">
      <w:start w:val="1"/>
      <w:numFmt w:val="decimal"/>
      <w:lvlText w:val="%2."/>
      <w:lvlJc w:val="left"/>
      <w:pPr>
        <w:ind w:left="888" w:hanging="1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0EACDC2">
      <w:start w:val="1"/>
      <w:numFmt w:val="decimal"/>
      <w:lvlText w:val="%3."/>
      <w:lvlJc w:val="left"/>
      <w:pPr>
        <w:ind w:left="888" w:hanging="1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4667B74">
      <w:start w:val="1"/>
      <w:numFmt w:val="decimal"/>
      <w:lvlText w:val="%4."/>
      <w:lvlJc w:val="left"/>
      <w:pPr>
        <w:ind w:left="888" w:hanging="1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614D0B4">
      <w:start w:val="1"/>
      <w:numFmt w:val="decimal"/>
      <w:lvlText w:val="%5."/>
      <w:lvlJc w:val="left"/>
      <w:pPr>
        <w:ind w:left="888" w:hanging="1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3B67298">
      <w:start w:val="1"/>
      <w:numFmt w:val="decimal"/>
      <w:lvlText w:val="%6."/>
      <w:lvlJc w:val="left"/>
      <w:pPr>
        <w:ind w:left="888" w:hanging="1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3BA8F6C">
      <w:start w:val="1"/>
      <w:numFmt w:val="decimal"/>
      <w:lvlText w:val="%7."/>
      <w:lvlJc w:val="left"/>
      <w:pPr>
        <w:ind w:left="888" w:hanging="1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5945D5A">
      <w:start w:val="1"/>
      <w:numFmt w:val="decimal"/>
      <w:lvlText w:val="%8."/>
      <w:lvlJc w:val="left"/>
      <w:pPr>
        <w:ind w:left="888" w:hanging="1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C162222">
      <w:start w:val="1"/>
      <w:numFmt w:val="decimal"/>
      <w:lvlText w:val="%9."/>
      <w:lvlJc w:val="left"/>
      <w:pPr>
        <w:ind w:left="888" w:hanging="1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4" w15:restartNumberingAfterBreak="0">
    <w:nsid w:val="554747D9"/>
    <w:multiLevelType w:val="hybridMultilevel"/>
    <w:tmpl w:val="8F2E7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15:restartNumberingAfterBreak="0">
    <w:nsid w:val="56425FE1"/>
    <w:multiLevelType w:val="multilevel"/>
    <w:tmpl w:val="F4E0D9F0"/>
    <w:styleLink w:val="List186"/>
    <w:lvl w:ilvl="0">
      <w:start w:val="4"/>
      <w:numFmt w:val="decimal"/>
      <w:lvlText w:val="%1."/>
      <w:lvlJc w:val="left"/>
      <w:pPr>
        <w:tabs>
          <w:tab w:val="num" w:pos="659"/>
        </w:tabs>
        <w:ind w:left="659" w:hanging="299"/>
      </w:pPr>
      <w:rPr>
        <w:position w:val="0"/>
        <w:sz w:val="28"/>
        <w:szCs w:val="28"/>
        <w:rtl w:val="0"/>
        <w:lang w:val="ru-RU"/>
      </w:rPr>
    </w:lvl>
    <w:lvl w:ilvl="1">
      <w:start w:val="1"/>
      <w:numFmt w:val="lowerLetter"/>
      <w:lvlText w:val="%2."/>
      <w:lvlJc w:val="left"/>
      <w:pPr>
        <w:tabs>
          <w:tab w:val="num" w:pos="1570"/>
        </w:tabs>
        <w:ind w:left="1570" w:hanging="490"/>
      </w:pPr>
      <w:rPr>
        <w:position w:val="0"/>
        <w:sz w:val="28"/>
        <w:szCs w:val="28"/>
        <w:rtl w:val="0"/>
        <w:lang w:val="ru-RU"/>
      </w:rPr>
    </w:lvl>
    <w:lvl w:ilvl="2">
      <w:start w:val="1"/>
      <w:numFmt w:val="lowerRoman"/>
      <w:lvlText w:val="%3."/>
      <w:lvlJc w:val="left"/>
      <w:pPr>
        <w:tabs>
          <w:tab w:val="num" w:pos="2267"/>
        </w:tabs>
        <w:ind w:left="2267" w:hanging="403"/>
      </w:pPr>
      <w:rPr>
        <w:position w:val="0"/>
        <w:sz w:val="28"/>
        <w:szCs w:val="28"/>
        <w:rtl w:val="0"/>
        <w:lang w:val="ru-RU"/>
      </w:rPr>
    </w:lvl>
    <w:lvl w:ilvl="3">
      <w:start w:val="1"/>
      <w:numFmt w:val="decimal"/>
      <w:lvlText w:val="%4."/>
      <w:lvlJc w:val="left"/>
      <w:pPr>
        <w:tabs>
          <w:tab w:val="num" w:pos="3010"/>
        </w:tabs>
        <w:ind w:left="3010" w:hanging="490"/>
      </w:pPr>
      <w:rPr>
        <w:position w:val="0"/>
        <w:sz w:val="28"/>
        <w:szCs w:val="28"/>
        <w:rtl w:val="0"/>
        <w:lang w:val="ru-RU"/>
      </w:rPr>
    </w:lvl>
    <w:lvl w:ilvl="4">
      <w:start w:val="1"/>
      <w:numFmt w:val="lowerLetter"/>
      <w:lvlText w:val="%5."/>
      <w:lvlJc w:val="left"/>
      <w:pPr>
        <w:tabs>
          <w:tab w:val="num" w:pos="3730"/>
        </w:tabs>
        <w:ind w:left="3730" w:hanging="490"/>
      </w:pPr>
      <w:rPr>
        <w:position w:val="0"/>
        <w:sz w:val="28"/>
        <w:szCs w:val="28"/>
        <w:rtl w:val="0"/>
        <w:lang w:val="ru-RU"/>
      </w:rPr>
    </w:lvl>
    <w:lvl w:ilvl="5">
      <w:start w:val="1"/>
      <w:numFmt w:val="lowerRoman"/>
      <w:lvlText w:val="%6."/>
      <w:lvlJc w:val="left"/>
      <w:pPr>
        <w:tabs>
          <w:tab w:val="num" w:pos="4427"/>
        </w:tabs>
        <w:ind w:left="4427" w:hanging="403"/>
      </w:pPr>
      <w:rPr>
        <w:position w:val="0"/>
        <w:sz w:val="28"/>
        <w:szCs w:val="28"/>
        <w:rtl w:val="0"/>
        <w:lang w:val="ru-RU"/>
      </w:rPr>
    </w:lvl>
    <w:lvl w:ilvl="6">
      <w:start w:val="1"/>
      <w:numFmt w:val="decimal"/>
      <w:lvlText w:val="%7."/>
      <w:lvlJc w:val="left"/>
      <w:pPr>
        <w:tabs>
          <w:tab w:val="num" w:pos="5170"/>
        </w:tabs>
        <w:ind w:left="5170" w:hanging="490"/>
      </w:pPr>
      <w:rPr>
        <w:position w:val="0"/>
        <w:sz w:val="28"/>
        <w:szCs w:val="28"/>
        <w:rtl w:val="0"/>
        <w:lang w:val="ru-RU"/>
      </w:rPr>
    </w:lvl>
    <w:lvl w:ilvl="7">
      <w:start w:val="1"/>
      <w:numFmt w:val="lowerLetter"/>
      <w:lvlText w:val="%8."/>
      <w:lvlJc w:val="left"/>
      <w:pPr>
        <w:tabs>
          <w:tab w:val="num" w:pos="5890"/>
        </w:tabs>
        <w:ind w:left="5890" w:hanging="490"/>
      </w:pPr>
      <w:rPr>
        <w:position w:val="0"/>
        <w:sz w:val="28"/>
        <w:szCs w:val="28"/>
        <w:rtl w:val="0"/>
        <w:lang w:val="ru-RU"/>
      </w:rPr>
    </w:lvl>
    <w:lvl w:ilvl="8">
      <w:start w:val="1"/>
      <w:numFmt w:val="lowerRoman"/>
      <w:lvlText w:val="%9."/>
      <w:lvlJc w:val="left"/>
      <w:pPr>
        <w:tabs>
          <w:tab w:val="num" w:pos="6587"/>
        </w:tabs>
        <w:ind w:left="6587" w:hanging="403"/>
      </w:pPr>
      <w:rPr>
        <w:position w:val="0"/>
        <w:sz w:val="28"/>
        <w:szCs w:val="28"/>
        <w:rtl w:val="0"/>
        <w:lang w:val="ru-RU"/>
      </w:rPr>
    </w:lvl>
  </w:abstractNum>
  <w:abstractNum w:abstractNumId="246" w15:restartNumberingAfterBreak="0">
    <w:nsid w:val="56676EAB"/>
    <w:multiLevelType w:val="multilevel"/>
    <w:tmpl w:val="D4AEC2E0"/>
    <w:styleLink w:val="List184"/>
    <w:lvl w:ilvl="0">
      <w:numFmt w:val="bullet"/>
      <w:lvlText w:val="–"/>
      <w:lvlJc w:val="left"/>
      <w:pPr>
        <w:tabs>
          <w:tab w:val="num" w:pos="371"/>
        </w:tabs>
        <w:ind w:left="371" w:hanging="371"/>
      </w:pPr>
      <w:rPr>
        <w:position w:val="0"/>
        <w:sz w:val="24"/>
        <w:szCs w:val="24"/>
        <w:rtl w:val="0"/>
        <w:lang w:val="ru-RU"/>
      </w:rPr>
    </w:lvl>
    <w:lvl w:ilvl="1">
      <w:start w:val="1"/>
      <w:numFmt w:val="bullet"/>
      <w:lvlText w:val="o"/>
      <w:lvlJc w:val="left"/>
      <w:pPr>
        <w:tabs>
          <w:tab w:val="num" w:pos="2290"/>
        </w:tabs>
        <w:ind w:left="2290" w:hanging="490"/>
      </w:pPr>
      <w:rPr>
        <w:position w:val="0"/>
        <w:sz w:val="28"/>
        <w:szCs w:val="28"/>
        <w:rtl w:val="0"/>
        <w:lang w:val="ru-RU"/>
      </w:rPr>
    </w:lvl>
    <w:lvl w:ilvl="2">
      <w:start w:val="1"/>
      <w:numFmt w:val="bullet"/>
      <w:lvlText w:val="▪"/>
      <w:lvlJc w:val="left"/>
      <w:pPr>
        <w:tabs>
          <w:tab w:val="num" w:pos="3010"/>
        </w:tabs>
        <w:ind w:left="3010" w:hanging="490"/>
      </w:pPr>
      <w:rPr>
        <w:position w:val="0"/>
        <w:sz w:val="28"/>
        <w:szCs w:val="28"/>
        <w:rtl w:val="0"/>
        <w:lang w:val="ru-RU"/>
      </w:rPr>
    </w:lvl>
    <w:lvl w:ilvl="3">
      <w:start w:val="1"/>
      <w:numFmt w:val="bullet"/>
      <w:lvlText w:val="•"/>
      <w:lvlJc w:val="left"/>
      <w:pPr>
        <w:tabs>
          <w:tab w:val="num" w:pos="3730"/>
        </w:tabs>
        <w:ind w:left="3730" w:hanging="490"/>
      </w:pPr>
      <w:rPr>
        <w:position w:val="0"/>
        <w:sz w:val="28"/>
        <w:szCs w:val="28"/>
        <w:rtl w:val="0"/>
        <w:lang w:val="ru-RU"/>
      </w:rPr>
    </w:lvl>
    <w:lvl w:ilvl="4">
      <w:start w:val="1"/>
      <w:numFmt w:val="bullet"/>
      <w:lvlText w:val="o"/>
      <w:lvlJc w:val="left"/>
      <w:pPr>
        <w:tabs>
          <w:tab w:val="num" w:pos="4450"/>
        </w:tabs>
        <w:ind w:left="4450" w:hanging="490"/>
      </w:pPr>
      <w:rPr>
        <w:position w:val="0"/>
        <w:sz w:val="28"/>
        <w:szCs w:val="28"/>
        <w:rtl w:val="0"/>
        <w:lang w:val="ru-RU"/>
      </w:rPr>
    </w:lvl>
    <w:lvl w:ilvl="5">
      <w:start w:val="1"/>
      <w:numFmt w:val="bullet"/>
      <w:lvlText w:val="▪"/>
      <w:lvlJc w:val="left"/>
      <w:pPr>
        <w:tabs>
          <w:tab w:val="num" w:pos="5170"/>
        </w:tabs>
        <w:ind w:left="5170" w:hanging="490"/>
      </w:pPr>
      <w:rPr>
        <w:position w:val="0"/>
        <w:sz w:val="28"/>
        <w:szCs w:val="28"/>
        <w:rtl w:val="0"/>
        <w:lang w:val="ru-RU"/>
      </w:rPr>
    </w:lvl>
    <w:lvl w:ilvl="6">
      <w:start w:val="1"/>
      <w:numFmt w:val="bullet"/>
      <w:lvlText w:val="•"/>
      <w:lvlJc w:val="left"/>
      <w:pPr>
        <w:tabs>
          <w:tab w:val="num" w:pos="5890"/>
        </w:tabs>
        <w:ind w:left="5890" w:hanging="490"/>
      </w:pPr>
      <w:rPr>
        <w:position w:val="0"/>
        <w:sz w:val="28"/>
        <w:szCs w:val="28"/>
        <w:rtl w:val="0"/>
        <w:lang w:val="ru-RU"/>
      </w:rPr>
    </w:lvl>
    <w:lvl w:ilvl="7">
      <w:start w:val="1"/>
      <w:numFmt w:val="bullet"/>
      <w:lvlText w:val="o"/>
      <w:lvlJc w:val="left"/>
      <w:pPr>
        <w:tabs>
          <w:tab w:val="num" w:pos="6610"/>
        </w:tabs>
        <w:ind w:left="6610" w:hanging="490"/>
      </w:pPr>
      <w:rPr>
        <w:position w:val="0"/>
        <w:sz w:val="28"/>
        <w:szCs w:val="28"/>
        <w:rtl w:val="0"/>
        <w:lang w:val="ru-RU"/>
      </w:rPr>
    </w:lvl>
    <w:lvl w:ilvl="8">
      <w:start w:val="1"/>
      <w:numFmt w:val="bullet"/>
      <w:lvlText w:val="▪"/>
      <w:lvlJc w:val="left"/>
      <w:pPr>
        <w:tabs>
          <w:tab w:val="num" w:pos="7330"/>
        </w:tabs>
        <w:ind w:left="7330" w:hanging="490"/>
      </w:pPr>
      <w:rPr>
        <w:position w:val="0"/>
        <w:sz w:val="28"/>
        <w:szCs w:val="28"/>
        <w:rtl w:val="0"/>
        <w:lang w:val="ru-RU"/>
      </w:rPr>
    </w:lvl>
  </w:abstractNum>
  <w:abstractNum w:abstractNumId="247" w15:restartNumberingAfterBreak="0">
    <w:nsid w:val="57150301"/>
    <w:multiLevelType w:val="multilevel"/>
    <w:tmpl w:val="FBFA681C"/>
    <w:styleLink w:val="List913"/>
    <w:lvl w:ilvl="0">
      <w:start w:val="1"/>
      <w:numFmt w:val="decimal"/>
      <w:lvlText w:val="%1."/>
      <w:lvlJc w:val="left"/>
      <w:pPr>
        <w:tabs>
          <w:tab w:val="num" w:pos="715"/>
        </w:tabs>
        <w:ind w:left="715" w:hanging="715"/>
      </w:pPr>
      <w:rPr>
        <w:color w:val="000000"/>
        <w:position w:val="0"/>
        <w:sz w:val="28"/>
        <w:szCs w:val="28"/>
        <w:u w:color="000000"/>
        <w:rtl w:val="0"/>
        <w:lang w:val="ru-RU"/>
      </w:rPr>
    </w:lvl>
    <w:lvl w:ilvl="1">
      <w:start w:val="18"/>
      <w:numFmt w:val="decimal"/>
      <w:lvlText w:val="%1.%2."/>
      <w:lvlJc w:val="left"/>
      <w:pPr>
        <w:tabs>
          <w:tab w:val="num" w:pos="606"/>
        </w:tabs>
        <w:ind w:left="606" w:hanging="606"/>
      </w:pPr>
      <w:rPr>
        <w:color w:val="000000"/>
        <w:position w:val="0"/>
        <w:sz w:val="28"/>
        <w:szCs w:val="28"/>
        <w:u w:color="000000"/>
        <w:rtl w:val="0"/>
        <w:lang w:val="ru-RU"/>
      </w:rPr>
    </w:lvl>
    <w:lvl w:ilvl="2">
      <w:start w:val="1"/>
      <w:numFmt w:val="decimal"/>
      <w:lvlText w:val="%1.%2.%3."/>
      <w:lvlJc w:val="left"/>
      <w:pPr>
        <w:tabs>
          <w:tab w:val="num" w:pos="2116"/>
        </w:tabs>
        <w:ind w:left="2116" w:hanging="980"/>
      </w:pPr>
      <w:rPr>
        <w:color w:val="000000"/>
        <w:position w:val="0"/>
        <w:sz w:val="28"/>
        <w:szCs w:val="28"/>
        <w:u w:color="000000"/>
        <w:rtl w:val="0"/>
        <w:lang w:val="ru-RU"/>
      </w:rPr>
    </w:lvl>
    <w:lvl w:ilvl="3">
      <w:start w:val="1"/>
      <w:numFmt w:val="decimal"/>
      <w:lvlText w:val="%1.%2.%3.%4."/>
      <w:lvlJc w:val="left"/>
      <w:pPr>
        <w:tabs>
          <w:tab w:val="num" w:pos="3174"/>
        </w:tabs>
        <w:ind w:left="3174" w:hanging="1470"/>
      </w:pPr>
      <w:rPr>
        <w:color w:val="000000"/>
        <w:position w:val="0"/>
        <w:sz w:val="28"/>
        <w:szCs w:val="28"/>
        <w:u w:color="000000"/>
        <w:rtl w:val="0"/>
        <w:lang w:val="ru-RU"/>
      </w:rPr>
    </w:lvl>
    <w:lvl w:ilvl="4">
      <w:start w:val="1"/>
      <w:numFmt w:val="decimal"/>
      <w:lvlText w:val="%1.%2.%3.%4.%5."/>
      <w:lvlJc w:val="left"/>
      <w:pPr>
        <w:tabs>
          <w:tab w:val="num" w:pos="3742"/>
        </w:tabs>
        <w:ind w:left="3742" w:hanging="1470"/>
      </w:pPr>
      <w:rPr>
        <w:color w:val="000000"/>
        <w:position w:val="0"/>
        <w:sz w:val="28"/>
        <w:szCs w:val="28"/>
        <w:u w:color="000000"/>
        <w:rtl w:val="0"/>
        <w:lang w:val="ru-RU"/>
      </w:rPr>
    </w:lvl>
    <w:lvl w:ilvl="5">
      <w:start w:val="1"/>
      <w:numFmt w:val="decimal"/>
      <w:lvlText w:val="%1.%2.%3.%4.%5.%6."/>
      <w:lvlJc w:val="left"/>
      <w:pPr>
        <w:tabs>
          <w:tab w:val="num" w:pos="4800"/>
        </w:tabs>
        <w:ind w:left="4800" w:hanging="1960"/>
      </w:pPr>
      <w:rPr>
        <w:color w:val="000000"/>
        <w:position w:val="0"/>
        <w:sz w:val="28"/>
        <w:szCs w:val="28"/>
        <w:u w:color="000000"/>
        <w:rtl w:val="0"/>
        <w:lang w:val="ru-RU"/>
      </w:rPr>
    </w:lvl>
    <w:lvl w:ilvl="6">
      <w:start w:val="1"/>
      <w:numFmt w:val="decimal"/>
      <w:lvlText w:val="%1.%2.%3.%4.%5.%6.%7."/>
      <w:lvlJc w:val="left"/>
      <w:pPr>
        <w:tabs>
          <w:tab w:val="num" w:pos="5368"/>
        </w:tabs>
        <w:ind w:left="5368" w:hanging="1960"/>
      </w:pPr>
      <w:rPr>
        <w:color w:val="000000"/>
        <w:position w:val="0"/>
        <w:sz w:val="28"/>
        <w:szCs w:val="28"/>
        <w:u w:color="000000"/>
        <w:rtl w:val="0"/>
        <w:lang w:val="ru-RU"/>
      </w:rPr>
    </w:lvl>
    <w:lvl w:ilvl="7">
      <w:start w:val="1"/>
      <w:numFmt w:val="decimal"/>
      <w:lvlText w:val="%1.%2.%3.%4.%5.%6.%7.%8."/>
      <w:lvlJc w:val="left"/>
      <w:pPr>
        <w:tabs>
          <w:tab w:val="num" w:pos="6426"/>
        </w:tabs>
        <w:ind w:left="6426" w:hanging="2450"/>
      </w:pPr>
      <w:rPr>
        <w:color w:val="000000"/>
        <w:position w:val="0"/>
        <w:sz w:val="28"/>
        <w:szCs w:val="28"/>
        <w:u w:color="000000"/>
        <w:rtl w:val="0"/>
        <w:lang w:val="ru-RU"/>
      </w:rPr>
    </w:lvl>
    <w:lvl w:ilvl="8">
      <w:start w:val="1"/>
      <w:numFmt w:val="decimal"/>
      <w:lvlText w:val="%1.%2.%3.%4.%5.%6.%7.%8.%9."/>
      <w:lvlJc w:val="left"/>
      <w:pPr>
        <w:tabs>
          <w:tab w:val="num" w:pos="7484"/>
        </w:tabs>
        <w:ind w:left="7484" w:hanging="2940"/>
      </w:pPr>
      <w:rPr>
        <w:color w:val="000000"/>
        <w:position w:val="0"/>
        <w:sz w:val="28"/>
        <w:szCs w:val="28"/>
        <w:u w:color="000000"/>
        <w:rtl w:val="0"/>
        <w:lang w:val="ru-RU"/>
      </w:rPr>
    </w:lvl>
  </w:abstractNum>
  <w:abstractNum w:abstractNumId="248" w15:restartNumberingAfterBreak="0">
    <w:nsid w:val="57343599"/>
    <w:multiLevelType w:val="multilevel"/>
    <w:tmpl w:val="EACA01FA"/>
    <w:styleLink w:val="List185"/>
    <w:lvl w:ilvl="0">
      <w:start w:val="3"/>
      <w:numFmt w:val="decimal"/>
      <w:lvlText w:val="%1."/>
      <w:lvlJc w:val="left"/>
      <w:pPr>
        <w:tabs>
          <w:tab w:val="num" w:pos="669"/>
        </w:tabs>
        <w:ind w:left="669" w:hanging="309"/>
      </w:pPr>
      <w:rPr>
        <w:position w:val="0"/>
        <w:sz w:val="28"/>
        <w:szCs w:val="28"/>
        <w:rtl w:val="0"/>
        <w:lang w:val="ru-RU"/>
      </w:rPr>
    </w:lvl>
    <w:lvl w:ilvl="1">
      <w:start w:val="1"/>
      <w:numFmt w:val="lowerLetter"/>
      <w:lvlText w:val="%2."/>
      <w:lvlJc w:val="left"/>
      <w:pPr>
        <w:tabs>
          <w:tab w:val="num" w:pos="1570"/>
        </w:tabs>
        <w:ind w:left="1570" w:hanging="490"/>
      </w:pPr>
      <w:rPr>
        <w:position w:val="0"/>
        <w:sz w:val="28"/>
        <w:szCs w:val="28"/>
        <w:rtl w:val="0"/>
        <w:lang w:val="ru-RU"/>
      </w:rPr>
    </w:lvl>
    <w:lvl w:ilvl="2">
      <w:start w:val="1"/>
      <w:numFmt w:val="lowerRoman"/>
      <w:lvlText w:val="%3."/>
      <w:lvlJc w:val="left"/>
      <w:pPr>
        <w:tabs>
          <w:tab w:val="num" w:pos="2267"/>
        </w:tabs>
        <w:ind w:left="2267" w:hanging="403"/>
      </w:pPr>
      <w:rPr>
        <w:position w:val="0"/>
        <w:sz w:val="28"/>
        <w:szCs w:val="28"/>
        <w:rtl w:val="0"/>
        <w:lang w:val="ru-RU"/>
      </w:rPr>
    </w:lvl>
    <w:lvl w:ilvl="3">
      <w:start w:val="1"/>
      <w:numFmt w:val="decimal"/>
      <w:lvlText w:val="%4."/>
      <w:lvlJc w:val="left"/>
      <w:pPr>
        <w:tabs>
          <w:tab w:val="num" w:pos="3010"/>
        </w:tabs>
        <w:ind w:left="3010" w:hanging="490"/>
      </w:pPr>
      <w:rPr>
        <w:position w:val="0"/>
        <w:sz w:val="28"/>
        <w:szCs w:val="28"/>
        <w:rtl w:val="0"/>
        <w:lang w:val="ru-RU"/>
      </w:rPr>
    </w:lvl>
    <w:lvl w:ilvl="4">
      <w:start w:val="1"/>
      <w:numFmt w:val="lowerLetter"/>
      <w:lvlText w:val="%5."/>
      <w:lvlJc w:val="left"/>
      <w:pPr>
        <w:tabs>
          <w:tab w:val="num" w:pos="3730"/>
        </w:tabs>
        <w:ind w:left="3730" w:hanging="490"/>
      </w:pPr>
      <w:rPr>
        <w:position w:val="0"/>
        <w:sz w:val="28"/>
        <w:szCs w:val="28"/>
        <w:rtl w:val="0"/>
        <w:lang w:val="ru-RU"/>
      </w:rPr>
    </w:lvl>
    <w:lvl w:ilvl="5">
      <w:start w:val="1"/>
      <w:numFmt w:val="lowerRoman"/>
      <w:lvlText w:val="%6."/>
      <w:lvlJc w:val="left"/>
      <w:pPr>
        <w:tabs>
          <w:tab w:val="num" w:pos="4427"/>
        </w:tabs>
        <w:ind w:left="4427" w:hanging="403"/>
      </w:pPr>
      <w:rPr>
        <w:position w:val="0"/>
        <w:sz w:val="28"/>
        <w:szCs w:val="28"/>
        <w:rtl w:val="0"/>
        <w:lang w:val="ru-RU"/>
      </w:rPr>
    </w:lvl>
    <w:lvl w:ilvl="6">
      <w:start w:val="1"/>
      <w:numFmt w:val="decimal"/>
      <w:lvlText w:val="%7."/>
      <w:lvlJc w:val="left"/>
      <w:pPr>
        <w:tabs>
          <w:tab w:val="num" w:pos="5170"/>
        </w:tabs>
        <w:ind w:left="5170" w:hanging="490"/>
      </w:pPr>
      <w:rPr>
        <w:position w:val="0"/>
        <w:sz w:val="28"/>
        <w:szCs w:val="28"/>
        <w:rtl w:val="0"/>
        <w:lang w:val="ru-RU"/>
      </w:rPr>
    </w:lvl>
    <w:lvl w:ilvl="7">
      <w:start w:val="1"/>
      <w:numFmt w:val="lowerLetter"/>
      <w:lvlText w:val="%8."/>
      <w:lvlJc w:val="left"/>
      <w:pPr>
        <w:tabs>
          <w:tab w:val="num" w:pos="5890"/>
        </w:tabs>
        <w:ind w:left="5890" w:hanging="490"/>
      </w:pPr>
      <w:rPr>
        <w:position w:val="0"/>
        <w:sz w:val="28"/>
        <w:szCs w:val="28"/>
        <w:rtl w:val="0"/>
        <w:lang w:val="ru-RU"/>
      </w:rPr>
    </w:lvl>
    <w:lvl w:ilvl="8">
      <w:start w:val="1"/>
      <w:numFmt w:val="lowerRoman"/>
      <w:lvlText w:val="%9."/>
      <w:lvlJc w:val="left"/>
      <w:pPr>
        <w:tabs>
          <w:tab w:val="num" w:pos="6587"/>
        </w:tabs>
        <w:ind w:left="6587" w:hanging="403"/>
      </w:pPr>
      <w:rPr>
        <w:position w:val="0"/>
        <w:sz w:val="28"/>
        <w:szCs w:val="28"/>
        <w:rtl w:val="0"/>
        <w:lang w:val="ru-RU"/>
      </w:rPr>
    </w:lvl>
  </w:abstractNum>
  <w:abstractNum w:abstractNumId="249" w15:restartNumberingAfterBreak="0">
    <w:nsid w:val="57495D8C"/>
    <w:multiLevelType w:val="multilevel"/>
    <w:tmpl w:val="176E2526"/>
    <w:styleLink w:val="List104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50" w15:restartNumberingAfterBreak="0">
    <w:nsid w:val="57576891"/>
    <w:multiLevelType w:val="hybridMultilevel"/>
    <w:tmpl w:val="7A20BB98"/>
    <w:styleLink w:val="List832"/>
    <w:lvl w:ilvl="0" w:tplc="7CEA7FAE">
      <w:start w:val="1"/>
      <w:numFmt w:val="decimal"/>
      <w:pStyle w:val="11"/>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1" w15:restartNumberingAfterBreak="0">
    <w:nsid w:val="575F284B"/>
    <w:multiLevelType w:val="multilevel"/>
    <w:tmpl w:val="05607D26"/>
    <w:styleLink w:val="List229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52" w15:restartNumberingAfterBreak="0">
    <w:nsid w:val="58BE442D"/>
    <w:multiLevelType w:val="multilevel"/>
    <w:tmpl w:val="784A2942"/>
    <w:styleLink w:val="List218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53" w15:restartNumberingAfterBreak="0">
    <w:nsid w:val="58C9539F"/>
    <w:multiLevelType w:val="multilevel"/>
    <w:tmpl w:val="7A684588"/>
    <w:styleLink w:val="51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54" w15:restartNumberingAfterBreak="0">
    <w:nsid w:val="58EE6015"/>
    <w:multiLevelType w:val="multilevel"/>
    <w:tmpl w:val="B8D08F5C"/>
    <w:styleLink w:val="List216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55" w15:restartNumberingAfterBreak="0">
    <w:nsid w:val="590C66A8"/>
    <w:multiLevelType w:val="hybridMultilevel"/>
    <w:tmpl w:val="0D062554"/>
    <w:styleLink w:val="List02"/>
    <w:lvl w:ilvl="0" w:tplc="0419000F">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6" w15:restartNumberingAfterBreak="0">
    <w:nsid w:val="59253210"/>
    <w:multiLevelType w:val="hybridMultilevel"/>
    <w:tmpl w:val="9FBC6244"/>
    <w:styleLink w:val="List282"/>
    <w:lvl w:ilvl="0" w:tplc="0D42E0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7" w15:restartNumberingAfterBreak="0">
    <w:nsid w:val="59427009"/>
    <w:multiLevelType w:val="multilevel"/>
    <w:tmpl w:val="CE1242F6"/>
    <w:styleLink w:val="List192"/>
    <w:lvl w:ilvl="0">
      <w:numFmt w:val="bullet"/>
      <w:lvlText w:val="–"/>
      <w:lvlJc w:val="left"/>
      <w:pPr>
        <w:tabs>
          <w:tab w:val="num" w:pos="1277"/>
        </w:tabs>
        <w:ind w:left="1277" w:hanging="283"/>
      </w:pPr>
      <w:rPr>
        <w:position w:val="0"/>
        <w:sz w:val="24"/>
        <w:szCs w:val="24"/>
        <w:rtl w:val="0"/>
        <w:lang w:val="ru-RU"/>
      </w:rPr>
    </w:lvl>
    <w:lvl w:ilvl="1">
      <w:start w:val="1"/>
      <w:numFmt w:val="bullet"/>
      <w:lvlText w:val="o"/>
      <w:lvlJc w:val="left"/>
      <w:pPr>
        <w:tabs>
          <w:tab w:val="num" w:pos="2819"/>
        </w:tabs>
        <w:ind w:left="2819" w:hanging="490"/>
      </w:pPr>
      <w:rPr>
        <w:position w:val="0"/>
        <w:sz w:val="28"/>
        <w:szCs w:val="28"/>
        <w:rtl w:val="0"/>
        <w:lang w:val="ru-RU"/>
      </w:rPr>
    </w:lvl>
    <w:lvl w:ilvl="2">
      <w:start w:val="1"/>
      <w:numFmt w:val="bullet"/>
      <w:lvlText w:val="▪"/>
      <w:lvlJc w:val="left"/>
      <w:pPr>
        <w:tabs>
          <w:tab w:val="num" w:pos="3539"/>
        </w:tabs>
        <w:ind w:left="3539" w:hanging="490"/>
      </w:pPr>
      <w:rPr>
        <w:position w:val="0"/>
        <w:sz w:val="28"/>
        <w:szCs w:val="28"/>
        <w:rtl w:val="0"/>
        <w:lang w:val="ru-RU"/>
      </w:rPr>
    </w:lvl>
    <w:lvl w:ilvl="3">
      <w:start w:val="1"/>
      <w:numFmt w:val="bullet"/>
      <w:lvlText w:val="•"/>
      <w:lvlJc w:val="left"/>
      <w:pPr>
        <w:tabs>
          <w:tab w:val="num" w:pos="4259"/>
        </w:tabs>
        <w:ind w:left="4259" w:hanging="490"/>
      </w:pPr>
      <w:rPr>
        <w:position w:val="0"/>
        <w:sz w:val="28"/>
        <w:szCs w:val="28"/>
        <w:rtl w:val="0"/>
        <w:lang w:val="ru-RU"/>
      </w:rPr>
    </w:lvl>
    <w:lvl w:ilvl="4">
      <w:start w:val="1"/>
      <w:numFmt w:val="bullet"/>
      <w:lvlText w:val="o"/>
      <w:lvlJc w:val="left"/>
      <w:pPr>
        <w:tabs>
          <w:tab w:val="num" w:pos="4979"/>
        </w:tabs>
        <w:ind w:left="4979" w:hanging="490"/>
      </w:pPr>
      <w:rPr>
        <w:position w:val="0"/>
        <w:sz w:val="28"/>
        <w:szCs w:val="28"/>
        <w:rtl w:val="0"/>
        <w:lang w:val="ru-RU"/>
      </w:rPr>
    </w:lvl>
    <w:lvl w:ilvl="5">
      <w:start w:val="1"/>
      <w:numFmt w:val="bullet"/>
      <w:lvlText w:val="▪"/>
      <w:lvlJc w:val="left"/>
      <w:pPr>
        <w:tabs>
          <w:tab w:val="num" w:pos="5699"/>
        </w:tabs>
        <w:ind w:left="5699" w:hanging="490"/>
      </w:pPr>
      <w:rPr>
        <w:position w:val="0"/>
        <w:sz w:val="28"/>
        <w:szCs w:val="28"/>
        <w:rtl w:val="0"/>
        <w:lang w:val="ru-RU"/>
      </w:rPr>
    </w:lvl>
    <w:lvl w:ilvl="6">
      <w:start w:val="1"/>
      <w:numFmt w:val="bullet"/>
      <w:lvlText w:val="•"/>
      <w:lvlJc w:val="left"/>
      <w:pPr>
        <w:tabs>
          <w:tab w:val="num" w:pos="6419"/>
        </w:tabs>
        <w:ind w:left="6419" w:hanging="490"/>
      </w:pPr>
      <w:rPr>
        <w:position w:val="0"/>
        <w:sz w:val="28"/>
        <w:szCs w:val="28"/>
        <w:rtl w:val="0"/>
        <w:lang w:val="ru-RU"/>
      </w:rPr>
    </w:lvl>
    <w:lvl w:ilvl="7">
      <w:start w:val="1"/>
      <w:numFmt w:val="bullet"/>
      <w:lvlText w:val="o"/>
      <w:lvlJc w:val="left"/>
      <w:pPr>
        <w:tabs>
          <w:tab w:val="num" w:pos="7139"/>
        </w:tabs>
        <w:ind w:left="7139" w:hanging="490"/>
      </w:pPr>
      <w:rPr>
        <w:position w:val="0"/>
        <w:sz w:val="28"/>
        <w:szCs w:val="28"/>
        <w:rtl w:val="0"/>
        <w:lang w:val="ru-RU"/>
      </w:rPr>
    </w:lvl>
    <w:lvl w:ilvl="8">
      <w:start w:val="1"/>
      <w:numFmt w:val="bullet"/>
      <w:lvlText w:val="▪"/>
      <w:lvlJc w:val="left"/>
      <w:pPr>
        <w:tabs>
          <w:tab w:val="num" w:pos="7859"/>
        </w:tabs>
        <w:ind w:left="7859" w:hanging="490"/>
      </w:pPr>
      <w:rPr>
        <w:position w:val="0"/>
        <w:sz w:val="28"/>
        <w:szCs w:val="28"/>
        <w:rtl w:val="0"/>
        <w:lang w:val="ru-RU"/>
      </w:rPr>
    </w:lvl>
  </w:abstractNum>
  <w:abstractNum w:abstractNumId="258" w15:restartNumberingAfterBreak="0">
    <w:nsid w:val="596551CB"/>
    <w:multiLevelType w:val="multilevel"/>
    <w:tmpl w:val="1D06DE78"/>
    <w:styleLink w:val="List1252"/>
    <w:lvl w:ilvl="0">
      <w:start w:val="1"/>
      <w:numFmt w:val="decimal"/>
      <w:lvlText w:val="%1."/>
      <w:lvlJc w:val="left"/>
      <w:pPr>
        <w:tabs>
          <w:tab w:val="num" w:pos="511"/>
        </w:tabs>
        <w:ind w:left="511" w:hanging="511"/>
      </w:pPr>
      <w:rPr>
        <w:color w:val="000000"/>
        <w:position w:val="0"/>
        <w:sz w:val="28"/>
        <w:szCs w:val="28"/>
        <w:u w:color="000000"/>
        <w:rtl w:val="0"/>
        <w:lang w:val="ru-RU"/>
      </w:rPr>
    </w:lvl>
    <w:lvl w:ilvl="1">
      <w:start w:val="3"/>
      <w:numFmt w:val="decimal"/>
      <w:lvlText w:val="%1.%2."/>
      <w:lvlJc w:val="left"/>
      <w:pPr>
        <w:tabs>
          <w:tab w:val="num" w:pos="486"/>
        </w:tabs>
        <w:ind w:left="486" w:hanging="486"/>
      </w:pPr>
      <w:rPr>
        <w:color w:val="000000"/>
        <w:position w:val="0"/>
        <w:sz w:val="28"/>
        <w:szCs w:val="28"/>
        <w:u w:color="000000"/>
        <w:rtl w:val="0"/>
        <w:lang w:val="ru-RU"/>
      </w:rPr>
    </w:lvl>
    <w:lvl w:ilvl="2">
      <w:start w:val="1"/>
      <w:numFmt w:val="decimal"/>
      <w:lvlText w:val="%1.%2.%3."/>
      <w:lvlJc w:val="left"/>
      <w:pPr>
        <w:tabs>
          <w:tab w:val="num" w:pos="2116"/>
        </w:tabs>
        <w:ind w:left="2116" w:hanging="980"/>
      </w:pPr>
      <w:rPr>
        <w:color w:val="000000"/>
        <w:position w:val="0"/>
        <w:sz w:val="28"/>
        <w:szCs w:val="28"/>
        <w:u w:color="000000"/>
        <w:rtl w:val="0"/>
        <w:lang w:val="ru-RU"/>
      </w:rPr>
    </w:lvl>
    <w:lvl w:ilvl="3">
      <w:start w:val="1"/>
      <w:numFmt w:val="decimal"/>
      <w:lvlText w:val="%1.%2.%3.%4."/>
      <w:lvlJc w:val="left"/>
      <w:pPr>
        <w:tabs>
          <w:tab w:val="num" w:pos="3174"/>
        </w:tabs>
        <w:ind w:left="3174" w:hanging="1470"/>
      </w:pPr>
      <w:rPr>
        <w:color w:val="000000"/>
        <w:position w:val="0"/>
        <w:sz w:val="28"/>
        <w:szCs w:val="28"/>
        <w:u w:color="000000"/>
        <w:rtl w:val="0"/>
        <w:lang w:val="ru-RU"/>
      </w:rPr>
    </w:lvl>
    <w:lvl w:ilvl="4">
      <w:start w:val="1"/>
      <w:numFmt w:val="decimal"/>
      <w:lvlText w:val="%1.%2.%3.%4.%5."/>
      <w:lvlJc w:val="left"/>
      <w:pPr>
        <w:tabs>
          <w:tab w:val="num" w:pos="3742"/>
        </w:tabs>
        <w:ind w:left="3742" w:hanging="1470"/>
      </w:pPr>
      <w:rPr>
        <w:color w:val="000000"/>
        <w:position w:val="0"/>
        <w:sz w:val="28"/>
        <w:szCs w:val="28"/>
        <w:u w:color="000000"/>
        <w:rtl w:val="0"/>
        <w:lang w:val="ru-RU"/>
      </w:rPr>
    </w:lvl>
    <w:lvl w:ilvl="5">
      <w:start w:val="1"/>
      <w:numFmt w:val="decimal"/>
      <w:lvlText w:val="%1.%2.%3.%4.%5.%6."/>
      <w:lvlJc w:val="left"/>
      <w:pPr>
        <w:tabs>
          <w:tab w:val="num" w:pos="4800"/>
        </w:tabs>
        <w:ind w:left="4800" w:hanging="1960"/>
      </w:pPr>
      <w:rPr>
        <w:color w:val="000000"/>
        <w:position w:val="0"/>
        <w:sz w:val="28"/>
        <w:szCs w:val="28"/>
        <w:u w:color="000000"/>
        <w:rtl w:val="0"/>
        <w:lang w:val="ru-RU"/>
      </w:rPr>
    </w:lvl>
    <w:lvl w:ilvl="6">
      <w:start w:val="1"/>
      <w:numFmt w:val="decimal"/>
      <w:lvlText w:val="%1.%2.%3.%4.%5.%6.%7."/>
      <w:lvlJc w:val="left"/>
      <w:pPr>
        <w:tabs>
          <w:tab w:val="num" w:pos="5368"/>
        </w:tabs>
        <w:ind w:left="5368" w:hanging="1960"/>
      </w:pPr>
      <w:rPr>
        <w:color w:val="000000"/>
        <w:position w:val="0"/>
        <w:sz w:val="28"/>
        <w:szCs w:val="28"/>
        <w:u w:color="000000"/>
        <w:rtl w:val="0"/>
        <w:lang w:val="ru-RU"/>
      </w:rPr>
    </w:lvl>
    <w:lvl w:ilvl="7">
      <w:start w:val="1"/>
      <w:numFmt w:val="decimal"/>
      <w:lvlText w:val="%1.%2.%3.%4.%5.%6.%7.%8."/>
      <w:lvlJc w:val="left"/>
      <w:pPr>
        <w:tabs>
          <w:tab w:val="num" w:pos="6426"/>
        </w:tabs>
        <w:ind w:left="6426" w:hanging="2450"/>
      </w:pPr>
      <w:rPr>
        <w:color w:val="000000"/>
        <w:position w:val="0"/>
        <w:sz w:val="28"/>
        <w:szCs w:val="28"/>
        <w:u w:color="000000"/>
        <w:rtl w:val="0"/>
        <w:lang w:val="ru-RU"/>
      </w:rPr>
    </w:lvl>
    <w:lvl w:ilvl="8">
      <w:start w:val="1"/>
      <w:numFmt w:val="decimal"/>
      <w:lvlText w:val="%1.%2.%3.%4.%5.%6.%7.%8.%9."/>
      <w:lvlJc w:val="left"/>
      <w:pPr>
        <w:tabs>
          <w:tab w:val="num" w:pos="7484"/>
        </w:tabs>
        <w:ind w:left="7484" w:hanging="2940"/>
      </w:pPr>
      <w:rPr>
        <w:color w:val="000000"/>
        <w:position w:val="0"/>
        <w:sz w:val="28"/>
        <w:szCs w:val="28"/>
        <w:u w:color="000000"/>
        <w:rtl w:val="0"/>
        <w:lang w:val="ru-RU"/>
      </w:rPr>
    </w:lvl>
  </w:abstractNum>
  <w:abstractNum w:abstractNumId="259" w15:restartNumberingAfterBreak="0">
    <w:nsid w:val="5A105B4C"/>
    <w:multiLevelType w:val="multilevel"/>
    <w:tmpl w:val="910017E2"/>
    <w:styleLink w:val="List662"/>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0" w15:restartNumberingAfterBreak="0">
    <w:nsid w:val="5A4A0380"/>
    <w:multiLevelType w:val="multilevel"/>
    <w:tmpl w:val="E346AD04"/>
    <w:styleLink w:val="List179"/>
    <w:lvl w:ilvl="0">
      <w:numFmt w:val="bullet"/>
      <w:lvlText w:val="−"/>
      <w:lvlJc w:val="left"/>
      <w:pPr>
        <w:tabs>
          <w:tab w:val="num" w:pos="662"/>
        </w:tabs>
        <w:ind w:left="662" w:hanging="378"/>
      </w:pPr>
      <w:rPr>
        <w:color w:val="000000"/>
        <w:spacing w:val="-3"/>
        <w:position w:val="0"/>
        <w:sz w:val="24"/>
        <w:szCs w:val="24"/>
        <w:u w:color="000000"/>
        <w:rtl w:val="0"/>
        <w:lang w:val="ru-RU"/>
      </w:rPr>
    </w:lvl>
    <w:lvl w:ilvl="1">
      <w:start w:val="1"/>
      <w:numFmt w:val="bullet"/>
      <w:lvlText w:val="o"/>
      <w:lvlJc w:val="left"/>
      <w:pPr>
        <w:tabs>
          <w:tab w:val="num" w:pos="2279"/>
        </w:tabs>
        <w:ind w:left="2279" w:hanging="490"/>
      </w:pPr>
      <w:rPr>
        <w:color w:val="000000"/>
        <w:spacing w:val="-8"/>
        <w:position w:val="0"/>
        <w:sz w:val="28"/>
        <w:szCs w:val="28"/>
        <w:u w:color="000000"/>
        <w:rtl w:val="0"/>
        <w:lang w:val="ru-RU"/>
      </w:rPr>
    </w:lvl>
    <w:lvl w:ilvl="2">
      <w:start w:val="1"/>
      <w:numFmt w:val="bullet"/>
      <w:lvlText w:val="▪"/>
      <w:lvlJc w:val="left"/>
      <w:pPr>
        <w:tabs>
          <w:tab w:val="num" w:pos="2999"/>
        </w:tabs>
        <w:ind w:left="2999" w:hanging="490"/>
      </w:pPr>
      <w:rPr>
        <w:color w:val="000000"/>
        <w:spacing w:val="-8"/>
        <w:position w:val="0"/>
        <w:sz w:val="28"/>
        <w:szCs w:val="28"/>
        <w:u w:color="000000"/>
        <w:rtl w:val="0"/>
        <w:lang w:val="ru-RU"/>
      </w:rPr>
    </w:lvl>
    <w:lvl w:ilvl="3">
      <w:start w:val="1"/>
      <w:numFmt w:val="bullet"/>
      <w:lvlText w:val="•"/>
      <w:lvlJc w:val="left"/>
      <w:pPr>
        <w:tabs>
          <w:tab w:val="num" w:pos="3719"/>
        </w:tabs>
        <w:ind w:left="3719" w:hanging="490"/>
      </w:pPr>
      <w:rPr>
        <w:color w:val="000000"/>
        <w:spacing w:val="-8"/>
        <w:position w:val="0"/>
        <w:sz w:val="28"/>
        <w:szCs w:val="28"/>
        <w:u w:color="000000"/>
        <w:rtl w:val="0"/>
        <w:lang w:val="ru-RU"/>
      </w:rPr>
    </w:lvl>
    <w:lvl w:ilvl="4">
      <w:start w:val="1"/>
      <w:numFmt w:val="bullet"/>
      <w:lvlText w:val="o"/>
      <w:lvlJc w:val="left"/>
      <w:pPr>
        <w:tabs>
          <w:tab w:val="num" w:pos="4439"/>
        </w:tabs>
        <w:ind w:left="4439" w:hanging="490"/>
      </w:pPr>
      <w:rPr>
        <w:color w:val="000000"/>
        <w:spacing w:val="-8"/>
        <w:position w:val="0"/>
        <w:sz w:val="28"/>
        <w:szCs w:val="28"/>
        <w:u w:color="000000"/>
        <w:rtl w:val="0"/>
        <w:lang w:val="ru-RU"/>
      </w:rPr>
    </w:lvl>
    <w:lvl w:ilvl="5">
      <w:start w:val="1"/>
      <w:numFmt w:val="bullet"/>
      <w:lvlText w:val="▪"/>
      <w:lvlJc w:val="left"/>
      <w:pPr>
        <w:tabs>
          <w:tab w:val="num" w:pos="5159"/>
        </w:tabs>
        <w:ind w:left="5159" w:hanging="490"/>
      </w:pPr>
      <w:rPr>
        <w:color w:val="000000"/>
        <w:spacing w:val="-8"/>
        <w:position w:val="0"/>
        <w:sz w:val="28"/>
        <w:szCs w:val="28"/>
        <w:u w:color="000000"/>
        <w:rtl w:val="0"/>
        <w:lang w:val="ru-RU"/>
      </w:rPr>
    </w:lvl>
    <w:lvl w:ilvl="6">
      <w:start w:val="1"/>
      <w:numFmt w:val="bullet"/>
      <w:lvlText w:val="•"/>
      <w:lvlJc w:val="left"/>
      <w:pPr>
        <w:tabs>
          <w:tab w:val="num" w:pos="5879"/>
        </w:tabs>
        <w:ind w:left="5879" w:hanging="490"/>
      </w:pPr>
      <w:rPr>
        <w:color w:val="000000"/>
        <w:spacing w:val="-8"/>
        <w:position w:val="0"/>
        <w:sz w:val="28"/>
        <w:szCs w:val="28"/>
        <w:u w:color="000000"/>
        <w:rtl w:val="0"/>
        <w:lang w:val="ru-RU"/>
      </w:rPr>
    </w:lvl>
    <w:lvl w:ilvl="7">
      <w:start w:val="1"/>
      <w:numFmt w:val="bullet"/>
      <w:lvlText w:val="o"/>
      <w:lvlJc w:val="left"/>
      <w:pPr>
        <w:tabs>
          <w:tab w:val="num" w:pos="6599"/>
        </w:tabs>
        <w:ind w:left="6599" w:hanging="490"/>
      </w:pPr>
      <w:rPr>
        <w:color w:val="000000"/>
        <w:spacing w:val="-8"/>
        <w:position w:val="0"/>
        <w:sz w:val="28"/>
        <w:szCs w:val="28"/>
        <w:u w:color="000000"/>
        <w:rtl w:val="0"/>
        <w:lang w:val="ru-RU"/>
      </w:rPr>
    </w:lvl>
    <w:lvl w:ilvl="8">
      <w:start w:val="1"/>
      <w:numFmt w:val="bullet"/>
      <w:lvlText w:val="▪"/>
      <w:lvlJc w:val="left"/>
      <w:pPr>
        <w:tabs>
          <w:tab w:val="num" w:pos="7319"/>
        </w:tabs>
        <w:ind w:left="7319" w:hanging="490"/>
      </w:pPr>
      <w:rPr>
        <w:color w:val="000000"/>
        <w:spacing w:val="-8"/>
        <w:position w:val="0"/>
        <w:sz w:val="28"/>
        <w:szCs w:val="28"/>
        <w:u w:color="000000"/>
        <w:rtl w:val="0"/>
        <w:lang w:val="ru-RU"/>
      </w:rPr>
    </w:lvl>
  </w:abstractNum>
  <w:abstractNum w:abstractNumId="261" w15:restartNumberingAfterBreak="0">
    <w:nsid w:val="5AA11274"/>
    <w:multiLevelType w:val="multilevel"/>
    <w:tmpl w:val="5F3ACB18"/>
    <w:styleLink w:val="List1713"/>
    <w:lvl w:ilvl="0">
      <w:numFmt w:val="bullet"/>
      <w:lvlText w:val="−"/>
      <w:lvlJc w:val="left"/>
      <w:pPr>
        <w:tabs>
          <w:tab w:val="num" w:pos="1260"/>
        </w:tabs>
        <w:ind w:left="1260" w:hanging="360"/>
      </w:pPr>
      <w:rPr>
        <w:color w:val="000000"/>
        <w:spacing w:val="-2"/>
        <w:position w:val="0"/>
        <w:sz w:val="20"/>
        <w:szCs w:val="20"/>
        <w:u w:color="000000"/>
        <w:rtl w:val="0"/>
        <w:lang w:val="ru-RU"/>
      </w:rPr>
    </w:lvl>
    <w:lvl w:ilvl="1">
      <w:start w:val="1"/>
      <w:numFmt w:val="bullet"/>
      <w:lvlText w:val="o"/>
      <w:lvlJc w:val="left"/>
      <w:pPr>
        <w:tabs>
          <w:tab w:val="num" w:pos="2110"/>
        </w:tabs>
        <w:ind w:left="2110" w:hanging="490"/>
      </w:pPr>
      <w:rPr>
        <w:color w:val="000000"/>
        <w:spacing w:val="-2"/>
        <w:position w:val="0"/>
        <w:sz w:val="28"/>
        <w:szCs w:val="28"/>
        <w:u w:color="000000"/>
        <w:rtl w:val="0"/>
        <w:lang w:val="ru-RU"/>
      </w:rPr>
    </w:lvl>
    <w:lvl w:ilvl="2">
      <w:start w:val="1"/>
      <w:numFmt w:val="bullet"/>
      <w:lvlText w:val="▪"/>
      <w:lvlJc w:val="left"/>
      <w:pPr>
        <w:tabs>
          <w:tab w:val="num" w:pos="2830"/>
        </w:tabs>
        <w:ind w:left="2830" w:hanging="490"/>
      </w:pPr>
      <w:rPr>
        <w:color w:val="000000"/>
        <w:spacing w:val="-2"/>
        <w:position w:val="0"/>
        <w:sz w:val="28"/>
        <w:szCs w:val="28"/>
        <w:u w:color="000000"/>
        <w:rtl w:val="0"/>
        <w:lang w:val="ru-RU"/>
      </w:rPr>
    </w:lvl>
    <w:lvl w:ilvl="3">
      <w:start w:val="1"/>
      <w:numFmt w:val="bullet"/>
      <w:lvlText w:val="•"/>
      <w:lvlJc w:val="left"/>
      <w:pPr>
        <w:tabs>
          <w:tab w:val="num" w:pos="3550"/>
        </w:tabs>
        <w:ind w:left="3550" w:hanging="490"/>
      </w:pPr>
      <w:rPr>
        <w:color w:val="000000"/>
        <w:spacing w:val="-2"/>
        <w:position w:val="0"/>
        <w:sz w:val="28"/>
        <w:szCs w:val="28"/>
        <w:u w:color="000000"/>
        <w:rtl w:val="0"/>
        <w:lang w:val="ru-RU"/>
      </w:rPr>
    </w:lvl>
    <w:lvl w:ilvl="4">
      <w:start w:val="1"/>
      <w:numFmt w:val="bullet"/>
      <w:lvlText w:val="o"/>
      <w:lvlJc w:val="left"/>
      <w:pPr>
        <w:tabs>
          <w:tab w:val="num" w:pos="4270"/>
        </w:tabs>
        <w:ind w:left="4270" w:hanging="490"/>
      </w:pPr>
      <w:rPr>
        <w:color w:val="000000"/>
        <w:spacing w:val="-2"/>
        <w:position w:val="0"/>
        <w:sz w:val="28"/>
        <w:szCs w:val="28"/>
        <w:u w:color="000000"/>
        <w:rtl w:val="0"/>
        <w:lang w:val="ru-RU"/>
      </w:rPr>
    </w:lvl>
    <w:lvl w:ilvl="5">
      <w:start w:val="1"/>
      <w:numFmt w:val="bullet"/>
      <w:lvlText w:val="▪"/>
      <w:lvlJc w:val="left"/>
      <w:pPr>
        <w:tabs>
          <w:tab w:val="num" w:pos="4990"/>
        </w:tabs>
        <w:ind w:left="4990" w:hanging="490"/>
      </w:pPr>
      <w:rPr>
        <w:color w:val="000000"/>
        <w:spacing w:val="-2"/>
        <w:position w:val="0"/>
        <w:sz w:val="28"/>
        <w:szCs w:val="28"/>
        <w:u w:color="000000"/>
        <w:rtl w:val="0"/>
        <w:lang w:val="ru-RU"/>
      </w:rPr>
    </w:lvl>
    <w:lvl w:ilvl="6">
      <w:start w:val="1"/>
      <w:numFmt w:val="bullet"/>
      <w:lvlText w:val="•"/>
      <w:lvlJc w:val="left"/>
      <w:pPr>
        <w:tabs>
          <w:tab w:val="num" w:pos="5710"/>
        </w:tabs>
        <w:ind w:left="5710" w:hanging="490"/>
      </w:pPr>
      <w:rPr>
        <w:color w:val="000000"/>
        <w:spacing w:val="-2"/>
        <w:position w:val="0"/>
        <w:sz w:val="28"/>
        <w:szCs w:val="28"/>
        <w:u w:color="000000"/>
        <w:rtl w:val="0"/>
        <w:lang w:val="ru-RU"/>
      </w:rPr>
    </w:lvl>
    <w:lvl w:ilvl="7">
      <w:start w:val="1"/>
      <w:numFmt w:val="bullet"/>
      <w:lvlText w:val="o"/>
      <w:lvlJc w:val="left"/>
      <w:pPr>
        <w:tabs>
          <w:tab w:val="num" w:pos="6430"/>
        </w:tabs>
        <w:ind w:left="6430" w:hanging="490"/>
      </w:pPr>
      <w:rPr>
        <w:color w:val="000000"/>
        <w:spacing w:val="-2"/>
        <w:position w:val="0"/>
        <w:sz w:val="28"/>
        <w:szCs w:val="28"/>
        <w:u w:color="000000"/>
        <w:rtl w:val="0"/>
        <w:lang w:val="ru-RU"/>
      </w:rPr>
    </w:lvl>
    <w:lvl w:ilvl="8">
      <w:start w:val="1"/>
      <w:numFmt w:val="bullet"/>
      <w:lvlText w:val="▪"/>
      <w:lvlJc w:val="left"/>
      <w:pPr>
        <w:tabs>
          <w:tab w:val="num" w:pos="7150"/>
        </w:tabs>
        <w:ind w:left="7150" w:hanging="490"/>
      </w:pPr>
      <w:rPr>
        <w:color w:val="000000"/>
        <w:spacing w:val="-2"/>
        <w:position w:val="0"/>
        <w:sz w:val="28"/>
        <w:szCs w:val="28"/>
        <w:u w:color="000000"/>
        <w:rtl w:val="0"/>
        <w:lang w:val="ru-RU"/>
      </w:rPr>
    </w:lvl>
  </w:abstractNum>
  <w:abstractNum w:abstractNumId="262" w15:restartNumberingAfterBreak="0">
    <w:nsid w:val="5B21552D"/>
    <w:multiLevelType w:val="multilevel"/>
    <w:tmpl w:val="C348478C"/>
    <w:styleLink w:val="List208"/>
    <w:lvl w:ilvl="0">
      <w:numFmt w:val="bullet"/>
      <w:lvlText w:val="−"/>
      <w:lvlJc w:val="left"/>
      <w:pPr>
        <w:tabs>
          <w:tab w:val="num" w:pos="1430"/>
        </w:tabs>
        <w:ind w:left="1430" w:hanging="360"/>
      </w:pPr>
      <w:rPr>
        <w:position w:val="0"/>
        <w:sz w:val="24"/>
        <w:szCs w:val="24"/>
        <w:rtl w:val="0"/>
      </w:rPr>
    </w:lvl>
    <w:lvl w:ilvl="1">
      <w:start w:val="1"/>
      <w:numFmt w:val="bullet"/>
      <w:lvlText w:val="o"/>
      <w:lvlJc w:val="left"/>
      <w:pPr>
        <w:tabs>
          <w:tab w:val="num" w:pos="2279"/>
        </w:tabs>
        <w:ind w:left="2279" w:hanging="490"/>
      </w:pPr>
      <w:rPr>
        <w:position w:val="0"/>
        <w:sz w:val="28"/>
        <w:szCs w:val="28"/>
        <w:rtl w:val="0"/>
      </w:rPr>
    </w:lvl>
    <w:lvl w:ilvl="2">
      <w:start w:val="1"/>
      <w:numFmt w:val="bullet"/>
      <w:lvlText w:val="▪"/>
      <w:lvlJc w:val="left"/>
      <w:pPr>
        <w:tabs>
          <w:tab w:val="num" w:pos="2999"/>
        </w:tabs>
        <w:ind w:left="2999" w:hanging="490"/>
      </w:pPr>
      <w:rPr>
        <w:position w:val="0"/>
        <w:sz w:val="28"/>
        <w:szCs w:val="28"/>
        <w:rtl w:val="0"/>
      </w:rPr>
    </w:lvl>
    <w:lvl w:ilvl="3">
      <w:start w:val="1"/>
      <w:numFmt w:val="bullet"/>
      <w:lvlText w:val="•"/>
      <w:lvlJc w:val="left"/>
      <w:pPr>
        <w:tabs>
          <w:tab w:val="num" w:pos="3719"/>
        </w:tabs>
        <w:ind w:left="3719" w:hanging="490"/>
      </w:pPr>
      <w:rPr>
        <w:position w:val="0"/>
        <w:sz w:val="28"/>
        <w:szCs w:val="28"/>
        <w:rtl w:val="0"/>
      </w:rPr>
    </w:lvl>
    <w:lvl w:ilvl="4">
      <w:start w:val="1"/>
      <w:numFmt w:val="bullet"/>
      <w:lvlText w:val="o"/>
      <w:lvlJc w:val="left"/>
      <w:pPr>
        <w:tabs>
          <w:tab w:val="num" w:pos="4439"/>
        </w:tabs>
        <w:ind w:left="4439" w:hanging="490"/>
      </w:pPr>
      <w:rPr>
        <w:position w:val="0"/>
        <w:sz w:val="28"/>
        <w:szCs w:val="28"/>
        <w:rtl w:val="0"/>
      </w:rPr>
    </w:lvl>
    <w:lvl w:ilvl="5">
      <w:start w:val="1"/>
      <w:numFmt w:val="bullet"/>
      <w:lvlText w:val="▪"/>
      <w:lvlJc w:val="left"/>
      <w:pPr>
        <w:tabs>
          <w:tab w:val="num" w:pos="5159"/>
        </w:tabs>
        <w:ind w:left="5159" w:hanging="490"/>
      </w:pPr>
      <w:rPr>
        <w:position w:val="0"/>
        <w:sz w:val="28"/>
        <w:szCs w:val="28"/>
        <w:rtl w:val="0"/>
      </w:rPr>
    </w:lvl>
    <w:lvl w:ilvl="6">
      <w:start w:val="1"/>
      <w:numFmt w:val="bullet"/>
      <w:lvlText w:val="•"/>
      <w:lvlJc w:val="left"/>
      <w:pPr>
        <w:tabs>
          <w:tab w:val="num" w:pos="5879"/>
        </w:tabs>
        <w:ind w:left="5879" w:hanging="490"/>
      </w:pPr>
      <w:rPr>
        <w:position w:val="0"/>
        <w:sz w:val="28"/>
        <w:szCs w:val="28"/>
        <w:rtl w:val="0"/>
      </w:rPr>
    </w:lvl>
    <w:lvl w:ilvl="7">
      <w:start w:val="1"/>
      <w:numFmt w:val="bullet"/>
      <w:lvlText w:val="o"/>
      <w:lvlJc w:val="left"/>
      <w:pPr>
        <w:tabs>
          <w:tab w:val="num" w:pos="6599"/>
        </w:tabs>
        <w:ind w:left="6599" w:hanging="490"/>
      </w:pPr>
      <w:rPr>
        <w:position w:val="0"/>
        <w:sz w:val="28"/>
        <w:szCs w:val="28"/>
        <w:rtl w:val="0"/>
      </w:rPr>
    </w:lvl>
    <w:lvl w:ilvl="8">
      <w:start w:val="1"/>
      <w:numFmt w:val="bullet"/>
      <w:lvlText w:val="▪"/>
      <w:lvlJc w:val="left"/>
      <w:pPr>
        <w:tabs>
          <w:tab w:val="num" w:pos="7319"/>
        </w:tabs>
        <w:ind w:left="7319" w:hanging="490"/>
      </w:pPr>
      <w:rPr>
        <w:position w:val="0"/>
        <w:sz w:val="28"/>
        <w:szCs w:val="28"/>
        <w:rtl w:val="0"/>
      </w:rPr>
    </w:lvl>
  </w:abstractNum>
  <w:abstractNum w:abstractNumId="263" w15:restartNumberingAfterBreak="0">
    <w:nsid w:val="5B952361"/>
    <w:multiLevelType w:val="hybridMultilevel"/>
    <w:tmpl w:val="85E06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15:restartNumberingAfterBreak="0">
    <w:nsid w:val="5BB33498"/>
    <w:multiLevelType w:val="multilevel"/>
    <w:tmpl w:val="B2B2EF44"/>
    <w:styleLink w:val="List176"/>
    <w:lvl w:ilvl="0">
      <w:numFmt w:val="bullet"/>
      <w:lvlText w:val="−"/>
      <w:lvlJc w:val="left"/>
      <w:pPr>
        <w:tabs>
          <w:tab w:val="num" w:pos="662"/>
        </w:tabs>
        <w:ind w:left="662" w:hanging="378"/>
      </w:pPr>
      <w:rPr>
        <w:color w:val="000000"/>
        <w:spacing w:val="-3"/>
        <w:position w:val="0"/>
        <w:sz w:val="24"/>
        <w:szCs w:val="24"/>
        <w:u w:color="000000"/>
        <w:rtl w:val="0"/>
        <w:lang w:val="ru-RU"/>
      </w:rPr>
    </w:lvl>
    <w:lvl w:ilvl="1">
      <w:start w:val="1"/>
      <w:numFmt w:val="bullet"/>
      <w:lvlText w:val="o"/>
      <w:lvlJc w:val="left"/>
      <w:pPr>
        <w:tabs>
          <w:tab w:val="num" w:pos="2279"/>
        </w:tabs>
        <w:ind w:left="2279" w:hanging="490"/>
      </w:pPr>
      <w:rPr>
        <w:color w:val="000000"/>
        <w:spacing w:val="-3"/>
        <w:position w:val="0"/>
        <w:sz w:val="28"/>
        <w:szCs w:val="28"/>
        <w:u w:color="000000"/>
        <w:rtl w:val="0"/>
        <w:lang w:val="ru-RU"/>
      </w:rPr>
    </w:lvl>
    <w:lvl w:ilvl="2">
      <w:start w:val="1"/>
      <w:numFmt w:val="bullet"/>
      <w:lvlText w:val="▪"/>
      <w:lvlJc w:val="left"/>
      <w:pPr>
        <w:tabs>
          <w:tab w:val="num" w:pos="2999"/>
        </w:tabs>
        <w:ind w:left="2999" w:hanging="490"/>
      </w:pPr>
      <w:rPr>
        <w:color w:val="000000"/>
        <w:spacing w:val="-3"/>
        <w:position w:val="0"/>
        <w:sz w:val="28"/>
        <w:szCs w:val="28"/>
        <w:u w:color="000000"/>
        <w:rtl w:val="0"/>
        <w:lang w:val="ru-RU"/>
      </w:rPr>
    </w:lvl>
    <w:lvl w:ilvl="3">
      <w:start w:val="1"/>
      <w:numFmt w:val="bullet"/>
      <w:lvlText w:val="•"/>
      <w:lvlJc w:val="left"/>
      <w:pPr>
        <w:tabs>
          <w:tab w:val="num" w:pos="3719"/>
        </w:tabs>
        <w:ind w:left="3719" w:hanging="490"/>
      </w:pPr>
      <w:rPr>
        <w:color w:val="000000"/>
        <w:spacing w:val="-3"/>
        <w:position w:val="0"/>
        <w:sz w:val="28"/>
        <w:szCs w:val="28"/>
        <w:u w:color="000000"/>
        <w:rtl w:val="0"/>
        <w:lang w:val="ru-RU"/>
      </w:rPr>
    </w:lvl>
    <w:lvl w:ilvl="4">
      <w:start w:val="1"/>
      <w:numFmt w:val="bullet"/>
      <w:lvlText w:val="o"/>
      <w:lvlJc w:val="left"/>
      <w:pPr>
        <w:tabs>
          <w:tab w:val="num" w:pos="4439"/>
        </w:tabs>
        <w:ind w:left="4439" w:hanging="490"/>
      </w:pPr>
      <w:rPr>
        <w:color w:val="000000"/>
        <w:spacing w:val="-3"/>
        <w:position w:val="0"/>
        <w:sz w:val="28"/>
        <w:szCs w:val="28"/>
        <w:u w:color="000000"/>
        <w:rtl w:val="0"/>
        <w:lang w:val="ru-RU"/>
      </w:rPr>
    </w:lvl>
    <w:lvl w:ilvl="5">
      <w:start w:val="1"/>
      <w:numFmt w:val="bullet"/>
      <w:lvlText w:val="▪"/>
      <w:lvlJc w:val="left"/>
      <w:pPr>
        <w:tabs>
          <w:tab w:val="num" w:pos="5159"/>
        </w:tabs>
        <w:ind w:left="5159" w:hanging="490"/>
      </w:pPr>
      <w:rPr>
        <w:color w:val="000000"/>
        <w:spacing w:val="-3"/>
        <w:position w:val="0"/>
        <w:sz w:val="28"/>
        <w:szCs w:val="28"/>
        <w:u w:color="000000"/>
        <w:rtl w:val="0"/>
        <w:lang w:val="ru-RU"/>
      </w:rPr>
    </w:lvl>
    <w:lvl w:ilvl="6">
      <w:start w:val="1"/>
      <w:numFmt w:val="bullet"/>
      <w:lvlText w:val="•"/>
      <w:lvlJc w:val="left"/>
      <w:pPr>
        <w:tabs>
          <w:tab w:val="num" w:pos="5879"/>
        </w:tabs>
        <w:ind w:left="5879" w:hanging="490"/>
      </w:pPr>
      <w:rPr>
        <w:color w:val="000000"/>
        <w:spacing w:val="-3"/>
        <w:position w:val="0"/>
        <w:sz w:val="28"/>
        <w:szCs w:val="28"/>
        <w:u w:color="000000"/>
        <w:rtl w:val="0"/>
        <w:lang w:val="ru-RU"/>
      </w:rPr>
    </w:lvl>
    <w:lvl w:ilvl="7">
      <w:start w:val="1"/>
      <w:numFmt w:val="bullet"/>
      <w:lvlText w:val="o"/>
      <w:lvlJc w:val="left"/>
      <w:pPr>
        <w:tabs>
          <w:tab w:val="num" w:pos="6599"/>
        </w:tabs>
        <w:ind w:left="6599" w:hanging="490"/>
      </w:pPr>
      <w:rPr>
        <w:color w:val="000000"/>
        <w:spacing w:val="-3"/>
        <w:position w:val="0"/>
        <w:sz w:val="28"/>
        <w:szCs w:val="28"/>
        <w:u w:color="000000"/>
        <w:rtl w:val="0"/>
        <w:lang w:val="ru-RU"/>
      </w:rPr>
    </w:lvl>
    <w:lvl w:ilvl="8">
      <w:start w:val="1"/>
      <w:numFmt w:val="bullet"/>
      <w:lvlText w:val="▪"/>
      <w:lvlJc w:val="left"/>
      <w:pPr>
        <w:tabs>
          <w:tab w:val="num" w:pos="7319"/>
        </w:tabs>
        <w:ind w:left="7319" w:hanging="490"/>
      </w:pPr>
      <w:rPr>
        <w:color w:val="000000"/>
        <w:spacing w:val="-3"/>
        <w:position w:val="0"/>
        <w:sz w:val="28"/>
        <w:szCs w:val="28"/>
        <w:u w:color="000000"/>
        <w:rtl w:val="0"/>
        <w:lang w:val="ru-RU"/>
      </w:rPr>
    </w:lvl>
  </w:abstractNum>
  <w:abstractNum w:abstractNumId="265" w15:restartNumberingAfterBreak="0">
    <w:nsid w:val="5BE705C4"/>
    <w:multiLevelType w:val="multilevel"/>
    <w:tmpl w:val="ABAEBFD0"/>
    <w:styleLink w:val="List1442"/>
    <w:lvl w:ilvl="0">
      <w:numFmt w:val="bullet"/>
      <w:lvlText w:val="➢"/>
      <w:lvlJc w:val="left"/>
      <w:pPr>
        <w:tabs>
          <w:tab w:val="num" w:pos="785"/>
        </w:tabs>
        <w:ind w:left="785" w:hanging="785"/>
      </w:pPr>
      <w:rPr>
        <w:color w:val="000000"/>
        <w:position w:val="0"/>
        <w:sz w:val="20"/>
        <w:szCs w:val="20"/>
        <w:u w:color="000000"/>
        <w:lang w:val="ru-RU"/>
      </w:rPr>
    </w:lvl>
    <w:lvl w:ilvl="1">
      <w:start w:val="1"/>
      <w:numFmt w:val="bullet"/>
      <w:lvlText w:val="o"/>
      <w:lvlJc w:val="left"/>
      <w:pPr>
        <w:tabs>
          <w:tab w:val="num" w:pos="2137"/>
        </w:tabs>
        <w:ind w:left="2137" w:hanging="490"/>
      </w:pPr>
      <w:rPr>
        <w:color w:val="000000"/>
        <w:position w:val="0"/>
        <w:sz w:val="28"/>
        <w:szCs w:val="28"/>
        <w:u w:color="000000"/>
        <w:lang w:val="ru-RU"/>
      </w:rPr>
    </w:lvl>
    <w:lvl w:ilvl="2">
      <w:start w:val="1"/>
      <w:numFmt w:val="bullet"/>
      <w:lvlText w:val="▪"/>
      <w:lvlJc w:val="left"/>
      <w:pPr>
        <w:tabs>
          <w:tab w:val="num" w:pos="2857"/>
        </w:tabs>
        <w:ind w:left="2857" w:hanging="490"/>
      </w:pPr>
      <w:rPr>
        <w:color w:val="000000"/>
        <w:position w:val="0"/>
        <w:sz w:val="28"/>
        <w:szCs w:val="28"/>
        <w:u w:color="000000"/>
        <w:lang w:val="ru-RU"/>
      </w:rPr>
    </w:lvl>
    <w:lvl w:ilvl="3">
      <w:start w:val="1"/>
      <w:numFmt w:val="bullet"/>
      <w:lvlText w:val="•"/>
      <w:lvlJc w:val="left"/>
      <w:pPr>
        <w:tabs>
          <w:tab w:val="num" w:pos="3577"/>
        </w:tabs>
        <w:ind w:left="3577" w:hanging="490"/>
      </w:pPr>
      <w:rPr>
        <w:color w:val="000000"/>
        <w:position w:val="0"/>
        <w:sz w:val="28"/>
        <w:szCs w:val="28"/>
        <w:u w:color="000000"/>
        <w:lang w:val="ru-RU"/>
      </w:rPr>
    </w:lvl>
    <w:lvl w:ilvl="4">
      <w:start w:val="1"/>
      <w:numFmt w:val="bullet"/>
      <w:lvlText w:val="o"/>
      <w:lvlJc w:val="left"/>
      <w:pPr>
        <w:tabs>
          <w:tab w:val="num" w:pos="4297"/>
        </w:tabs>
        <w:ind w:left="4297" w:hanging="490"/>
      </w:pPr>
      <w:rPr>
        <w:color w:val="000000"/>
        <w:position w:val="0"/>
        <w:sz w:val="28"/>
        <w:szCs w:val="28"/>
        <w:u w:color="000000"/>
        <w:lang w:val="ru-RU"/>
      </w:rPr>
    </w:lvl>
    <w:lvl w:ilvl="5">
      <w:start w:val="1"/>
      <w:numFmt w:val="bullet"/>
      <w:lvlText w:val="▪"/>
      <w:lvlJc w:val="left"/>
      <w:pPr>
        <w:tabs>
          <w:tab w:val="num" w:pos="5017"/>
        </w:tabs>
        <w:ind w:left="5017" w:hanging="490"/>
      </w:pPr>
      <w:rPr>
        <w:color w:val="000000"/>
        <w:position w:val="0"/>
        <w:sz w:val="28"/>
        <w:szCs w:val="28"/>
        <w:u w:color="000000"/>
        <w:lang w:val="ru-RU"/>
      </w:rPr>
    </w:lvl>
    <w:lvl w:ilvl="6">
      <w:start w:val="1"/>
      <w:numFmt w:val="bullet"/>
      <w:lvlText w:val="•"/>
      <w:lvlJc w:val="left"/>
      <w:pPr>
        <w:tabs>
          <w:tab w:val="num" w:pos="5737"/>
        </w:tabs>
        <w:ind w:left="5737" w:hanging="490"/>
      </w:pPr>
      <w:rPr>
        <w:color w:val="000000"/>
        <w:position w:val="0"/>
        <w:sz w:val="28"/>
        <w:szCs w:val="28"/>
        <w:u w:color="000000"/>
        <w:lang w:val="ru-RU"/>
      </w:rPr>
    </w:lvl>
    <w:lvl w:ilvl="7">
      <w:start w:val="1"/>
      <w:numFmt w:val="bullet"/>
      <w:lvlText w:val="o"/>
      <w:lvlJc w:val="left"/>
      <w:pPr>
        <w:tabs>
          <w:tab w:val="num" w:pos="6457"/>
        </w:tabs>
        <w:ind w:left="6457" w:hanging="490"/>
      </w:pPr>
      <w:rPr>
        <w:color w:val="000000"/>
        <w:position w:val="0"/>
        <w:sz w:val="28"/>
        <w:szCs w:val="28"/>
        <w:u w:color="000000"/>
        <w:lang w:val="ru-RU"/>
      </w:rPr>
    </w:lvl>
    <w:lvl w:ilvl="8">
      <w:start w:val="1"/>
      <w:numFmt w:val="bullet"/>
      <w:lvlText w:val="▪"/>
      <w:lvlJc w:val="left"/>
      <w:pPr>
        <w:tabs>
          <w:tab w:val="num" w:pos="7177"/>
        </w:tabs>
        <w:ind w:left="7177" w:hanging="490"/>
      </w:pPr>
      <w:rPr>
        <w:color w:val="000000"/>
        <w:position w:val="0"/>
        <w:sz w:val="28"/>
        <w:szCs w:val="28"/>
        <w:u w:color="000000"/>
        <w:lang w:val="ru-RU"/>
      </w:rPr>
    </w:lvl>
  </w:abstractNum>
  <w:abstractNum w:abstractNumId="266" w15:restartNumberingAfterBreak="0">
    <w:nsid w:val="5CFC7FB3"/>
    <w:multiLevelType w:val="multilevel"/>
    <w:tmpl w:val="8CF86E6A"/>
    <w:styleLink w:val="List1492"/>
    <w:lvl w:ilvl="0">
      <w:numFmt w:val="bullet"/>
      <w:lvlText w:val="➢"/>
      <w:lvlJc w:val="left"/>
      <w:pPr>
        <w:tabs>
          <w:tab w:val="num" w:pos="785"/>
        </w:tabs>
        <w:ind w:left="785" w:hanging="785"/>
      </w:pPr>
      <w:rPr>
        <w:color w:val="000000"/>
        <w:position w:val="0"/>
        <w:sz w:val="20"/>
        <w:szCs w:val="20"/>
        <w:u w:color="000000"/>
        <w:lang w:val="ru-RU"/>
      </w:rPr>
    </w:lvl>
    <w:lvl w:ilvl="1">
      <w:start w:val="1"/>
      <w:numFmt w:val="bullet"/>
      <w:lvlText w:val="o"/>
      <w:lvlJc w:val="left"/>
      <w:pPr>
        <w:tabs>
          <w:tab w:val="num" w:pos="2137"/>
        </w:tabs>
        <w:ind w:left="2137" w:hanging="490"/>
      </w:pPr>
      <w:rPr>
        <w:color w:val="000000"/>
        <w:position w:val="0"/>
        <w:sz w:val="28"/>
        <w:szCs w:val="28"/>
        <w:u w:color="000000"/>
        <w:lang w:val="ru-RU"/>
      </w:rPr>
    </w:lvl>
    <w:lvl w:ilvl="2">
      <w:start w:val="1"/>
      <w:numFmt w:val="bullet"/>
      <w:lvlText w:val="▪"/>
      <w:lvlJc w:val="left"/>
      <w:pPr>
        <w:tabs>
          <w:tab w:val="num" w:pos="2857"/>
        </w:tabs>
        <w:ind w:left="2857" w:hanging="490"/>
      </w:pPr>
      <w:rPr>
        <w:color w:val="000000"/>
        <w:position w:val="0"/>
        <w:sz w:val="28"/>
        <w:szCs w:val="28"/>
        <w:u w:color="000000"/>
        <w:lang w:val="ru-RU"/>
      </w:rPr>
    </w:lvl>
    <w:lvl w:ilvl="3">
      <w:start w:val="1"/>
      <w:numFmt w:val="bullet"/>
      <w:lvlText w:val="•"/>
      <w:lvlJc w:val="left"/>
      <w:pPr>
        <w:tabs>
          <w:tab w:val="num" w:pos="3577"/>
        </w:tabs>
        <w:ind w:left="3577" w:hanging="490"/>
      </w:pPr>
      <w:rPr>
        <w:color w:val="000000"/>
        <w:position w:val="0"/>
        <w:sz w:val="28"/>
        <w:szCs w:val="28"/>
        <w:u w:color="000000"/>
        <w:lang w:val="ru-RU"/>
      </w:rPr>
    </w:lvl>
    <w:lvl w:ilvl="4">
      <w:start w:val="1"/>
      <w:numFmt w:val="bullet"/>
      <w:lvlText w:val="o"/>
      <w:lvlJc w:val="left"/>
      <w:pPr>
        <w:tabs>
          <w:tab w:val="num" w:pos="4297"/>
        </w:tabs>
        <w:ind w:left="4297" w:hanging="490"/>
      </w:pPr>
      <w:rPr>
        <w:color w:val="000000"/>
        <w:position w:val="0"/>
        <w:sz w:val="28"/>
        <w:szCs w:val="28"/>
        <w:u w:color="000000"/>
        <w:lang w:val="ru-RU"/>
      </w:rPr>
    </w:lvl>
    <w:lvl w:ilvl="5">
      <w:start w:val="1"/>
      <w:numFmt w:val="bullet"/>
      <w:lvlText w:val="▪"/>
      <w:lvlJc w:val="left"/>
      <w:pPr>
        <w:tabs>
          <w:tab w:val="num" w:pos="5017"/>
        </w:tabs>
        <w:ind w:left="5017" w:hanging="490"/>
      </w:pPr>
      <w:rPr>
        <w:color w:val="000000"/>
        <w:position w:val="0"/>
        <w:sz w:val="28"/>
        <w:szCs w:val="28"/>
        <w:u w:color="000000"/>
        <w:lang w:val="ru-RU"/>
      </w:rPr>
    </w:lvl>
    <w:lvl w:ilvl="6">
      <w:start w:val="1"/>
      <w:numFmt w:val="bullet"/>
      <w:lvlText w:val="•"/>
      <w:lvlJc w:val="left"/>
      <w:pPr>
        <w:tabs>
          <w:tab w:val="num" w:pos="5737"/>
        </w:tabs>
        <w:ind w:left="5737" w:hanging="490"/>
      </w:pPr>
      <w:rPr>
        <w:color w:val="000000"/>
        <w:position w:val="0"/>
        <w:sz w:val="28"/>
        <w:szCs w:val="28"/>
        <w:u w:color="000000"/>
        <w:lang w:val="ru-RU"/>
      </w:rPr>
    </w:lvl>
    <w:lvl w:ilvl="7">
      <w:start w:val="1"/>
      <w:numFmt w:val="bullet"/>
      <w:lvlText w:val="o"/>
      <w:lvlJc w:val="left"/>
      <w:pPr>
        <w:tabs>
          <w:tab w:val="num" w:pos="6457"/>
        </w:tabs>
        <w:ind w:left="6457" w:hanging="490"/>
      </w:pPr>
      <w:rPr>
        <w:color w:val="000000"/>
        <w:position w:val="0"/>
        <w:sz w:val="28"/>
        <w:szCs w:val="28"/>
        <w:u w:color="000000"/>
        <w:lang w:val="ru-RU"/>
      </w:rPr>
    </w:lvl>
    <w:lvl w:ilvl="8">
      <w:start w:val="1"/>
      <w:numFmt w:val="bullet"/>
      <w:lvlText w:val="▪"/>
      <w:lvlJc w:val="left"/>
      <w:pPr>
        <w:tabs>
          <w:tab w:val="num" w:pos="7177"/>
        </w:tabs>
        <w:ind w:left="7177" w:hanging="490"/>
      </w:pPr>
      <w:rPr>
        <w:color w:val="000000"/>
        <w:position w:val="0"/>
        <w:sz w:val="28"/>
        <w:szCs w:val="28"/>
        <w:u w:color="000000"/>
        <w:lang w:val="ru-RU"/>
      </w:rPr>
    </w:lvl>
  </w:abstractNum>
  <w:abstractNum w:abstractNumId="267" w15:restartNumberingAfterBreak="0">
    <w:nsid w:val="5D054A43"/>
    <w:multiLevelType w:val="multilevel"/>
    <w:tmpl w:val="4EC09DDC"/>
    <w:styleLink w:val="List1732"/>
    <w:lvl w:ilvl="0">
      <w:numFmt w:val="bullet"/>
      <w:lvlText w:val="−"/>
      <w:lvlJc w:val="left"/>
      <w:pPr>
        <w:tabs>
          <w:tab w:val="num" w:pos="1260"/>
        </w:tabs>
        <w:ind w:left="1260" w:hanging="360"/>
      </w:pPr>
      <w:rPr>
        <w:color w:val="000000"/>
        <w:position w:val="0"/>
        <w:sz w:val="20"/>
        <w:szCs w:val="20"/>
        <w:u w:color="000000"/>
        <w:rtl w:val="0"/>
        <w:lang w:val="ru-RU"/>
      </w:rPr>
    </w:lvl>
    <w:lvl w:ilvl="1">
      <w:start w:val="1"/>
      <w:numFmt w:val="bullet"/>
      <w:lvlText w:val="o"/>
      <w:lvlJc w:val="left"/>
      <w:pPr>
        <w:tabs>
          <w:tab w:val="num" w:pos="2110"/>
        </w:tabs>
        <w:ind w:left="2110" w:hanging="490"/>
      </w:pPr>
      <w:rPr>
        <w:color w:val="000000"/>
        <w:position w:val="0"/>
        <w:sz w:val="28"/>
        <w:szCs w:val="28"/>
        <w:u w:color="000000"/>
        <w:rtl w:val="0"/>
        <w:lang w:val="ru-RU"/>
      </w:rPr>
    </w:lvl>
    <w:lvl w:ilvl="2">
      <w:start w:val="1"/>
      <w:numFmt w:val="bullet"/>
      <w:lvlText w:val="▪"/>
      <w:lvlJc w:val="left"/>
      <w:pPr>
        <w:tabs>
          <w:tab w:val="num" w:pos="2830"/>
        </w:tabs>
        <w:ind w:left="2830" w:hanging="490"/>
      </w:pPr>
      <w:rPr>
        <w:color w:val="000000"/>
        <w:position w:val="0"/>
        <w:sz w:val="28"/>
        <w:szCs w:val="28"/>
        <w:u w:color="000000"/>
        <w:rtl w:val="0"/>
        <w:lang w:val="ru-RU"/>
      </w:rPr>
    </w:lvl>
    <w:lvl w:ilvl="3">
      <w:start w:val="1"/>
      <w:numFmt w:val="bullet"/>
      <w:lvlText w:val="•"/>
      <w:lvlJc w:val="left"/>
      <w:pPr>
        <w:tabs>
          <w:tab w:val="num" w:pos="3550"/>
        </w:tabs>
        <w:ind w:left="3550" w:hanging="490"/>
      </w:pPr>
      <w:rPr>
        <w:color w:val="000000"/>
        <w:position w:val="0"/>
        <w:sz w:val="28"/>
        <w:szCs w:val="28"/>
        <w:u w:color="000000"/>
        <w:rtl w:val="0"/>
        <w:lang w:val="ru-RU"/>
      </w:rPr>
    </w:lvl>
    <w:lvl w:ilvl="4">
      <w:start w:val="1"/>
      <w:numFmt w:val="bullet"/>
      <w:lvlText w:val="o"/>
      <w:lvlJc w:val="left"/>
      <w:pPr>
        <w:tabs>
          <w:tab w:val="num" w:pos="4270"/>
        </w:tabs>
        <w:ind w:left="4270" w:hanging="490"/>
      </w:pPr>
      <w:rPr>
        <w:color w:val="000000"/>
        <w:position w:val="0"/>
        <w:sz w:val="28"/>
        <w:szCs w:val="28"/>
        <w:u w:color="000000"/>
        <w:rtl w:val="0"/>
        <w:lang w:val="ru-RU"/>
      </w:rPr>
    </w:lvl>
    <w:lvl w:ilvl="5">
      <w:start w:val="1"/>
      <w:numFmt w:val="bullet"/>
      <w:lvlText w:val="▪"/>
      <w:lvlJc w:val="left"/>
      <w:pPr>
        <w:tabs>
          <w:tab w:val="num" w:pos="4990"/>
        </w:tabs>
        <w:ind w:left="4990" w:hanging="490"/>
      </w:pPr>
      <w:rPr>
        <w:color w:val="000000"/>
        <w:position w:val="0"/>
        <w:sz w:val="28"/>
        <w:szCs w:val="28"/>
        <w:u w:color="000000"/>
        <w:rtl w:val="0"/>
        <w:lang w:val="ru-RU"/>
      </w:rPr>
    </w:lvl>
    <w:lvl w:ilvl="6">
      <w:start w:val="1"/>
      <w:numFmt w:val="bullet"/>
      <w:lvlText w:val="•"/>
      <w:lvlJc w:val="left"/>
      <w:pPr>
        <w:tabs>
          <w:tab w:val="num" w:pos="5710"/>
        </w:tabs>
        <w:ind w:left="5710" w:hanging="490"/>
      </w:pPr>
      <w:rPr>
        <w:color w:val="000000"/>
        <w:position w:val="0"/>
        <w:sz w:val="28"/>
        <w:szCs w:val="28"/>
        <w:u w:color="000000"/>
        <w:rtl w:val="0"/>
        <w:lang w:val="ru-RU"/>
      </w:rPr>
    </w:lvl>
    <w:lvl w:ilvl="7">
      <w:start w:val="1"/>
      <w:numFmt w:val="bullet"/>
      <w:lvlText w:val="o"/>
      <w:lvlJc w:val="left"/>
      <w:pPr>
        <w:tabs>
          <w:tab w:val="num" w:pos="6430"/>
        </w:tabs>
        <w:ind w:left="6430" w:hanging="490"/>
      </w:pPr>
      <w:rPr>
        <w:color w:val="000000"/>
        <w:position w:val="0"/>
        <w:sz w:val="28"/>
        <w:szCs w:val="28"/>
        <w:u w:color="000000"/>
        <w:rtl w:val="0"/>
        <w:lang w:val="ru-RU"/>
      </w:rPr>
    </w:lvl>
    <w:lvl w:ilvl="8">
      <w:start w:val="1"/>
      <w:numFmt w:val="bullet"/>
      <w:lvlText w:val="▪"/>
      <w:lvlJc w:val="left"/>
      <w:pPr>
        <w:tabs>
          <w:tab w:val="num" w:pos="7150"/>
        </w:tabs>
        <w:ind w:left="7150" w:hanging="490"/>
      </w:pPr>
      <w:rPr>
        <w:color w:val="000000"/>
        <w:position w:val="0"/>
        <w:sz w:val="28"/>
        <w:szCs w:val="28"/>
        <w:u w:color="000000"/>
        <w:rtl w:val="0"/>
        <w:lang w:val="ru-RU"/>
      </w:rPr>
    </w:lvl>
  </w:abstractNum>
  <w:abstractNum w:abstractNumId="268" w15:restartNumberingAfterBreak="0">
    <w:nsid w:val="5D765109"/>
    <w:multiLevelType w:val="multilevel"/>
    <w:tmpl w:val="0E7894C0"/>
    <w:styleLink w:val="List1282"/>
    <w:lvl w:ilvl="0">
      <w:numFmt w:val="bullet"/>
      <w:lvlText w:val="−"/>
      <w:lvlJc w:val="left"/>
      <w:pPr>
        <w:tabs>
          <w:tab w:val="num" w:pos="425"/>
        </w:tabs>
        <w:ind w:left="425" w:hanging="425"/>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69" w15:restartNumberingAfterBreak="0">
    <w:nsid w:val="5D8E5132"/>
    <w:multiLevelType w:val="hybridMultilevel"/>
    <w:tmpl w:val="17A45716"/>
    <w:styleLink w:val="List552"/>
    <w:lvl w:ilvl="0" w:tplc="D35024C2">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288" w:hanging="360"/>
      </w:pPr>
      <w:rPr>
        <w:rFonts w:ascii="Courier New" w:hAnsi="Courier New" w:cs="Courier New" w:hint="default"/>
      </w:rPr>
    </w:lvl>
    <w:lvl w:ilvl="2" w:tplc="04190005" w:tentative="1">
      <w:start w:val="1"/>
      <w:numFmt w:val="bullet"/>
      <w:lvlText w:val=""/>
      <w:lvlJc w:val="left"/>
      <w:pPr>
        <w:ind w:left="3008" w:hanging="360"/>
      </w:pPr>
      <w:rPr>
        <w:rFonts w:ascii="Wingdings" w:hAnsi="Wingdings" w:hint="default"/>
      </w:rPr>
    </w:lvl>
    <w:lvl w:ilvl="3" w:tplc="04190001" w:tentative="1">
      <w:start w:val="1"/>
      <w:numFmt w:val="bullet"/>
      <w:lvlText w:val=""/>
      <w:lvlJc w:val="left"/>
      <w:pPr>
        <w:ind w:left="3728" w:hanging="360"/>
      </w:pPr>
      <w:rPr>
        <w:rFonts w:ascii="Symbol" w:hAnsi="Symbol" w:hint="default"/>
      </w:rPr>
    </w:lvl>
    <w:lvl w:ilvl="4" w:tplc="04190003" w:tentative="1">
      <w:start w:val="1"/>
      <w:numFmt w:val="bullet"/>
      <w:lvlText w:val="o"/>
      <w:lvlJc w:val="left"/>
      <w:pPr>
        <w:ind w:left="4448" w:hanging="360"/>
      </w:pPr>
      <w:rPr>
        <w:rFonts w:ascii="Courier New" w:hAnsi="Courier New" w:cs="Courier New" w:hint="default"/>
      </w:rPr>
    </w:lvl>
    <w:lvl w:ilvl="5" w:tplc="04190005" w:tentative="1">
      <w:start w:val="1"/>
      <w:numFmt w:val="bullet"/>
      <w:lvlText w:val=""/>
      <w:lvlJc w:val="left"/>
      <w:pPr>
        <w:ind w:left="5168" w:hanging="360"/>
      </w:pPr>
      <w:rPr>
        <w:rFonts w:ascii="Wingdings" w:hAnsi="Wingdings" w:hint="default"/>
      </w:rPr>
    </w:lvl>
    <w:lvl w:ilvl="6" w:tplc="04190001" w:tentative="1">
      <w:start w:val="1"/>
      <w:numFmt w:val="bullet"/>
      <w:lvlText w:val=""/>
      <w:lvlJc w:val="left"/>
      <w:pPr>
        <w:ind w:left="5888" w:hanging="360"/>
      </w:pPr>
      <w:rPr>
        <w:rFonts w:ascii="Symbol" w:hAnsi="Symbol" w:hint="default"/>
      </w:rPr>
    </w:lvl>
    <w:lvl w:ilvl="7" w:tplc="04190003" w:tentative="1">
      <w:start w:val="1"/>
      <w:numFmt w:val="bullet"/>
      <w:lvlText w:val="o"/>
      <w:lvlJc w:val="left"/>
      <w:pPr>
        <w:ind w:left="6608" w:hanging="360"/>
      </w:pPr>
      <w:rPr>
        <w:rFonts w:ascii="Courier New" w:hAnsi="Courier New" w:cs="Courier New" w:hint="default"/>
      </w:rPr>
    </w:lvl>
    <w:lvl w:ilvl="8" w:tplc="04190005" w:tentative="1">
      <w:start w:val="1"/>
      <w:numFmt w:val="bullet"/>
      <w:lvlText w:val=""/>
      <w:lvlJc w:val="left"/>
      <w:pPr>
        <w:ind w:left="7328" w:hanging="360"/>
      </w:pPr>
      <w:rPr>
        <w:rFonts w:ascii="Wingdings" w:hAnsi="Wingdings" w:hint="default"/>
      </w:rPr>
    </w:lvl>
  </w:abstractNum>
  <w:abstractNum w:abstractNumId="270" w15:restartNumberingAfterBreak="0">
    <w:nsid w:val="5E121073"/>
    <w:multiLevelType w:val="hybridMultilevel"/>
    <w:tmpl w:val="B23661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1" w15:restartNumberingAfterBreak="0">
    <w:nsid w:val="5F005CEF"/>
    <w:multiLevelType w:val="multilevel"/>
    <w:tmpl w:val="EA3C8B54"/>
    <w:styleLink w:val="List732"/>
    <w:lvl w:ilvl="0">
      <w:start w:val="1"/>
      <w:numFmt w:val="decimal"/>
      <w:lvlText w:val="%1"/>
      <w:lvlJc w:val="left"/>
      <w:pPr>
        <w:ind w:left="2204" w:hanging="360"/>
      </w:pPr>
      <w:rPr>
        <w:rFonts w:hint="default"/>
      </w:rPr>
    </w:lvl>
    <w:lvl w:ilvl="1">
      <w:start w:val="1"/>
      <w:numFmt w:val="decimal"/>
      <w:isLgl/>
      <w:lvlText w:val="%1.%2"/>
      <w:lvlJc w:val="left"/>
      <w:pPr>
        <w:ind w:left="2696" w:hanging="375"/>
      </w:pPr>
      <w:rPr>
        <w:rFonts w:hint="default"/>
        <w:b w:val="0"/>
      </w:rPr>
    </w:lvl>
    <w:lvl w:ilvl="2">
      <w:start w:val="1"/>
      <w:numFmt w:val="decimal"/>
      <w:isLgl/>
      <w:lvlText w:val="%1.%2.%3"/>
      <w:lvlJc w:val="left"/>
      <w:pPr>
        <w:ind w:left="2564" w:hanging="720"/>
      </w:pPr>
      <w:rPr>
        <w:rFonts w:hint="default"/>
      </w:rPr>
    </w:lvl>
    <w:lvl w:ilvl="3">
      <w:start w:val="1"/>
      <w:numFmt w:val="decimal"/>
      <w:isLgl/>
      <w:lvlText w:val="%1.%2.%3.%4"/>
      <w:lvlJc w:val="left"/>
      <w:pPr>
        <w:ind w:left="2924" w:hanging="108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84" w:hanging="144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644" w:hanging="1800"/>
      </w:pPr>
      <w:rPr>
        <w:rFonts w:hint="default"/>
      </w:rPr>
    </w:lvl>
    <w:lvl w:ilvl="8">
      <w:start w:val="1"/>
      <w:numFmt w:val="decimal"/>
      <w:isLgl/>
      <w:lvlText w:val="%1.%2.%3.%4.%5.%6.%7.%8.%9"/>
      <w:lvlJc w:val="left"/>
      <w:pPr>
        <w:ind w:left="4004" w:hanging="2160"/>
      </w:pPr>
      <w:rPr>
        <w:rFonts w:hint="default"/>
      </w:rPr>
    </w:lvl>
  </w:abstractNum>
  <w:abstractNum w:abstractNumId="272" w15:restartNumberingAfterBreak="0">
    <w:nsid w:val="5FEB7BE0"/>
    <w:multiLevelType w:val="hybridMultilevel"/>
    <w:tmpl w:val="D5AE1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3" w15:restartNumberingAfterBreak="0">
    <w:nsid w:val="60706D59"/>
    <w:multiLevelType w:val="multilevel"/>
    <w:tmpl w:val="567C5296"/>
    <w:styleLink w:val="List177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74" w15:restartNumberingAfterBreak="0">
    <w:nsid w:val="60A851B5"/>
    <w:multiLevelType w:val="hybridMultilevel"/>
    <w:tmpl w:val="AA70FC32"/>
    <w:lvl w:ilvl="0" w:tplc="86D2C63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5" w15:restartNumberingAfterBreak="0">
    <w:nsid w:val="60D87FA3"/>
    <w:multiLevelType w:val="hybridMultilevel"/>
    <w:tmpl w:val="8D8A8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6" w15:restartNumberingAfterBreak="0">
    <w:nsid w:val="61814DD3"/>
    <w:multiLevelType w:val="multilevel"/>
    <w:tmpl w:val="B0F06C2A"/>
    <w:styleLink w:val="List219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77" w15:restartNumberingAfterBreak="0">
    <w:nsid w:val="61AE1B21"/>
    <w:multiLevelType w:val="multilevel"/>
    <w:tmpl w:val="CB44A8F2"/>
    <w:styleLink w:val="List214"/>
    <w:lvl w:ilvl="0">
      <w:numFmt w:val="bullet"/>
      <w:lvlText w:val="−"/>
      <w:lvlJc w:val="left"/>
      <w:pPr>
        <w:tabs>
          <w:tab w:val="num" w:pos="1430"/>
        </w:tabs>
        <w:ind w:left="1430" w:hanging="360"/>
      </w:pPr>
      <w:rPr>
        <w:position w:val="0"/>
        <w:sz w:val="24"/>
        <w:szCs w:val="24"/>
        <w:rtl w:val="0"/>
      </w:rPr>
    </w:lvl>
    <w:lvl w:ilvl="1">
      <w:start w:val="1"/>
      <w:numFmt w:val="bullet"/>
      <w:lvlText w:val="o"/>
      <w:lvlJc w:val="left"/>
      <w:pPr>
        <w:tabs>
          <w:tab w:val="num" w:pos="2279"/>
        </w:tabs>
        <w:ind w:left="2279" w:hanging="490"/>
      </w:pPr>
      <w:rPr>
        <w:position w:val="0"/>
        <w:sz w:val="28"/>
        <w:szCs w:val="28"/>
        <w:rtl w:val="0"/>
      </w:rPr>
    </w:lvl>
    <w:lvl w:ilvl="2">
      <w:start w:val="1"/>
      <w:numFmt w:val="bullet"/>
      <w:lvlText w:val="▪"/>
      <w:lvlJc w:val="left"/>
      <w:pPr>
        <w:tabs>
          <w:tab w:val="num" w:pos="2999"/>
        </w:tabs>
        <w:ind w:left="2999" w:hanging="490"/>
      </w:pPr>
      <w:rPr>
        <w:position w:val="0"/>
        <w:sz w:val="28"/>
        <w:szCs w:val="28"/>
        <w:rtl w:val="0"/>
      </w:rPr>
    </w:lvl>
    <w:lvl w:ilvl="3">
      <w:start w:val="1"/>
      <w:numFmt w:val="bullet"/>
      <w:lvlText w:val="•"/>
      <w:lvlJc w:val="left"/>
      <w:pPr>
        <w:tabs>
          <w:tab w:val="num" w:pos="3719"/>
        </w:tabs>
        <w:ind w:left="3719" w:hanging="490"/>
      </w:pPr>
      <w:rPr>
        <w:position w:val="0"/>
        <w:sz w:val="28"/>
        <w:szCs w:val="28"/>
        <w:rtl w:val="0"/>
      </w:rPr>
    </w:lvl>
    <w:lvl w:ilvl="4">
      <w:start w:val="1"/>
      <w:numFmt w:val="bullet"/>
      <w:lvlText w:val="o"/>
      <w:lvlJc w:val="left"/>
      <w:pPr>
        <w:tabs>
          <w:tab w:val="num" w:pos="4439"/>
        </w:tabs>
        <w:ind w:left="4439" w:hanging="490"/>
      </w:pPr>
      <w:rPr>
        <w:position w:val="0"/>
        <w:sz w:val="28"/>
        <w:szCs w:val="28"/>
        <w:rtl w:val="0"/>
      </w:rPr>
    </w:lvl>
    <w:lvl w:ilvl="5">
      <w:start w:val="1"/>
      <w:numFmt w:val="bullet"/>
      <w:lvlText w:val="▪"/>
      <w:lvlJc w:val="left"/>
      <w:pPr>
        <w:tabs>
          <w:tab w:val="num" w:pos="5159"/>
        </w:tabs>
        <w:ind w:left="5159" w:hanging="490"/>
      </w:pPr>
      <w:rPr>
        <w:position w:val="0"/>
        <w:sz w:val="28"/>
        <w:szCs w:val="28"/>
        <w:rtl w:val="0"/>
      </w:rPr>
    </w:lvl>
    <w:lvl w:ilvl="6">
      <w:start w:val="1"/>
      <w:numFmt w:val="bullet"/>
      <w:lvlText w:val="•"/>
      <w:lvlJc w:val="left"/>
      <w:pPr>
        <w:tabs>
          <w:tab w:val="num" w:pos="5879"/>
        </w:tabs>
        <w:ind w:left="5879" w:hanging="490"/>
      </w:pPr>
      <w:rPr>
        <w:position w:val="0"/>
        <w:sz w:val="28"/>
        <w:szCs w:val="28"/>
        <w:rtl w:val="0"/>
      </w:rPr>
    </w:lvl>
    <w:lvl w:ilvl="7">
      <w:start w:val="1"/>
      <w:numFmt w:val="bullet"/>
      <w:lvlText w:val="o"/>
      <w:lvlJc w:val="left"/>
      <w:pPr>
        <w:tabs>
          <w:tab w:val="num" w:pos="6599"/>
        </w:tabs>
        <w:ind w:left="6599" w:hanging="490"/>
      </w:pPr>
      <w:rPr>
        <w:position w:val="0"/>
        <w:sz w:val="28"/>
        <w:szCs w:val="28"/>
        <w:rtl w:val="0"/>
      </w:rPr>
    </w:lvl>
    <w:lvl w:ilvl="8">
      <w:start w:val="1"/>
      <w:numFmt w:val="bullet"/>
      <w:lvlText w:val="▪"/>
      <w:lvlJc w:val="left"/>
      <w:pPr>
        <w:tabs>
          <w:tab w:val="num" w:pos="7319"/>
        </w:tabs>
        <w:ind w:left="7319" w:hanging="490"/>
      </w:pPr>
      <w:rPr>
        <w:position w:val="0"/>
        <w:sz w:val="28"/>
        <w:szCs w:val="28"/>
        <w:rtl w:val="0"/>
      </w:rPr>
    </w:lvl>
  </w:abstractNum>
  <w:abstractNum w:abstractNumId="278" w15:restartNumberingAfterBreak="0">
    <w:nsid w:val="61B22835"/>
    <w:multiLevelType w:val="multilevel"/>
    <w:tmpl w:val="72361C80"/>
    <w:styleLink w:val="List235"/>
    <w:lvl w:ilvl="0">
      <w:start w:val="1"/>
      <w:numFmt w:val="decimal"/>
      <w:lvlText w:val="%1."/>
      <w:lvlJc w:val="left"/>
      <w:pPr>
        <w:tabs>
          <w:tab w:val="num" w:pos="607"/>
        </w:tabs>
        <w:ind w:left="607" w:hanging="607"/>
      </w:pPr>
      <w:rPr>
        <w:color w:val="000000"/>
        <w:position w:val="0"/>
        <w:sz w:val="28"/>
        <w:szCs w:val="28"/>
        <w:u w:color="000000"/>
        <w:rtl w:val="0"/>
        <w:lang w:val="ru-RU"/>
      </w:rPr>
    </w:lvl>
    <w:lvl w:ilvl="1">
      <w:start w:val="1"/>
      <w:numFmt w:val="lowerLetter"/>
      <w:lvlText w:val="%2."/>
      <w:lvlJc w:val="left"/>
      <w:pPr>
        <w:tabs>
          <w:tab w:val="num" w:pos="1570"/>
        </w:tabs>
        <w:ind w:left="1570" w:hanging="490"/>
      </w:pPr>
      <w:rPr>
        <w:color w:val="000000"/>
        <w:position w:val="0"/>
        <w:sz w:val="28"/>
        <w:szCs w:val="28"/>
        <w:u w:color="000000"/>
        <w:rtl w:val="0"/>
        <w:lang w:val="ru-RU"/>
      </w:rPr>
    </w:lvl>
    <w:lvl w:ilvl="2">
      <w:start w:val="1"/>
      <w:numFmt w:val="lowerRoman"/>
      <w:lvlText w:val="%3."/>
      <w:lvlJc w:val="left"/>
      <w:pPr>
        <w:tabs>
          <w:tab w:val="num" w:pos="2267"/>
        </w:tabs>
        <w:ind w:left="2267" w:hanging="403"/>
      </w:pPr>
      <w:rPr>
        <w:color w:val="000000"/>
        <w:position w:val="0"/>
        <w:sz w:val="28"/>
        <w:szCs w:val="28"/>
        <w:u w:color="000000"/>
        <w:rtl w:val="0"/>
        <w:lang w:val="ru-RU"/>
      </w:rPr>
    </w:lvl>
    <w:lvl w:ilvl="3">
      <w:start w:val="1"/>
      <w:numFmt w:val="decimal"/>
      <w:lvlText w:val="%4."/>
      <w:lvlJc w:val="left"/>
      <w:pPr>
        <w:tabs>
          <w:tab w:val="num" w:pos="3010"/>
        </w:tabs>
        <w:ind w:left="3010" w:hanging="490"/>
      </w:pPr>
      <w:rPr>
        <w:color w:val="000000"/>
        <w:position w:val="0"/>
        <w:sz w:val="28"/>
        <w:szCs w:val="28"/>
        <w:u w:color="000000"/>
        <w:rtl w:val="0"/>
        <w:lang w:val="ru-RU"/>
      </w:rPr>
    </w:lvl>
    <w:lvl w:ilvl="4">
      <w:start w:val="1"/>
      <w:numFmt w:val="lowerLetter"/>
      <w:lvlText w:val="%5."/>
      <w:lvlJc w:val="left"/>
      <w:pPr>
        <w:tabs>
          <w:tab w:val="num" w:pos="3730"/>
        </w:tabs>
        <w:ind w:left="3730" w:hanging="490"/>
      </w:pPr>
      <w:rPr>
        <w:color w:val="000000"/>
        <w:position w:val="0"/>
        <w:sz w:val="28"/>
        <w:szCs w:val="28"/>
        <w:u w:color="000000"/>
        <w:rtl w:val="0"/>
        <w:lang w:val="ru-RU"/>
      </w:rPr>
    </w:lvl>
    <w:lvl w:ilvl="5">
      <w:start w:val="1"/>
      <w:numFmt w:val="lowerRoman"/>
      <w:lvlText w:val="%6."/>
      <w:lvlJc w:val="left"/>
      <w:pPr>
        <w:tabs>
          <w:tab w:val="num" w:pos="4427"/>
        </w:tabs>
        <w:ind w:left="4427" w:hanging="403"/>
      </w:pPr>
      <w:rPr>
        <w:color w:val="000000"/>
        <w:position w:val="0"/>
        <w:sz w:val="28"/>
        <w:szCs w:val="28"/>
        <w:u w:color="000000"/>
        <w:rtl w:val="0"/>
        <w:lang w:val="ru-RU"/>
      </w:rPr>
    </w:lvl>
    <w:lvl w:ilvl="6">
      <w:start w:val="1"/>
      <w:numFmt w:val="decimal"/>
      <w:lvlText w:val="%7."/>
      <w:lvlJc w:val="left"/>
      <w:pPr>
        <w:tabs>
          <w:tab w:val="num" w:pos="5170"/>
        </w:tabs>
        <w:ind w:left="5170" w:hanging="490"/>
      </w:pPr>
      <w:rPr>
        <w:color w:val="000000"/>
        <w:position w:val="0"/>
        <w:sz w:val="28"/>
        <w:szCs w:val="28"/>
        <w:u w:color="000000"/>
        <w:rtl w:val="0"/>
        <w:lang w:val="ru-RU"/>
      </w:rPr>
    </w:lvl>
    <w:lvl w:ilvl="7">
      <w:start w:val="1"/>
      <w:numFmt w:val="lowerLetter"/>
      <w:lvlText w:val="%8."/>
      <w:lvlJc w:val="left"/>
      <w:pPr>
        <w:tabs>
          <w:tab w:val="num" w:pos="5890"/>
        </w:tabs>
        <w:ind w:left="5890" w:hanging="490"/>
      </w:pPr>
      <w:rPr>
        <w:color w:val="000000"/>
        <w:position w:val="0"/>
        <w:sz w:val="28"/>
        <w:szCs w:val="28"/>
        <w:u w:color="000000"/>
        <w:rtl w:val="0"/>
        <w:lang w:val="ru-RU"/>
      </w:rPr>
    </w:lvl>
    <w:lvl w:ilvl="8">
      <w:start w:val="1"/>
      <w:numFmt w:val="lowerRoman"/>
      <w:lvlText w:val="%9."/>
      <w:lvlJc w:val="left"/>
      <w:pPr>
        <w:tabs>
          <w:tab w:val="num" w:pos="6587"/>
        </w:tabs>
        <w:ind w:left="6587" w:hanging="403"/>
      </w:pPr>
      <w:rPr>
        <w:color w:val="000000"/>
        <w:position w:val="0"/>
        <w:sz w:val="28"/>
        <w:szCs w:val="28"/>
        <w:u w:color="000000"/>
        <w:rtl w:val="0"/>
        <w:lang w:val="ru-RU"/>
      </w:rPr>
    </w:lvl>
  </w:abstractNum>
  <w:abstractNum w:abstractNumId="279" w15:restartNumberingAfterBreak="0">
    <w:nsid w:val="61EE351E"/>
    <w:multiLevelType w:val="multilevel"/>
    <w:tmpl w:val="08004DCA"/>
    <w:styleLink w:val="List120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80" w15:restartNumberingAfterBreak="0">
    <w:nsid w:val="62981F96"/>
    <w:multiLevelType w:val="multilevel"/>
    <w:tmpl w:val="F6E43748"/>
    <w:styleLink w:val="List1592"/>
    <w:lvl w:ilvl="0">
      <w:numFmt w:val="bullet"/>
      <w:lvlText w:val="−"/>
      <w:lvlJc w:val="left"/>
      <w:pPr>
        <w:tabs>
          <w:tab w:val="num" w:pos="786"/>
        </w:tabs>
        <w:ind w:left="786" w:hanging="361"/>
      </w:pPr>
      <w:rPr>
        <w:position w:val="0"/>
        <w:sz w:val="24"/>
        <w:szCs w:val="24"/>
        <w:lang w:val="ru-RU"/>
      </w:rPr>
    </w:lvl>
    <w:lvl w:ilvl="1">
      <w:start w:val="1"/>
      <w:numFmt w:val="bullet"/>
      <w:lvlText w:val="o"/>
      <w:lvlJc w:val="left"/>
      <w:pPr>
        <w:tabs>
          <w:tab w:val="num" w:pos="1635"/>
        </w:tabs>
        <w:ind w:left="1635" w:hanging="490"/>
      </w:pPr>
      <w:rPr>
        <w:position w:val="0"/>
        <w:sz w:val="28"/>
        <w:szCs w:val="28"/>
        <w:lang w:val="ru-RU"/>
      </w:rPr>
    </w:lvl>
    <w:lvl w:ilvl="2">
      <w:start w:val="1"/>
      <w:numFmt w:val="bullet"/>
      <w:lvlText w:val="▪"/>
      <w:lvlJc w:val="left"/>
      <w:pPr>
        <w:tabs>
          <w:tab w:val="num" w:pos="2355"/>
        </w:tabs>
        <w:ind w:left="2355" w:hanging="490"/>
      </w:pPr>
      <w:rPr>
        <w:position w:val="0"/>
        <w:sz w:val="28"/>
        <w:szCs w:val="28"/>
        <w:lang w:val="ru-RU"/>
      </w:rPr>
    </w:lvl>
    <w:lvl w:ilvl="3">
      <w:start w:val="1"/>
      <w:numFmt w:val="bullet"/>
      <w:lvlText w:val="•"/>
      <w:lvlJc w:val="left"/>
      <w:pPr>
        <w:tabs>
          <w:tab w:val="num" w:pos="3075"/>
        </w:tabs>
        <w:ind w:left="3075" w:hanging="490"/>
      </w:pPr>
      <w:rPr>
        <w:position w:val="0"/>
        <w:sz w:val="28"/>
        <w:szCs w:val="28"/>
        <w:lang w:val="ru-RU"/>
      </w:rPr>
    </w:lvl>
    <w:lvl w:ilvl="4">
      <w:start w:val="1"/>
      <w:numFmt w:val="bullet"/>
      <w:lvlText w:val="o"/>
      <w:lvlJc w:val="left"/>
      <w:pPr>
        <w:tabs>
          <w:tab w:val="num" w:pos="3795"/>
        </w:tabs>
        <w:ind w:left="3795" w:hanging="490"/>
      </w:pPr>
      <w:rPr>
        <w:position w:val="0"/>
        <w:sz w:val="28"/>
        <w:szCs w:val="28"/>
        <w:lang w:val="ru-RU"/>
      </w:rPr>
    </w:lvl>
    <w:lvl w:ilvl="5">
      <w:start w:val="1"/>
      <w:numFmt w:val="bullet"/>
      <w:lvlText w:val="▪"/>
      <w:lvlJc w:val="left"/>
      <w:pPr>
        <w:tabs>
          <w:tab w:val="num" w:pos="4515"/>
        </w:tabs>
        <w:ind w:left="4515" w:hanging="490"/>
      </w:pPr>
      <w:rPr>
        <w:position w:val="0"/>
        <w:sz w:val="28"/>
        <w:szCs w:val="28"/>
        <w:lang w:val="ru-RU"/>
      </w:rPr>
    </w:lvl>
    <w:lvl w:ilvl="6">
      <w:start w:val="1"/>
      <w:numFmt w:val="bullet"/>
      <w:lvlText w:val="•"/>
      <w:lvlJc w:val="left"/>
      <w:pPr>
        <w:tabs>
          <w:tab w:val="num" w:pos="5235"/>
        </w:tabs>
        <w:ind w:left="5235" w:hanging="490"/>
      </w:pPr>
      <w:rPr>
        <w:position w:val="0"/>
        <w:sz w:val="28"/>
        <w:szCs w:val="28"/>
        <w:lang w:val="ru-RU"/>
      </w:rPr>
    </w:lvl>
    <w:lvl w:ilvl="7">
      <w:start w:val="1"/>
      <w:numFmt w:val="bullet"/>
      <w:lvlText w:val="o"/>
      <w:lvlJc w:val="left"/>
      <w:pPr>
        <w:tabs>
          <w:tab w:val="num" w:pos="5955"/>
        </w:tabs>
        <w:ind w:left="5955" w:hanging="490"/>
      </w:pPr>
      <w:rPr>
        <w:position w:val="0"/>
        <w:sz w:val="28"/>
        <w:szCs w:val="28"/>
        <w:lang w:val="ru-RU"/>
      </w:rPr>
    </w:lvl>
    <w:lvl w:ilvl="8">
      <w:start w:val="1"/>
      <w:numFmt w:val="bullet"/>
      <w:lvlText w:val="▪"/>
      <w:lvlJc w:val="left"/>
      <w:pPr>
        <w:tabs>
          <w:tab w:val="num" w:pos="6675"/>
        </w:tabs>
        <w:ind w:left="6675" w:hanging="490"/>
      </w:pPr>
      <w:rPr>
        <w:position w:val="0"/>
        <w:sz w:val="28"/>
        <w:szCs w:val="28"/>
        <w:lang w:val="ru-RU"/>
      </w:rPr>
    </w:lvl>
  </w:abstractNum>
  <w:abstractNum w:abstractNumId="281" w15:restartNumberingAfterBreak="0">
    <w:nsid w:val="629E144B"/>
    <w:multiLevelType w:val="multilevel"/>
    <w:tmpl w:val="859E8F04"/>
    <w:styleLink w:val="List207"/>
    <w:lvl w:ilvl="0">
      <w:numFmt w:val="bullet"/>
      <w:lvlText w:val="−"/>
      <w:lvlJc w:val="left"/>
      <w:pPr>
        <w:tabs>
          <w:tab w:val="num" w:pos="1430"/>
        </w:tabs>
        <w:ind w:left="1430" w:hanging="360"/>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282" w15:restartNumberingAfterBreak="0">
    <w:nsid w:val="62A178E3"/>
    <w:multiLevelType w:val="multilevel"/>
    <w:tmpl w:val="0248D876"/>
    <w:styleLink w:val="List214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83" w15:restartNumberingAfterBreak="0">
    <w:nsid w:val="62BB5F44"/>
    <w:multiLevelType w:val="hybridMultilevel"/>
    <w:tmpl w:val="18223166"/>
    <w:styleLink w:val="16"/>
    <w:lvl w:ilvl="0" w:tplc="89783E9A">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716D0AA">
      <w:start w:val="1"/>
      <w:numFmt w:val="decimal"/>
      <w:lvlText w:val="%2."/>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A8ECE2BA">
      <w:start w:val="1"/>
      <w:numFmt w:val="decimal"/>
      <w:lvlText w:val="%3."/>
      <w:lvlJc w:val="left"/>
      <w:pPr>
        <w:tabs>
          <w:tab w:val="left" w:pos="720"/>
        </w:tabs>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95F08844">
      <w:start w:val="1"/>
      <w:numFmt w:val="decimal"/>
      <w:lvlText w:val="%4."/>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3104C626">
      <w:start w:val="1"/>
      <w:numFmt w:val="decimal"/>
      <w:lvlText w:val="%5."/>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4DF66986">
      <w:start w:val="1"/>
      <w:numFmt w:val="decimal"/>
      <w:lvlText w:val="%6."/>
      <w:lvlJc w:val="left"/>
      <w:pPr>
        <w:tabs>
          <w:tab w:val="left" w:pos="720"/>
        </w:tabs>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D18C843E">
      <w:start w:val="1"/>
      <w:numFmt w:val="decimal"/>
      <w:lvlText w:val="%7."/>
      <w:lvlJc w:val="left"/>
      <w:pPr>
        <w:tabs>
          <w:tab w:val="left" w:pos="720"/>
        </w:tabs>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C798963C">
      <w:start w:val="1"/>
      <w:numFmt w:val="decimal"/>
      <w:lvlText w:val="%8."/>
      <w:lvlJc w:val="left"/>
      <w:pPr>
        <w:tabs>
          <w:tab w:val="left" w:pos="720"/>
        </w:tabs>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701082">
      <w:start w:val="1"/>
      <w:numFmt w:val="decimal"/>
      <w:lvlText w:val="%9."/>
      <w:lvlJc w:val="left"/>
      <w:pPr>
        <w:tabs>
          <w:tab w:val="left" w:pos="720"/>
        </w:tabs>
        <w:ind w:left="6480"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4" w15:restartNumberingAfterBreak="0">
    <w:nsid w:val="62D30883"/>
    <w:multiLevelType w:val="hybridMultilevel"/>
    <w:tmpl w:val="BBE84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5" w15:restartNumberingAfterBreak="0">
    <w:nsid w:val="62E96272"/>
    <w:multiLevelType w:val="multilevel"/>
    <w:tmpl w:val="F2345ABC"/>
    <w:styleLink w:val="List98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86" w15:restartNumberingAfterBreak="0">
    <w:nsid w:val="630B6F4B"/>
    <w:multiLevelType w:val="multilevel"/>
    <w:tmpl w:val="DA6E3256"/>
    <w:styleLink w:val="List1742"/>
    <w:lvl w:ilvl="0">
      <w:numFmt w:val="bullet"/>
      <w:lvlText w:val="−"/>
      <w:lvlJc w:val="left"/>
      <w:pPr>
        <w:tabs>
          <w:tab w:val="num" w:pos="1260"/>
        </w:tabs>
        <w:ind w:left="1260" w:hanging="360"/>
      </w:pPr>
      <w:rPr>
        <w:color w:val="000000"/>
        <w:position w:val="0"/>
        <w:sz w:val="20"/>
        <w:szCs w:val="20"/>
        <w:u w:color="000000"/>
        <w:rtl w:val="0"/>
        <w:lang w:val="ru-RU"/>
      </w:rPr>
    </w:lvl>
    <w:lvl w:ilvl="1">
      <w:start w:val="1"/>
      <w:numFmt w:val="bullet"/>
      <w:lvlText w:val="o"/>
      <w:lvlJc w:val="left"/>
      <w:pPr>
        <w:tabs>
          <w:tab w:val="num" w:pos="2110"/>
        </w:tabs>
        <w:ind w:left="2110" w:hanging="490"/>
      </w:pPr>
      <w:rPr>
        <w:color w:val="000000"/>
        <w:position w:val="0"/>
        <w:sz w:val="28"/>
        <w:szCs w:val="28"/>
        <w:u w:color="000000"/>
        <w:rtl w:val="0"/>
        <w:lang w:val="ru-RU"/>
      </w:rPr>
    </w:lvl>
    <w:lvl w:ilvl="2">
      <w:start w:val="1"/>
      <w:numFmt w:val="bullet"/>
      <w:lvlText w:val="▪"/>
      <w:lvlJc w:val="left"/>
      <w:pPr>
        <w:tabs>
          <w:tab w:val="num" w:pos="2830"/>
        </w:tabs>
        <w:ind w:left="2830" w:hanging="490"/>
      </w:pPr>
      <w:rPr>
        <w:color w:val="000000"/>
        <w:position w:val="0"/>
        <w:sz w:val="28"/>
        <w:szCs w:val="28"/>
        <w:u w:color="000000"/>
        <w:rtl w:val="0"/>
        <w:lang w:val="ru-RU"/>
      </w:rPr>
    </w:lvl>
    <w:lvl w:ilvl="3">
      <w:start w:val="1"/>
      <w:numFmt w:val="bullet"/>
      <w:lvlText w:val="•"/>
      <w:lvlJc w:val="left"/>
      <w:pPr>
        <w:tabs>
          <w:tab w:val="num" w:pos="3550"/>
        </w:tabs>
        <w:ind w:left="3550" w:hanging="490"/>
      </w:pPr>
      <w:rPr>
        <w:color w:val="000000"/>
        <w:position w:val="0"/>
        <w:sz w:val="28"/>
        <w:szCs w:val="28"/>
        <w:u w:color="000000"/>
        <w:rtl w:val="0"/>
        <w:lang w:val="ru-RU"/>
      </w:rPr>
    </w:lvl>
    <w:lvl w:ilvl="4">
      <w:start w:val="1"/>
      <w:numFmt w:val="bullet"/>
      <w:lvlText w:val="o"/>
      <w:lvlJc w:val="left"/>
      <w:pPr>
        <w:tabs>
          <w:tab w:val="num" w:pos="4270"/>
        </w:tabs>
        <w:ind w:left="4270" w:hanging="490"/>
      </w:pPr>
      <w:rPr>
        <w:color w:val="000000"/>
        <w:position w:val="0"/>
        <w:sz w:val="28"/>
        <w:szCs w:val="28"/>
        <w:u w:color="000000"/>
        <w:rtl w:val="0"/>
        <w:lang w:val="ru-RU"/>
      </w:rPr>
    </w:lvl>
    <w:lvl w:ilvl="5">
      <w:start w:val="1"/>
      <w:numFmt w:val="bullet"/>
      <w:lvlText w:val="▪"/>
      <w:lvlJc w:val="left"/>
      <w:pPr>
        <w:tabs>
          <w:tab w:val="num" w:pos="4990"/>
        </w:tabs>
        <w:ind w:left="4990" w:hanging="490"/>
      </w:pPr>
      <w:rPr>
        <w:color w:val="000000"/>
        <w:position w:val="0"/>
        <w:sz w:val="28"/>
        <w:szCs w:val="28"/>
        <w:u w:color="000000"/>
        <w:rtl w:val="0"/>
        <w:lang w:val="ru-RU"/>
      </w:rPr>
    </w:lvl>
    <w:lvl w:ilvl="6">
      <w:start w:val="1"/>
      <w:numFmt w:val="bullet"/>
      <w:lvlText w:val="•"/>
      <w:lvlJc w:val="left"/>
      <w:pPr>
        <w:tabs>
          <w:tab w:val="num" w:pos="5710"/>
        </w:tabs>
        <w:ind w:left="5710" w:hanging="490"/>
      </w:pPr>
      <w:rPr>
        <w:color w:val="000000"/>
        <w:position w:val="0"/>
        <w:sz w:val="28"/>
        <w:szCs w:val="28"/>
        <w:u w:color="000000"/>
        <w:rtl w:val="0"/>
        <w:lang w:val="ru-RU"/>
      </w:rPr>
    </w:lvl>
    <w:lvl w:ilvl="7">
      <w:start w:val="1"/>
      <w:numFmt w:val="bullet"/>
      <w:lvlText w:val="o"/>
      <w:lvlJc w:val="left"/>
      <w:pPr>
        <w:tabs>
          <w:tab w:val="num" w:pos="6430"/>
        </w:tabs>
        <w:ind w:left="6430" w:hanging="490"/>
      </w:pPr>
      <w:rPr>
        <w:color w:val="000000"/>
        <w:position w:val="0"/>
        <w:sz w:val="28"/>
        <w:szCs w:val="28"/>
        <w:u w:color="000000"/>
        <w:rtl w:val="0"/>
        <w:lang w:val="ru-RU"/>
      </w:rPr>
    </w:lvl>
    <w:lvl w:ilvl="8">
      <w:start w:val="1"/>
      <w:numFmt w:val="bullet"/>
      <w:lvlText w:val="▪"/>
      <w:lvlJc w:val="left"/>
      <w:pPr>
        <w:tabs>
          <w:tab w:val="num" w:pos="7150"/>
        </w:tabs>
        <w:ind w:left="7150" w:hanging="490"/>
      </w:pPr>
      <w:rPr>
        <w:color w:val="000000"/>
        <w:position w:val="0"/>
        <w:sz w:val="28"/>
        <w:szCs w:val="28"/>
        <w:u w:color="000000"/>
        <w:rtl w:val="0"/>
        <w:lang w:val="ru-RU"/>
      </w:rPr>
    </w:lvl>
  </w:abstractNum>
  <w:abstractNum w:abstractNumId="287" w15:restartNumberingAfterBreak="0">
    <w:nsid w:val="63225053"/>
    <w:multiLevelType w:val="hybridMultilevel"/>
    <w:tmpl w:val="D206E6B4"/>
    <w:lvl w:ilvl="0" w:tplc="DD1E805C">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88" w15:restartNumberingAfterBreak="0">
    <w:nsid w:val="6362663D"/>
    <w:multiLevelType w:val="multilevel"/>
    <w:tmpl w:val="E9085E5A"/>
    <w:styleLink w:val="List196"/>
    <w:lvl w:ilvl="0">
      <w:start w:val="1"/>
      <w:numFmt w:val="decimal"/>
      <w:lvlText w:val="%1."/>
      <w:lvlJc w:val="left"/>
      <w:pPr>
        <w:tabs>
          <w:tab w:val="num" w:pos="669"/>
        </w:tabs>
        <w:ind w:left="669" w:hanging="309"/>
      </w:pPr>
      <w:rPr>
        <w:position w:val="0"/>
        <w:sz w:val="28"/>
        <w:szCs w:val="28"/>
        <w:rtl w:val="0"/>
        <w:lang w:val="ru-RU"/>
      </w:rPr>
    </w:lvl>
    <w:lvl w:ilvl="1">
      <w:start w:val="1"/>
      <w:numFmt w:val="lowerLetter"/>
      <w:lvlText w:val="%2."/>
      <w:lvlJc w:val="left"/>
      <w:pPr>
        <w:tabs>
          <w:tab w:val="num" w:pos="1570"/>
        </w:tabs>
        <w:ind w:left="1570" w:hanging="490"/>
      </w:pPr>
      <w:rPr>
        <w:position w:val="0"/>
        <w:sz w:val="28"/>
        <w:szCs w:val="28"/>
        <w:rtl w:val="0"/>
        <w:lang w:val="ru-RU"/>
      </w:rPr>
    </w:lvl>
    <w:lvl w:ilvl="2">
      <w:start w:val="1"/>
      <w:numFmt w:val="lowerRoman"/>
      <w:lvlText w:val="%3."/>
      <w:lvlJc w:val="left"/>
      <w:pPr>
        <w:tabs>
          <w:tab w:val="num" w:pos="2267"/>
        </w:tabs>
        <w:ind w:left="2267" w:hanging="403"/>
      </w:pPr>
      <w:rPr>
        <w:position w:val="0"/>
        <w:sz w:val="28"/>
        <w:szCs w:val="28"/>
        <w:rtl w:val="0"/>
        <w:lang w:val="ru-RU"/>
      </w:rPr>
    </w:lvl>
    <w:lvl w:ilvl="3">
      <w:start w:val="1"/>
      <w:numFmt w:val="decimal"/>
      <w:lvlText w:val="%4."/>
      <w:lvlJc w:val="left"/>
      <w:pPr>
        <w:tabs>
          <w:tab w:val="num" w:pos="3010"/>
        </w:tabs>
        <w:ind w:left="3010" w:hanging="490"/>
      </w:pPr>
      <w:rPr>
        <w:position w:val="0"/>
        <w:sz w:val="28"/>
        <w:szCs w:val="28"/>
        <w:rtl w:val="0"/>
        <w:lang w:val="ru-RU"/>
      </w:rPr>
    </w:lvl>
    <w:lvl w:ilvl="4">
      <w:start w:val="1"/>
      <w:numFmt w:val="lowerLetter"/>
      <w:lvlText w:val="%5."/>
      <w:lvlJc w:val="left"/>
      <w:pPr>
        <w:tabs>
          <w:tab w:val="num" w:pos="3730"/>
        </w:tabs>
        <w:ind w:left="3730" w:hanging="490"/>
      </w:pPr>
      <w:rPr>
        <w:position w:val="0"/>
        <w:sz w:val="28"/>
        <w:szCs w:val="28"/>
        <w:rtl w:val="0"/>
        <w:lang w:val="ru-RU"/>
      </w:rPr>
    </w:lvl>
    <w:lvl w:ilvl="5">
      <w:start w:val="1"/>
      <w:numFmt w:val="lowerRoman"/>
      <w:lvlText w:val="%6."/>
      <w:lvlJc w:val="left"/>
      <w:pPr>
        <w:tabs>
          <w:tab w:val="num" w:pos="4427"/>
        </w:tabs>
        <w:ind w:left="4427" w:hanging="403"/>
      </w:pPr>
      <w:rPr>
        <w:position w:val="0"/>
        <w:sz w:val="28"/>
        <w:szCs w:val="28"/>
        <w:rtl w:val="0"/>
        <w:lang w:val="ru-RU"/>
      </w:rPr>
    </w:lvl>
    <w:lvl w:ilvl="6">
      <w:start w:val="1"/>
      <w:numFmt w:val="decimal"/>
      <w:lvlText w:val="%7."/>
      <w:lvlJc w:val="left"/>
      <w:pPr>
        <w:tabs>
          <w:tab w:val="num" w:pos="5170"/>
        </w:tabs>
        <w:ind w:left="5170" w:hanging="490"/>
      </w:pPr>
      <w:rPr>
        <w:position w:val="0"/>
        <w:sz w:val="28"/>
        <w:szCs w:val="28"/>
        <w:rtl w:val="0"/>
        <w:lang w:val="ru-RU"/>
      </w:rPr>
    </w:lvl>
    <w:lvl w:ilvl="7">
      <w:start w:val="1"/>
      <w:numFmt w:val="lowerLetter"/>
      <w:lvlText w:val="%8."/>
      <w:lvlJc w:val="left"/>
      <w:pPr>
        <w:tabs>
          <w:tab w:val="num" w:pos="5890"/>
        </w:tabs>
        <w:ind w:left="5890" w:hanging="490"/>
      </w:pPr>
      <w:rPr>
        <w:position w:val="0"/>
        <w:sz w:val="28"/>
        <w:szCs w:val="28"/>
        <w:rtl w:val="0"/>
        <w:lang w:val="ru-RU"/>
      </w:rPr>
    </w:lvl>
    <w:lvl w:ilvl="8">
      <w:start w:val="1"/>
      <w:numFmt w:val="lowerRoman"/>
      <w:lvlText w:val="%9."/>
      <w:lvlJc w:val="left"/>
      <w:pPr>
        <w:tabs>
          <w:tab w:val="num" w:pos="6587"/>
        </w:tabs>
        <w:ind w:left="6587" w:hanging="403"/>
      </w:pPr>
      <w:rPr>
        <w:position w:val="0"/>
        <w:sz w:val="28"/>
        <w:szCs w:val="28"/>
        <w:rtl w:val="0"/>
        <w:lang w:val="ru-RU"/>
      </w:rPr>
    </w:lvl>
  </w:abstractNum>
  <w:abstractNum w:abstractNumId="289" w15:restartNumberingAfterBreak="0">
    <w:nsid w:val="63C718B2"/>
    <w:multiLevelType w:val="multilevel"/>
    <w:tmpl w:val="0E505B7C"/>
    <w:styleLink w:val="List2013"/>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90" w15:restartNumberingAfterBreak="0">
    <w:nsid w:val="642070EE"/>
    <w:multiLevelType w:val="multilevel"/>
    <w:tmpl w:val="3DC89360"/>
    <w:styleLink w:val="List207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91" w15:restartNumberingAfterBreak="0">
    <w:nsid w:val="64A43A31"/>
    <w:multiLevelType w:val="multilevel"/>
    <w:tmpl w:val="4560CD80"/>
    <w:styleLink w:val="List218"/>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92" w15:restartNumberingAfterBreak="0">
    <w:nsid w:val="64F83E34"/>
    <w:multiLevelType w:val="multilevel"/>
    <w:tmpl w:val="39362B70"/>
    <w:styleLink w:val="List1181"/>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93" w15:restartNumberingAfterBreak="0">
    <w:nsid w:val="64F8502C"/>
    <w:multiLevelType w:val="hybridMultilevel"/>
    <w:tmpl w:val="BA5AB53C"/>
    <w:styleLink w:val="List652"/>
    <w:lvl w:ilvl="0" w:tplc="D35024C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4" w15:restartNumberingAfterBreak="0">
    <w:nsid w:val="65013320"/>
    <w:multiLevelType w:val="hybridMultilevel"/>
    <w:tmpl w:val="1BC26080"/>
    <w:styleLink w:val="List1812"/>
    <w:lvl w:ilvl="0" w:tplc="D35024C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5" w15:restartNumberingAfterBreak="0">
    <w:nsid w:val="659F4D0C"/>
    <w:multiLevelType w:val="multilevel"/>
    <w:tmpl w:val="318AF84C"/>
    <w:styleLink w:val="List193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96" w15:restartNumberingAfterBreak="0">
    <w:nsid w:val="66CA322E"/>
    <w:multiLevelType w:val="multilevel"/>
    <w:tmpl w:val="8586EC6C"/>
    <w:styleLink w:val="List188"/>
    <w:lvl w:ilvl="0">
      <w:numFmt w:val="bullet"/>
      <w:lvlText w:val="–"/>
      <w:lvlJc w:val="left"/>
      <w:pPr>
        <w:tabs>
          <w:tab w:val="num" w:pos="1277"/>
        </w:tabs>
        <w:ind w:left="1277" w:hanging="283"/>
      </w:pPr>
      <w:rPr>
        <w:position w:val="0"/>
        <w:sz w:val="24"/>
        <w:szCs w:val="24"/>
        <w:rtl w:val="0"/>
        <w:lang w:val="ru-RU"/>
      </w:rPr>
    </w:lvl>
    <w:lvl w:ilvl="1">
      <w:start w:val="1"/>
      <w:numFmt w:val="bullet"/>
      <w:lvlText w:val="o"/>
      <w:lvlJc w:val="left"/>
      <w:pPr>
        <w:tabs>
          <w:tab w:val="num" w:pos="2819"/>
        </w:tabs>
        <w:ind w:left="2819" w:hanging="490"/>
      </w:pPr>
      <w:rPr>
        <w:position w:val="0"/>
        <w:sz w:val="28"/>
        <w:szCs w:val="28"/>
        <w:rtl w:val="0"/>
        <w:lang w:val="ru-RU"/>
      </w:rPr>
    </w:lvl>
    <w:lvl w:ilvl="2">
      <w:start w:val="1"/>
      <w:numFmt w:val="bullet"/>
      <w:lvlText w:val="▪"/>
      <w:lvlJc w:val="left"/>
      <w:pPr>
        <w:tabs>
          <w:tab w:val="num" w:pos="3539"/>
        </w:tabs>
        <w:ind w:left="3539" w:hanging="490"/>
      </w:pPr>
      <w:rPr>
        <w:position w:val="0"/>
        <w:sz w:val="28"/>
        <w:szCs w:val="28"/>
        <w:rtl w:val="0"/>
        <w:lang w:val="ru-RU"/>
      </w:rPr>
    </w:lvl>
    <w:lvl w:ilvl="3">
      <w:start w:val="1"/>
      <w:numFmt w:val="bullet"/>
      <w:lvlText w:val="•"/>
      <w:lvlJc w:val="left"/>
      <w:pPr>
        <w:tabs>
          <w:tab w:val="num" w:pos="4259"/>
        </w:tabs>
        <w:ind w:left="4259" w:hanging="490"/>
      </w:pPr>
      <w:rPr>
        <w:position w:val="0"/>
        <w:sz w:val="28"/>
        <w:szCs w:val="28"/>
        <w:rtl w:val="0"/>
        <w:lang w:val="ru-RU"/>
      </w:rPr>
    </w:lvl>
    <w:lvl w:ilvl="4">
      <w:start w:val="1"/>
      <w:numFmt w:val="bullet"/>
      <w:lvlText w:val="o"/>
      <w:lvlJc w:val="left"/>
      <w:pPr>
        <w:tabs>
          <w:tab w:val="num" w:pos="4979"/>
        </w:tabs>
        <w:ind w:left="4979" w:hanging="490"/>
      </w:pPr>
      <w:rPr>
        <w:position w:val="0"/>
        <w:sz w:val="28"/>
        <w:szCs w:val="28"/>
        <w:rtl w:val="0"/>
        <w:lang w:val="ru-RU"/>
      </w:rPr>
    </w:lvl>
    <w:lvl w:ilvl="5">
      <w:start w:val="1"/>
      <w:numFmt w:val="bullet"/>
      <w:lvlText w:val="▪"/>
      <w:lvlJc w:val="left"/>
      <w:pPr>
        <w:tabs>
          <w:tab w:val="num" w:pos="5699"/>
        </w:tabs>
        <w:ind w:left="5699" w:hanging="490"/>
      </w:pPr>
      <w:rPr>
        <w:position w:val="0"/>
        <w:sz w:val="28"/>
        <w:szCs w:val="28"/>
        <w:rtl w:val="0"/>
        <w:lang w:val="ru-RU"/>
      </w:rPr>
    </w:lvl>
    <w:lvl w:ilvl="6">
      <w:start w:val="1"/>
      <w:numFmt w:val="bullet"/>
      <w:lvlText w:val="•"/>
      <w:lvlJc w:val="left"/>
      <w:pPr>
        <w:tabs>
          <w:tab w:val="num" w:pos="6419"/>
        </w:tabs>
        <w:ind w:left="6419" w:hanging="490"/>
      </w:pPr>
      <w:rPr>
        <w:position w:val="0"/>
        <w:sz w:val="28"/>
        <w:szCs w:val="28"/>
        <w:rtl w:val="0"/>
        <w:lang w:val="ru-RU"/>
      </w:rPr>
    </w:lvl>
    <w:lvl w:ilvl="7">
      <w:start w:val="1"/>
      <w:numFmt w:val="bullet"/>
      <w:lvlText w:val="o"/>
      <w:lvlJc w:val="left"/>
      <w:pPr>
        <w:tabs>
          <w:tab w:val="num" w:pos="7139"/>
        </w:tabs>
        <w:ind w:left="7139" w:hanging="490"/>
      </w:pPr>
      <w:rPr>
        <w:position w:val="0"/>
        <w:sz w:val="28"/>
        <w:szCs w:val="28"/>
        <w:rtl w:val="0"/>
        <w:lang w:val="ru-RU"/>
      </w:rPr>
    </w:lvl>
    <w:lvl w:ilvl="8">
      <w:start w:val="1"/>
      <w:numFmt w:val="bullet"/>
      <w:lvlText w:val="▪"/>
      <w:lvlJc w:val="left"/>
      <w:pPr>
        <w:tabs>
          <w:tab w:val="num" w:pos="7859"/>
        </w:tabs>
        <w:ind w:left="7859" w:hanging="490"/>
      </w:pPr>
      <w:rPr>
        <w:position w:val="0"/>
        <w:sz w:val="28"/>
        <w:szCs w:val="28"/>
        <w:rtl w:val="0"/>
        <w:lang w:val="ru-RU"/>
      </w:rPr>
    </w:lvl>
  </w:abstractNum>
  <w:abstractNum w:abstractNumId="297" w15:restartNumberingAfterBreak="0">
    <w:nsid w:val="66DA0DBC"/>
    <w:multiLevelType w:val="hybridMultilevel"/>
    <w:tmpl w:val="1A824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8" w15:restartNumberingAfterBreak="0">
    <w:nsid w:val="66F06116"/>
    <w:multiLevelType w:val="multilevel"/>
    <w:tmpl w:val="AD4016A6"/>
    <w:styleLink w:val="List203"/>
    <w:lvl w:ilvl="0">
      <w:start w:val="1"/>
      <w:numFmt w:val="decimal"/>
      <w:lvlText w:val="%1."/>
      <w:lvlJc w:val="left"/>
      <w:pPr>
        <w:tabs>
          <w:tab w:val="num" w:pos="850"/>
        </w:tabs>
        <w:ind w:left="850" w:hanging="490"/>
      </w:pPr>
      <w:rPr>
        <w:position w:val="0"/>
        <w:sz w:val="28"/>
        <w:szCs w:val="28"/>
        <w:rtl w:val="0"/>
        <w:lang w:val="en-US"/>
      </w:rPr>
    </w:lvl>
    <w:lvl w:ilvl="1">
      <w:numFmt w:val="bullet"/>
      <w:lvlText w:val="–"/>
      <w:lvlJc w:val="left"/>
      <w:pPr>
        <w:tabs>
          <w:tab w:val="num" w:pos="1134"/>
        </w:tabs>
        <w:ind w:left="1134" w:hanging="425"/>
      </w:pPr>
      <w:rPr>
        <w:position w:val="0"/>
        <w:sz w:val="24"/>
        <w:szCs w:val="24"/>
        <w:rtl w:val="0"/>
        <w:lang w:val="en-US"/>
      </w:rPr>
    </w:lvl>
    <w:lvl w:ilvl="2">
      <w:start w:val="1"/>
      <w:numFmt w:val="decimal"/>
      <w:lvlText w:val="%3."/>
      <w:lvlJc w:val="left"/>
      <w:pPr>
        <w:tabs>
          <w:tab w:val="num" w:pos="2290"/>
        </w:tabs>
        <w:ind w:left="2290" w:hanging="490"/>
      </w:pPr>
      <w:rPr>
        <w:position w:val="0"/>
        <w:sz w:val="28"/>
        <w:szCs w:val="28"/>
        <w:rtl w:val="0"/>
        <w:lang w:val="en-US"/>
      </w:rPr>
    </w:lvl>
    <w:lvl w:ilvl="3">
      <w:start w:val="1"/>
      <w:numFmt w:val="decimal"/>
      <w:lvlText w:val="%4."/>
      <w:lvlJc w:val="left"/>
      <w:pPr>
        <w:tabs>
          <w:tab w:val="num" w:pos="3010"/>
        </w:tabs>
        <w:ind w:left="3010" w:hanging="490"/>
      </w:pPr>
      <w:rPr>
        <w:position w:val="0"/>
        <w:sz w:val="28"/>
        <w:szCs w:val="28"/>
        <w:rtl w:val="0"/>
        <w:lang w:val="en-US"/>
      </w:rPr>
    </w:lvl>
    <w:lvl w:ilvl="4">
      <w:start w:val="1"/>
      <w:numFmt w:val="decimal"/>
      <w:lvlText w:val="%5."/>
      <w:lvlJc w:val="left"/>
      <w:pPr>
        <w:tabs>
          <w:tab w:val="num" w:pos="3730"/>
        </w:tabs>
        <w:ind w:left="3730" w:hanging="490"/>
      </w:pPr>
      <w:rPr>
        <w:position w:val="0"/>
        <w:sz w:val="28"/>
        <w:szCs w:val="28"/>
        <w:rtl w:val="0"/>
        <w:lang w:val="en-US"/>
      </w:rPr>
    </w:lvl>
    <w:lvl w:ilvl="5">
      <w:start w:val="1"/>
      <w:numFmt w:val="decimal"/>
      <w:lvlText w:val="%6."/>
      <w:lvlJc w:val="left"/>
      <w:pPr>
        <w:tabs>
          <w:tab w:val="num" w:pos="4450"/>
        </w:tabs>
        <w:ind w:left="4450" w:hanging="490"/>
      </w:pPr>
      <w:rPr>
        <w:position w:val="0"/>
        <w:sz w:val="28"/>
        <w:szCs w:val="28"/>
        <w:rtl w:val="0"/>
        <w:lang w:val="en-US"/>
      </w:rPr>
    </w:lvl>
    <w:lvl w:ilvl="6">
      <w:start w:val="1"/>
      <w:numFmt w:val="decimal"/>
      <w:lvlText w:val="%7."/>
      <w:lvlJc w:val="left"/>
      <w:pPr>
        <w:tabs>
          <w:tab w:val="num" w:pos="5170"/>
        </w:tabs>
        <w:ind w:left="5170" w:hanging="490"/>
      </w:pPr>
      <w:rPr>
        <w:position w:val="0"/>
        <w:sz w:val="28"/>
        <w:szCs w:val="28"/>
        <w:rtl w:val="0"/>
        <w:lang w:val="en-US"/>
      </w:rPr>
    </w:lvl>
    <w:lvl w:ilvl="7">
      <w:start w:val="1"/>
      <w:numFmt w:val="decimal"/>
      <w:lvlText w:val="%8."/>
      <w:lvlJc w:val="left"/>
      <w:pPr>
        <w:tabs>
          <w:tab w:val="num" w:pos="5890"/>
        </w:tabs>
        <w:ind w:left="5890" w:hanging="490"/>
      </w:pPr>
      <w:rPr>
        <w:position w:val="0"/>
        <w:sz w:val="28"/>
        <w:szCs w:val="28"/>
        <w:rtl w:val="0"/>
        <w:lang w:val="en-US"/>
      </w:rPr>
    </w:lvl>
    <w:lvl w:ilvl="8">
      <w:start w:val="1"/>
      <w:numFmt w:val="decimal"/>
      <w:lvlText w:val="%9."/>
      <w:lvlJc w:val="left"/>
      <w:pPr>
        <w:tabs>
          <w:tab w:val="num" w:pos="6610"/>
        </w:tabs>
        <w:ind w:left="6610" w:hanging="490"/>
      </w:pPr>
      <w:rPr>
        <w:position w:val="0"/>
        <w:sz w:val="28"/>
        <w:szCs w:val="28"/>
        <w:rtl w:val="0"/>
        <w:lang w:val="en-US"/>
      </w:rPr>
    </w:lvl>
  </w:abstractNum>
  <w:abstractNum w:abstractNumId="299" w15:restartNumberingAfterBreak="0">
    <w:nsid w:val="67852988"/>
    <w:multiLevelType w:val="multilevel"/>
    <w:tmpl w:val="F488AAC6"/>
    <w:styleLink w:val="List58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0" w15:restartNumberingAfterBreak="0">
    <w:nsid w:val="679C2A92"/>
    <w:multiLevelType w:val="multilevel"/>
    <w:tmpl w:val="AA200820"/>
    <w:styleLink w:val="List165"/>
    <w:lvl w:ilvl="0">
      <w:numFmt w:val="bullet"/>
      <w:lvlText w:val="-"/>
      <w:lvlJc w:val="left"/>
      <w:pPr>
        <w:tabs>
          <w:tab w:val="num" w:pos="1620"/>
        </w:tabs>
        <w:ind w:left="1620" w:hanging="360"/>
      </w:pPr>
      <w:rPr>
        <w:position w:val="0"/>
        <w:sz w:val="28"/>
        <w:szCs w:val="28"/>
      </w:rPr>
    </w:lvl>
    <w:lvl w:ilvl="1">
      <w:start w:val="1"/>
      <w:numFmt w:val="bullet"/>
      <w:lvlText w:val="o"/>
      <w:lvlJc w:val="left"/>
      <w:pPr>
        <w:tabs>
          <w:tab w:val="num" w:pos="2340"/>
        </w:tabs>
        <w:ind w:left="2340" w:hanging="360"/>
      </w:pPr>
      <w:rPr>
        <w:position w:val="0"/>
        <w:sz w:val="28"/>
        <w:szCs w:val="28"/>
      </w:rPr>
    </w:lvl>
    <w:lvl w:ilvl="2">
      <w:start w:val="1"/>
      <w:numFmt w:val="bullet"/>
      <w:lvlText w:val="▪"/>
      <w:lvlJc w:val="left"/>
      <w:pPr>
        <w:tabs>
          <w:tab w:val="num" w:pos="3060"/>
        </w:tabs>
        <w:ind w:left="3060" w:hanging="360"/>
      </w:pPr>
      <w:rPr>
        <w:position w:val="0"/>
        <w:sz w:val="28"/>
        <w:szCs w:val="28"/>
      </w:rPr>
    </w:lvl>
    <w:lvl w:ilvl="3">
      <w:start w:val="1"/>
      <w:numFmt w:val="bullet"/>
      <w:lvlText w:val="•"/>
      <w:lvlJc w:val="left"/>
      <w:pPr>
        <w:tabs>
          <w:tab w:val="num" w:pos="3780"/>
        </w:tabs>
        <w:ind w:left="3780" w:hanging="360"/>
      </w:pPr>
      <w:rPr>
        <w:position w:val="0"/>
        <w:sz w:val="28"/>
        <w:szCs w:val="28"/>
      </w:rPr>
    </w:lvl>
    <w:lvl w:ilvl="4">
      <w:start w:val="1"/>
      <w:numFmt w:val="bullet"/>
      <w:lvlText w:val="o"/>
      <w:lvlJc w:val="left"/>
      <w:pPr>
        <w:tabs>
          <w:tab w:val="num" w:pos="4500"/>
        </w:tabs>
        <w:ind w:left="4500" w:hanging="360"/>
      </w:pPr>
      <w:rPr>
        <w:position w:val="0"/>
        <w:sz w:val="28"/>
        <w:szCs w:val="28"/>
      </w:rPr>
    </w:lvl>
    <w:lvl w:ilvl="5">
      <w:start w:val="1"/>
      <w:numFmt w:val="bullet"/>
      <w:lvlText w:val="▪"/>
      <w:lvlJc w:val="left"/>
      <w:pPr>
        <w:tabs>
          <w:tab w:val="num" w:pos="5220"/>
        </w:tabs>
        <w:ind w:left="5220" w:hanging="360"/>
      </w:pPr>
      <w:rPr>
        <w:position w:val="0"/>
        <w:sz w:val="28"/>
        <w:szCs w:val="28"/>
      </w:rPr>
    </w:lvl>
    <w:lvl w:ilvl="6">
      <w:start w:val="1"/>
      <w:numFmt w:val="bullet"/>
      <w:lvlText w:val="•"/>
      <w:lvlJc w:val="left"/>
      <w:pPr>
        <w:tabs>
          <w:tab w:val="num" w:pos="5940"/>
        </w:tabs>
        <w:ind w:left="5940" w:hanging="360"/>
      </w:pPr>
      <w:rPr>
        <w:position w:val="0"/>
        <w:sz w:val="28"/>
        <w:szCs w:val="28"/>
      </w:rPr>
    </w:lvl>
    <w:lvl w:ilvl="7">
      <w:start w:val="1"/>
      <w:numFmt w:val="bullet"/>
      <w:lvlText w:val="o"/>
      <w:lvlJc w:val="left"/>
      <w:pPr>
        <w:tabs>
          <w:tab w:val="num" w:pos="6660"/>
        </w:tabs>
        <w:ind w:left="6660" w:hanging="360"/>
      </w:pPr>
      <w:rPr>
        <w:position w:val="0"/>
        <w:sz w:val="28"/>
        <w:szCs w:val="28"/>
      </w:rPr>
    </w:lvl>
    <w:lvl w:ilvl="8">
      <w:start w:val="1"/>
      <w:numFmt w:val="bullet"/>
      <w:lvlText w:val="▪"/>
      <w:lvlJc w:val="left"/>
      <w:pPr>
        <w:tabs>
          <w:tab w:val="num" w:pos="7380"/>
        </w:tabs>
        <w:ind w:left="7380" w:hanging="360"/>
      </w:pPr>
      <w:rPr>
        <w:position w:val="0"/>
        <w:sz w:val="28"/>
        <w:szCs w:val="28"/>
      </w:rPr>
    </w:lvl>
  </w:abstractNum>
  <w:abstractNum w:abstractNumId="301" w15:restartNumberingAfterBreak="0">
    <w:nsid w:val="67C66B49"/>
    <w:multiLevelType w:val="multilevel"/>
    <w:tmpl w:val="3F309752"/>
    <w:styleLink w:val="List1301"/>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302" w15:restartNumberingAfterBreak="0">
    <w:nsid w:val="68E973B3"/>
    <w:multiLevelType w:val="multilevel"/>
    <w:tmpl w:val="CDCE0D7E"/>
    <w:styleLink w:val="List229"/>
    <w:lvl w:ilvl="0">
      <w:numFmt w:val="bullet"/>
      <w:lvlText w:val="−"/>
      <w:lvlJc w:val="left"/>
      <w:pPr>
        <w:tabs>
          <w:tab w:val="num" w:pos="1564"/>
        </w:tabs>
        <w:ind w:left="1564" w:hanging="361"/>
      </w:pPr>
      <w:rPr>
        <w:position w:val="0"/>
        <w:sz w:val="24"/>
        <w:szCs w:val="24"/>
        <w:rtl w:val="0"/>
        <w:lang w:val="ru-RU"/>
      </w:rPr>
    </w:lvl>
    <w:lvl w:ilvl="1">
      <w:start w:val="1"/>
      <w:numFmt w:val="bullet"/>
      <w:lvlText w:val="o"/>
      <w:lvlJc w:val="left"/>
      <w:pPr>
        <w:tabs>
          <w:tab w:val="num" w:pos="2413"/>
        </w:tabs>
        <w:ind w:left="2413" w:hanging="490"/>
      </w:pPr>
      <w:rPr>
        <w:position w:val="0"/>
        <w:sz w:val="28"/>
        <w:szCs w:val="28"/>
        <w:rtl w:val="0"/>
        <w:lang w:val="ru-RU"/>
      </w:rPr>
    </w:lvl>
    <w:lvl w:ilvl="2">
      <w:start w:val="1"/>
      <w:numFmt w:val="bullet"/>
      <w:lvlText w:val="▪"/>
      <w:lvlJc w:val="left"/>
      <w:pPr>
        <w:tabs>
          <w:tab w:val="num" w:pos="3133"/>
        </w:tabs>
        <w:ind w:left="3133" w:hanging="490"/>
      </w:pPr>
      <w:rPr>
        <w:position w:val="0"/>
        <w:sz w:val="28"/>
        <w:szCs w:val="28"/>
        <w:rtl w:val="0"/>
        <w:lang w:val="ru-RU"/>
      </w:rPr>
    </w:lvl>
    <w:lvl w:ilvl="3">
      <w:start w:val="1"/>
      <w:numFmt w:val="bullet"/>
      <w:lvlText w:val="•"/>
      <w:lvlJc w:val="left"/>
      <w:pPr>
        <w:tabs>
          <w:tab w:val="num" w:pos="3853"/>
        </w:tabs>
        <w:ind w:left="3853" w:hanging="490"/>
      </w:pPr>
      <w:rPr>
        <w:position w:val="0"/>
        <w:sz w:val="28"/>
        <w:szCs w:val="28"/>
        <w:rtl w:val="0"/>
        <w:lang w:val="ru-RU"/>
      </w:rPr>
    </w:lvl>
    <w:lvl w:ilvl="4">
      <w:start w:val="1"/>
      <w:numFmt w:val="bullet"/>
      <w:lvlText w:val="o"/>
      <w:lvlJc w:val="left"/>
      <w:pPr>
        <w:tabs>
          <w:tab w:val="num" w:pos="4573"/>
        </w:tabs>
        <w:ind w:left="4573" w:hanging="490"/>
      </w:pPr>
      <w:rPr>
        <w:position w:val="0"/>
        <w:sz w:val="28"/>
        <w:szCs w:val="28"/>
        <w:rtl w:val="0"/>
        <w:lang w:val="ru-RU"/>
      </w:rPr>
    </w:lvl>
    <w:lvl w:ilvl="5">
      <w:start w:val="1"/>
      <w:numFmt w:val="bullet"/>
      <w:lvlText w:val="▪"/>
      <w:lvlJc w:val="left"/>
      <w:pPr>
        <w:tabs>
          <w:tab w:val="num" w:pos="5293"/>
        </w:tabs>
        <w:ind w:left="5293" w:hanging="490"/>
      </w:pPr>
      <w:rPr>
        <w:position w:val="0"/>
        <w:sz w:val="28"/>
        <w:szCs w:val="28"/>
        <w:rtl w:val="0"/>
        <w:lang w:val="ru-RU"/>
      </w:rPr>
    </w:lvl>
    <w:lvl w:ilvl="6">
      <w:start w:val="1"/>
      <w:numFmt w:val="bullet"/>
      <w:lvlText w:val="•"/>
      <w:lvlJc w:val="left"/>
      <w:pPr>
        <w:tabs>
          <w:tab w:val="num" w:pos="6013"/>
        </w:tabs>
        <w:ind w:left="6013" w:hanging="490"/>
      </w:pPr>
      <w:rPr>
        <w:position w:val="0"/>
        <w:sz w:val="28"/>
        <w:szCs w:val="28"/>
        <w:rtl w:val="0"/>
        <w:lang w:val="ru-RU"/>
      </w:rPr>
    </w:lvl>
    <w:lvl w:ilvl="7">
      <w:start w:val="1"/>
      <w:numFmt w:val="bullet"/>
      <w:lvlText w:val="o"/>
      <w:lvlJc w:val="left"/>
      <w:pPr>
        <w:tabs>
          <w:tab w:val="num" w:pos="6733"/>
        </w:tabs>
        <w:ind w:left="6733" w:hanging="490"/>
      </w:pPr>
      <w:rPr>
        <w:position w:val="0"/>
        <w:sz w:val="28"/>
        <w:szCs w:val="28"/>
        <w:rtl w:val="0"/>
        <w:lang w:val="ru-RU"/>
      </w:rPr>
    </w:lvl>
    <w:lvl w:ilvl="8">
      <w:start w:val="1"/>
      <w:numFmt w:val="bullet"/>
      <w:lvlText w:val="▪"/>
      <w:lvlJc w:val="left"/>
      <w:pPr>
        <w:tabs>
          <w:tab w:val="num" w:pos="7453"/>
        </w:tabs>
        <w:ind w:left="7453" w:hanging="490"/>
      </w:pPr>
      <w:rPr>
        <w:position w:val="0"/>
        <w:sz w:val="28"/>
        <w:szCs w:val="28"/>
        <w:rtl w:val="0"/>
        <w:lang w:val="ru-RU"/>
      </w:rPr>
    </w:lvl>
  </w:abstractNum>
  <w:abstractNum w:abstractNumId="303" w15:restartNumberingAfterBreak="0">
    <w:nsid w:val="690C4FEC"/>
    <w:multiLevelType w:val="multilevel"/>
    <w:tmpl w:val="AD80A18A"/>
    <w:styleLink w:val="List1062"/>
    <w:lvl w:ilvl="0">
      <w:start w:val="1"/>
      <w:numFmt w:val="decimal"/>
      <w:lvlText w:val="%1."/>
      <w:lvlJc w:val="left"/>
      <w:pPr>
        <w:tabs>
          <w:tab w:val="num" w:pos="715"/>
        </w:tabs>
        <w:ind w:left="715" w:hanging="715"/>
      </w:pPr>
      <w:rPr>
        <w:position w:val="0"/>
        <w:sz w:val="28"/>
        <w:szCs w:val="28"/>
        <w:rtl w:val="0"/>
        <w:lang w:val="ru-RU"/>
      </w:rPr>
    </w:lvl>
    <w:lvl w:ilvl="1">
      <w:start w:val="26"/>
      <w:numFmt w:val="decimal"/>
      <w:lvlText w:val="%1.%2."/>
      <w:lvlJc w:val="left"/>
      <w:pPr>
        <w:tabs>
          <w:tab w:val="num" w:pos="364"/>
        </w:tabs>
        <w:ind w:left="364" w:hanging="364"/>
      </w:pPr>
      <w:rPr>
        <w:position w:val="0"/>
        <w:sz w:val="28"/>
        <w:szCs w:val="28"/>
        <w:rtl w:val="0"/>
        <w:lang w:val="ru-RU"/>
      </w:rPr>
    </w:lvl>
    <w:lvl w:ilvl="2">
      <w:start w:val="1"/>
      <w:numFmt w:val="decimal"/>
      <w:lvlText w:val="%1.%2.%3."/>
      <w:lvlJc w:val="left"/>
      <w:pPr>
        <w:tabs>
          <w:tab w:val="num" w:pos="2116"/>
        </w:tabs>
        <w:ind w:left="2116" w:hanging="980"/>
      </w:pPr>
      <w:rPr>
        <w:position w:val="0"/>
        <w:sz w:val="28"/>
        <w:szCs w:val="28"/>
        <w:rtl w:val="0"/>
        <w:lang w:val="ru-RU"/>
      </w:rPr>
    </w:lvl>
    <w:lvl w:ilvl="3">
      <w:start w:val="1"/>
      <w:numFmt w:val="decimal"/>
      <w:lvlText w:val="%1.%2.%3.%4."/>
      <w:lvlJc w:val="left"/>
      <w:pPr>
        <w:tabs>
          <w:tab w:val="num" w:pos="3174"/>
        </w:tabs>
        <w:ind w:left="3174" w:hanging="1470"/>
      </w:pPr>
      <w:rPr>
        <w:position w:val="0"/>
        <w:sz w:val="28"/>
        <w:szCs w:val="28"/>
        <w:rtl w:val="0"/>
        <w:lang w:val="ru-RU"/>
      </w:rPr>
    </w:lvl>
    <w:lvl w:ilvl="4">
      <w:start w:val="1"/>
      <w:numFmt w:val="decimal"/>
      <w:lvlText w:val="%1.%2.%3.%4.%5."/>
      <w:lvlJc w:val="left"/>
      <w:pPr>
        <w:tabs>
          <w:tab w:val="num" w:pos="3742"/>
        </w:tabs>
        <w:ind w:left="3742" w:hanging="1470"/>
      </w:pPr>
      <w:rPr>
        <w:position w:val="0"/>
        <w:sz w:val="28"/>
        <w:szCs w:val="28"/>
        <w:rtl w:val="0"/>
        <w:lang w:val="ru-RU"/>
      </w:rPr>
    </w:lvl>
    <w:lvl w:ilvl="5">
      <w:start w:val="1"/>
      <w:numFmt w:val="decimal"/>
      <w:lvlText w:val="%1.%2.%3.%4.%5.%6."/>
      <w:lvlJc w:val="left"/>
      <w:pPr>
        <w:tabs>
          <w:tab w:val="num" w:pos="4800"/>
        </w:tabs>
        <w:ind w:left="4800" w:hanging="1960"/>
      </w:pPr>
      <w:rPr>
        <w:position w:val="0"/>
        <w:sz w:val="28"/>
        <w:szCs w:val="28"/>
        <w:rtl w:val="0"/>
        <w:lang w:val="ru-RU"/>
      </w:rPr>
    </w:lvl>
    <w:lvl w:ilvl="6">
      <w:start w:val="1"/>
      <w:numFmt w:val="decimal"/>
      <w:lvlText w:val="%1.%2.%3.%4.%5.%6.%7."/>
      <w:lvlJc w:val="left"/>
      <w:pPr>
        <w:tabs>
          <w:tab w:val="num" w:pos="5368"/>
        </w:tabs>
        <w:ind w:left="5368" w:hanging="1960"/>
      </w:pPr>
      <w:rPr>
        <w:position w:val="0"/>
        <w:sz w:val="28"/>
        <w:szCs w:val="28"/>
        <w:rtl w:val="0"/>
        <w:lang w:val="ru-RU"/>
      </w:rPr>
    </w:lvl>
    <w:lvl w:ilvl="7">
      <w:start w:val="1"/>
      <w:numFmt w:val="decimal"/>
      <w:lvlText w:val="%1.%2.%3.%4.%5.%6.%7.%8."/>
      <w:lvlJc w:val="left"/>
      <w:pPr>
        <w:tabs>
          <w:tab w:val="num" w:pos="6426"/>
        </w:tabs>
        <w:ind w:left="6426" w:hanging="2450"/>
      </w:pPr>
      <w:rPr>
        <w:position w:val="0"/>
        <w:sz w:val="28"/>
        <w:szCs w:val="28"/>
        <w:rtl w:val="0"/>
        <w:lang w:val="ru-RU"/>
      </w:rPr>
    </w:lvl>
    <w:lvl w:ilvl="8">
      <w:start w:val="1"/>
      <w:numFmt w:val="decimal"/>
      <w:lvlText w:val="%1.%2.%3.%4.%5.%6.%7.%8.%9."/>
      <w:lvlJc w:val="left"/>
      <w:pPr>
        <w:tabs>
          <w:tab w:val="num" w:pos="7484"/>
        </w:tabs>
        <w:ind w:left="7484" w:hanging="2940"/>
      </w:pPr>
      <w:rPr>
        <w:position w:val="0"/>
        <w:sz w:val="28"/>
        <w:szCs w:val="28"/>
        <w:rtl w:val="0"/>
        <w:lang w:val="ru-RU"/>
      </w:rPr>
    </w:lvl>
  </w:abstractNum>
  <w:abstractNum w:abstractNumId="304" w15:restartNumberingAfterBreak="0">
    <w:nsid w:val="69401033"/>
    <w:multiLevelType w:val="multilevel"/>
    <w:tmpl w:val="33466C94"/>
    <w:styleLink w:val="List2372"/>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305" w15:restartNumberingAfterBreak="0">
    <w:nsid w:val="698D22C6"/>
    <w:multiLevelType w:val="multilevel"/>
    <w:tmpl w:val="9B847BC2"/>
    <w:styleLink w:val="List2312"/>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306" w15:restartNumberingAfterBreak="0">
    <w:nsid w:val="6A5B6234"/>
    <w:multiLevelType w:val="multilevel"/>
    <w:tmpl w:val="7AF69408"/>
    <w:styleLink w:val="List2352"/>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307" w15:restartNumberingAfterBreak="0">
    <w:nsid w:val="6A867071"/>
    <w:multiLevelType w:val="hybridMultilevel"/>
    <w:tmpl w:val="A28C3C04"/>
    <w:lvl w:ilvl="0" w:tplc="36B063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8" w15:restartNumberingAfterBreak="0">
    <w:nsid w:val="6AA768FD"/>
    <w:multiLevelType w:val="multilevel"/>
    <w:tmpl w:val="C3C4A718"/>
    <w:lvl w:ilvl="0">
      <w:start w:val="1"/>
      <w:numFmt w:val="decimal"/>
      <w:lvlText w:val="%1."/>
      <w:lvlJc w:val="left"/>
      <w:pPr>
        <w:ind w:left="720" w:hanging="360"/>
      </w:pPr>
      <w:rPr>
        <w:rFonts w:hint="default"/>
      </w:rPr>
    </w:lvl>
    <w:lvl w:ilvl="1">
      <w:start w:val="3"/>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09" w15:restartNumberingAfterBreak="0">
    <w:nsid w:val="6AEF21A0"/>
    <w:multiLevelType w:val="hybridMultilevel"/>
    <w:tmpl w:val="33082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0" w15:restartNumberingAfterBreak="0">
    <w:nsid w:val="6B24014E"/>
    <w:multiLevelType w:val="multilevel"/>
    <w:tmpl w:val="93B65642"/>
    <w:styleLink w:val="List226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11" w15:restartNumberingAfterBreak="0">
    <w:nsid w:val="6B3C1E05"/>
    <w:multiLevelType w:val="multilevel"/>
    <w:tmpl w:val="A1805C28"/>
    <w:styleLink w:val="List1913"/>
    <w:lvl w:ilvl="0">
      <w:numFmt w:val="bullet"/>
      <w:lvlText w:val="−"/>
      <w:lvlJc w:val="left"/>
      <w:pPr>
        <w:tabs>
          <w:tab w:val="num" w:pos="721"/>
        </w:tabs>
        <w:ind w:left="721" w:hanging="361"/>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312" w15:restartNumberingAfterBreak="0">
    <w:nsid w:val="6B492B1C"/>
    <w:multiLevelType w:val="multilevel"/>
    <w:tmpl w:val="08504C64"/>
    <w:styleLink w:val="List195"/>
    <w:lvl w:ilvl="0">
      <w:numFmt w:val="bullet"/>
      <w:lvlText w:val="–"/>
      <w:lvlJc w:val="left"/>
      <w:pPr>
        <w:tabs>
          <w:tab w:val="num" w:pos="1134"/>
        </w:tabs>
        <w:ind w:left="1134" w:hanging="425"/>
      </w:pPr>
      <w:rPr>
        <w:i/>
        <w:iCs/>
        <w:position w:val="0"/>
        <w:sz w:val="24"/>
        <w:szCs w:val="24"/>
        <w:lang w:val="ru-RU"/>
      </w:rPr>
    </w:lvl>
    <w:lvl w:ilvl="1">
      <w:start w:val="1"/>
      <w:numFmt w:val="bullet"/>
      <w:lvlText w:val="o"/>
      <w:lvlJc w:val="left"/>
      <w:pPr>
        <w:tabs>
          <w:tab w:val="num" w:pos="2819"/>
        </w:tabs>
        <w:ind w:left="2819" w:hanging="490"/>
      </w:pPr>
      <w:rPr>
        <w:i/>
        <w:iCs/>
        <w:position w:val="0"/>
        <w:sz w:val="28"/>
        <w:szCs w:val="28"/>
        <w:lang w:val="ru-RU"/>
      </w:rPr>
    </w:lvl>
    <w:lvl w:ilvl="2">
      <w:start w:val="1"/>
      <w:numFmt w:val="bullet"/>
      <w:lvlText w:val="▪"/>
      <w:lvlJc w:val="left"/>
      <w:pPr>
        <w:tabs>
          <w:tab w:val="num" w:pos="3539"/>
        </w:tabs>
        <w:ind w:left="3539" w:hanging="490"/>
      </w:pPr>
      <w:rPr>
        <w:i/>
        <w:iCs/>
        <w:position w:val="0"/>
        <w:sz w:val="28"/>
        <w:szCs w:val="28"/>
        <w:lang w:val="ru-RU"/>
      </w:rPr>
    </w:lvl>
    <w:lvl w:ilvl="3">
      <w:start w:val="1"/>
      <w:numFmt w:val="bullet"/>
      <w:lvlText w:val="•"/>
      <w:lvlJc w:val="left"/>
      <w:pPr>
        <w:tabs>
          <w:tab w:val="num" w:pos="4259"/>
        </w:tabs>
        <w:ind w:left="4259" w:hanging="490"/>
      </w:pPr>
      <w:rPr>
        <w:i/>
        <w:iCs/>
        <w:position w:val="0"/>
        <w:sz w:val="28"/>
        <w:szCs w:val="28"/>
        <w:lang w:val="ru-RU"/>
      </w:rPr>
    </w:lvl>
    <w:lvl w:ilvl="4">
      <w:start w:val="1"/>
      <w:numFmt w:val="bullet"/>
      <w:lvlText w:val="o"/>
      <w:lvlJc w:val="left"/>
      <w:pPr>
        <w:tabs>
          <w:tab w:val="num" w:pos="4979"/>
        </w:tabs>
        <w:ind w:left="4979" w:hanging="490"/>
      </w:pPr>
      <w:rPr>
        <w:i/>
        <w:iCs/>
        <w:position w:val="0"/>
        <w:sz w:val="28"/>
        <w:szCs w:val="28"/>
        <w:lang w:val="ru-RU"/>
      </w:rPr>
    </w:lvl>
    <w:lvl w:ilvl="5">
      <w:start w:val="1"/>
      <w:numFmt w:val="bullet"/>
      <w:lvlText w:val="▪"/>
      <w:lvlJc w:val="left"/>
      <w:pPr>
        <w:tabs>
          <w:tab w:val="num" w:pos="5699"/>
        </w:tabs>
        <w:ind w:left="5699" w:hanging="490"/>
      </w:pPr>
      <w:rPr>
        <w:i/>
        <w:iCs/>
        <w:position w:val="0"/>
        <w:sz w:val="28"/>
        <w:szCs w:val="28"/>
        <w:lang w:val="ru-RU"/>
      </w:rPr>
    </w:lvl>
    <w:lvl w:ilvl="6">
      <w:start w:val="1"/>
      <w:numFmt w:val="bullet"/>
      <w:lvlText w:val="•"/>
      <w:lvlJc w:val="left"/>
      <w:pPr>
        <w:tabs>
          <w:tab w:val="num" w:pos="6419"/>
        </w:tabs>
        <w:ind w:left="6419" w:hanging="490"/>
      </w:pPr>
      <w:rPr>
        <w:i/>
        <w:iCs/>
        <w:position w:val="0"/>
        <w:sz w:val="28"/>
        <w:szCs w:val="28"/>
        <w:lang w:val="ru-RU"/>
      </w:rPr>
    </w:lvl>
    <w:lvl w:ilvl="7">
      <w:start w:val="1"/>
      <w:numFmt w:val="bullet"/>
      <w:lvlText w:val="o"/>
      <w:lvlJc w:val="left"/>
      <w:pPr>
        <w:tabs>
          <w:tab w:val="num" w:pos="7139"/>
        </w:tabs>
        <w:ind w:left="7139" w:hanging="490"/>
      </w:pPr>
      <w:rPr>
        <w:i/>
        <w:iCs/>
        <w:position w:val="0"/>
        <w:sz w:val="28"/>
        <w:szCs w:val="28"/>
        <w:lang w:val="ru-RU"/>
      </w:rPr>
    </w:lvl>
    <w:lvl w:ilvl="8">
      <w:start w:val="1"/>
      <w:numFmt w:val="bullet"/>
      <w:lvlText w:val="▪"/>
      <w:lvlJc w:val="left"/>
      <w:pPr>
        <w:tabs>
          <w:tab w:val="num" w:pos="7859"/>
        </w:tabs>
        <w:ind w:left="7859" w:hanging="490"/>
      </w:pPr>
      <w:rPr>
        <w:i/>
        <w:iCs/>
        <w:position w:val="0"/>
        <w:sz w:val="28"/>
        <w:szCs w:val="28"/>
        <w:lang w:val="ru-RU"/>
      </w:rPr>
    </w:lvl>
  </w:abstractNum>
  <w:abstractNum w:abstractNumId="313" w15:restartNumberingAfterBreak="0">
    <w:nsid w:val="6BF73355"/>
    <w:multiLevelType w:val="multilevel"/>
    <w:tmpl w:val="F202BB16"/>
    <w:styleLink w:val="List228"/>
    <w:lvl w:ilvl="0">
      <w:numFmt w:val="bullet"/>
      <w:lvlText w:val="−"/>
      <w:lvlJc w:val="left"/>
      <w:pPr>
        <w:tabs>
          <w:tab w:val="num" w:pos="1564"/>
        </w:tabs>
        <w:ind w:left="1564" w:hanging="361"/>
      </w:pPr>
      <w:rPr>
        <w:position w:val="0"/>
        <w:sz w:val="24"/>
        <w:szCs w:val="24"/>
        <w:rtl w:val="0"/>
        <w:lang w:val="ru-RU"/>
      </w:rPr>
    </w:lvl>
    <w:lvl w:ilvl="1">
      <w:start w:val="1"/>
      <w:numFmt w:val="bullet"/>
      <w:lvlText w:val="o"/>
      <w:lvlJc w:val="left"/>
      <w:pPr>
        <w:tabs>
          <w:tab w:val="num" w:pos="2413"/>
        </w:tabs>
        <w:ind w:left="2413" w:hanging="490"/>
      </w:pPr>
      <w:rPr>
        <w:position w:val="0"/>
        <w:sz w:val="28"/>
        <w:szCs w:val="28"/>
        <w:rtl w:val="0"/>
        <w:lang w:val="ru-RU"/>
      </w:rPr>
    </w:lvl>
    <w:lvl w:ilvl="2">
      <w:start w:val="1"/>
      <w:numFmt w:val="bullet"/>
      <w:lvlText w:val="▪"/>
      <w:lvlJc w:val="left"/>
      <w:pPr>
        <w:tabs>
          <w:tab w:val="num" w:pos="3133"/>
        </w:tabs>
        <w:ind w:left="3133" w:hanging="490"/>
      </w:pPr>
      <w:rPr>
        <w:position w:val="0"/>
        <w:sz w:val="28"/>
        <w:szCs w:val="28"/>
        <w:rtl w:val="0"/>
        <w:lang w:val="ru-RU"/>
      </w:rPr>
    </w:lvl>
    <w:lvl w:ilvl="3">
      <w:start w:val="1"/>
      <w:numFmt w:val="bullet"/>
      <w:lvlText w:val="•"/>
      <w:lvlJc w:val="left"/>
      <w:pPr>
        <w:tabs>
          <w:tab w:val="num" w:pos="3853"/>
        </w:tabs>
        <w:ind w:left="3853" w:hanging="490"/>
      </w:pPr>
      <w:rPr>
        <w:position w:val="0"/>
        <w:sz w:val="28"/>
        <w:szCs w:val="28"/>
        <w:rtl w:val="0"/>
        <w:lang w:val="ru-RU"/>
      </w:rPr>
    </w:lvl>
    <w:lvl w:ilvl="4">
      <w:start w:val="1"/>
      <w:numFmt w:val="bullet"/>
      <w:lvlText w:val="o"/>
      <w:lvlJc w:val="left"/>
      <w:pPr>
        <w:tabs>
          <w:tab w:val="num" w:pos="4573"/>
        </w:tabs>
        <w:ind w:left="4573" w:hanging="490"/>
      </w:pPr>
      <w:rPr>
        <w:position w:val="0"/>
        <w:sz w:val="28"/>
        <w:szCs w:val="28"/>
        <w:rtl w:val="0"/>
        <w:lang w:val="ru-RU"/>
      </w:rPr>
    </w:lvl>
    <w:lvl w:ilvl="5">
      <w:start w:val="1"/>
      <w:numFmt w:val="bullet"/>
      <w:lvlText w:val="▪"/>
      <w:lvlJc w:val="left"/>
      <w:pPr>
        <w:tabs>
          <w:tab w:val="num" w:pos="5293"/>
        </w:tabs>
        <w:ind w:left="5293" w:hanging="490"/>
      </w:pPr>
      <w:rPr>
        <w:position w:val="0"/>
        <w:sz w:val="28"/>
        <w:szCs w:val="28"/>
        <w:rtl w:val="0"/>
        <w:lang w:val="ru-RU"/>
      </w:rPr>
    </w:lvl>
    <w:lvl w:ilvl="6">
      <w:start w:val="1"/>
      <w:numFmt w:val="bullet"/>
      <w:lvlText w:val="•"/>
      <w:lvlJc w:val="left"/>
      <w:pPr>
        <w:tabs>
          <w:tab w:val="num" w:pos="6013"/>
        </w:tabs>
        <w:ind w:left="6013" w:hanging="490"/>
      </w:pPr>
      <w:rPr>
        <w:position w:val="0"/>
        <w:sz w:val="28"/>
        <w:szCs w:val="28"/>
        <w:rtl w:val="0"/>
        <w:lang w:val="ru-RU"/>
      </w:rPr>
    </w:lvl>
    <w:lvl w:ilvl="7">
      <w:start w:val="1"/>
      <w:numFmt w:val="bullet"/>
      <w:lvlText w:val="o"/>
      <w:lvlJc w:val="left"/>
      <w:pPr>
        <w:tabs>
          <w:tab w:val="num" w:pos="6733"/>
        </w:tabs>
        <w:ind w:left="6733" w:hanging="490"/>
      </w:pPr>
      <w:rPr>
        <w:position w:val="0"/>
        <w:sz w:val="28"/>
        <w:szCs w:val="28"/>
        <w:rtl w:val="0"/>
        <w:lang w:val="ru-RU"/>
      </w:rPr>
    </w:lvl>
    <w:lvl w:ilvl="8">
      <w:start w:val="1"/>
      <w:numFmt w:val="bullet"/>
      <w:lvlText w:val="▪"/>
      <w:lvlJc w:val="left"/>
      <w:pPr>
        <w:tabs>
          <w:tab w:val="num" w:pos="7453"/>
        </w:tabs>
        <w:ind w:left="7453" w:hanging="490"/>
      </w:pPr>
      <w:rPr>
        <w:position w:val="0"/>
        <w:sz w:val="28"/>
        <w:szCs w:val="28"/>
        <w:rtl w:val="0"/>
        <w:lang w:val="ru-RU"/>
      </w:rPr>
    </w:lvl>
  </w:abstractNum>
  <w:abstractNum w:abstractNumId="314" w15:restartNumberingAfterBreak="0">
    <w:nsid w:val="6C3616C3"/>
    <w:multiLevelType w:val="multilevel"/>
    <w:tmpl w:val="DC3EDDEE"/>
    <w:styleLink w:val="List1332"/>
    <w:lvl w:ilvl="0">
      <w:numFmt w:val="bullet"/>
      <w:lvlText w:val="−"/>
      <w:lvlJc w:val="left"/>
      <w:pPr>
        <w:tabs>
          <w:tab w:val="num" w:pos="1288"/>
        </w:tabs>
        <w:ind w:left="1288" w:hanging="361"/>
      </w:pPr>
      <w:rPr>
        <w:color w:val="000000"/>
        <w:position w:val="0"/>
        <w:sz w:val="24"/>
        <w:szCs w:val="24"/>
        <w:u w:color="000000"/>
        <w:rtl w:val="0"/>
        <w:lang w:val="ru-RU"/>
      </w:rPr>
    </w:lvl>
    <w:lvl w:ilvl="1">
      <w:start w:val="1"/>
      <w:numFmt w:val="bullet"/>
      <w:lvlText w:val="o"/>
      <w:lvlJc w:val="left"/>
      <w:pPr>
        <w:tabs>
          <w:tab w:val="num" w:pos="2137"/>
        </w:tabs>
        <w:ind w:left="2137" w:hanging="490"/>
      </w:pPr>
      <w:rPr>
        <w:color w:val="000000"/>
        <w:position w:val="0"/>
        <w:sz w:val="28"/>
        <w:szCs w:val="28"/>
        <w:u w:color="000000"/>
        <w:rtl w:val="0"/>
        <w:lang w:val="ru-RU"/>
      </w:rPr>
    </w:lvl>
    <w:lvl w:ilvl="2">
      <w:start w:val="1"/>
      <w:numFmt w:val="bullet"/>
      <w:lvlText w:val="▪"/>
      <w:lvlJc w:val="left"/>
      <w:pPr>
        <w:tabs>
          <w:tab w:val="num" w:pos="2857"/>
        </w:tabs>
        <w:ind w:left="2857" w:hanging="490"/>
      </w:pPr>
      <w:rPr>
        <w:color w:val="000000"/>
        <w:position w:val="0"/>
        <w:sz w:val="28"/>
        <w:szCs w:val="28"/>
        <w:u w:color="000000"/>
        <w:rtl w:val="0"/>
        <w:lang w:val="ru-RU"/>
      </w:rPr>
    </w:lvl>
    <w:lvl w:ilvl="3">
      <w:start w:val="1"/>
      <w:numFmt w:val="bullet"/>
      <w:lvlText w:val="•"/>
      <w:lvlJc w:val="left"/>
      <w:pPr>
        <w:tabs>
          <w:tab w:val="num" w:pos="3577"/>
        </w:tabs>
        <w:ind w:left="3577" w:hanging="490"/>
      </w:pPr>
      <w:rPr>
        <w:color w:val="000000"/>
        <w:position w:val="0"/>
        <w:sz w:val="28"/>
        <w:szCs w:val="28"/>
        <w:u w:color="000000"/>
        <w:rtl w:val="0"/>
        <w:lang w:val="ru-RU"/>
      </w:rPr>
    </w:lvl>
    <w:lvl w:ilvl="4">
      <w:start w:val="1"/>
      <w:numFmt w:val="bullet"/>
      <w:lvlText w:val="o"/>
      <w:lvlJc w:val="left"/>
      <w:pPr>
        <w:tabs>
          <w:tab w:val="num" w:pos="4297"/>
        </w:tabs>
        <w:ind w:left="4297" w:hanging="490"/>
      </w:pPr>
      <w:rPr>
        <w:color w:val="000000"/>
        <w:position w:val="0"/>
        <w:sz w:val="28"/>
        <w:szCs w:val="28"/>
        <w:u w:color="000000"/>
        <w:rtl w:val="0"/>
        <w:lang w:val="ru-RU"/>
      </w:rPr>
    </w:lvl>
    <w:lvl w:ilvl="5">
      <w:start w:val="1"/>
      <w:numFmt w:val="bullet"/>
      <w:lvlText w:val="▪"/>
      <w:lvlJc w:val="left"/>
      <w:pPr>
        <w:tabs>
          <w:tab w:val="num" w:pos="5017"/>
        </w:tabs>
        <w:ind w:left="5017" w:hanging="490"/>
      </w:pPr>
      <w:rPr>
        <w:color w:val="000000"/>
        <w:position w:val="0"/>
        <w:sz w:val="28"/>
        <w:szCs w:val="28"/>
        <w:u w:color="000000"/>
        <w:rtl w:val="0"/>
        <w:lang w:val="ru-RU"/>
      </w:rPr>
    </w:lvl>
    <w:lvl w:ilvl="6">
      <w:start w:val="1"/>
      <w:numFmt w:val="bullet"/>
      <w:lvlText w:val="•"/>
      <w:lvlJc w:val="left"/>
      <w:pPr>
        <w:tabs>
          <w:tab w:val="num" w:pos="5737"/>
        </w:tabs>
        <w:ind w:left="5737" w:hanging="490"/>
      </w:pPr>
      <w:rPr>
        <w:color w:val="000000"/>
        <w:position w:val="0"/>
        <w:sz w:val="28"/>
        <w:szCs w:val="28"/>
        <w:u w:color="000000"/>
        <w:rtl w:val="0"/>
        <w:lang w:val="ru-RU"/>
      </w:rPr>
    </w:lvl>
    <w:lvl w:ilvl="7">
      <w:start w:val="1"/>
      <w:numFmt w:val="bullet"/>
      <w:lvlText w:val="o"/>
      <w:lvlJc w:val="left"/>
      <w:pPr>
        <w:tabs>
          <w:tab w:val="num" w:pos="6457"/>
        </w:tabs>
        <w:ind w:left="6457" w:hanging="490"/>
      </w:pPr>
      <w:rPr>
        <w:color w:val="000000"/>
        <w:position w:val="0"/>
        <w:sz w:val="28"/>
        <w:szCs w:val="28"/>
        <w:u w:color="000000"/>
        <w:rtl w:val="0"/>
        <w:lang w:val="ru-RU"/>
      </w:rPr>
    </w:lvl>
    <w:lvl w:ilvl="8">
      <w:start w:val="1"/>
      <w:numFmt w:val="bullet"/>
      <w:lvlText w:val="▪"/>
      <w:lvlJc w:val="left"/>
      <w:pPr>
        <w:tabs>
          <w:tab w:val="num" w:pos="7177"/>
        </w:tabs>
        <w:ind w:left="7177" w:hanging="490"/>
      </w:pPr>
      <w:rPr>
        <w:color w:val="000000"/>
        <w:position w:val="0"/>
        <w:sz w:val="28"/>
        <w:szCs w:val="28"/>
        <w:u w:color="000000"/>
        <w:rtl w:val="0"/>
        <w:lang w:val="ru-RU"/>
      </w:rPr>
    </w:lvl>
  </w:abstractNum>
  <w:abstractNum w:abstractNumId="315" w15:restartNumberingAfterBreak="0">
    <w:nsid w:val="6C8C0BAC"/>
    <w:multiLevelType w:val="multilevel"/>
    <w:tmpl w:val="EB441BD0"/>
    <w:styleLink w:val="List1562"/>
    <w:lvl w:ilvl="0">
      <w:numFmt w:val="bullet"/>
      <w:lvlText w:val="−"/>
      <w:lvlJc w:val="left"/>
      <w:pPr>
        <w:tabs>
          <w:tab w:val="num" w:pos="786"/>
        </w:tabs>
        <w:ind w:left="786" w:hanging="361"/>
      </w:pPr>
      <w:rPr>
        <w:position w:val="0"/>
        <w:sz w:val="24"/>
        <w:szCs w:val="24"/>
        <w:lang w:val="ru-RU"/>
      </w:rPr>
    </w:lvl>
    <w:lvl w:ilvl="1">
      <w:start w:val="1"/>
      <w:numFmt w:val="bullet"/>
      <w:lvlText w:val="o"/>
      <w:lvlJc w:val="left"/>
      <w:pPr>
        <w:tabs>
          <w:tab w:val="num" w:pos="1635"/>
        </w:tabs>
        <w:ind w:left="1635" w:hanging="490"/>
      </w:pPr>
      <w:rPr>
        <w:position w:val="0"/>
        <w:sz w:val="28"/>
        <w:szCs w:val="28"/>
        <w:lang w:val="ru-RU"/>
      </w:rPr>
    </w:lvl>
    <w:lvl w:ilvl="2">
      <w:start w:val="1"/>
      <w:numFmt w:val="bullet"/>
      <w:lvlText w:val="▪"/>
      <w:lvlJc w:val="left"/>
      <w:pPr>
        <w:tabs>
          <w:tab w:val="num" w:pos="2355"/>
        </w:tabs>
        <w:ind w:left="2355" w:hanging="490"/>
      </w:pPr>
      <w:rPr>
        <w:position w:val="0"/>
        <w:sz w:val="28"/>
        <w:szCs w:val="28"/>
        <w:lang w:val="ru-RU"/>
      </w:rPr>
    </w:lvl>
    <w:lvl w:ilvl="3">
      <w:start w:val="1"/>
      <w:numFmt w:val="bullet"/>
      <w:lvlText w:val="•"/>
      <w:lvlJc w:val="left"/>
      <w:pPr>
        <w:tabs>
          <w:tab w:val="num" w:pos="3075"/>
        </w:tabs>
        <w:ind w:left="3075" w:hanging="490"/>
      </w:pPr>
      <w:rPr>
        <w:position w:val="0"/>
        <w:sz w:val="28"/>
        <w:szCs w:val="28"/>
        <w:lang w:val="ru-RU"/>
      </w:rPr>
    </w:lvl>
    <w:lvl w:ilvl="4">
      <w:start w:val="1"/>
      <w:numFmt w:val="bullet"/>
      <w:lvlText w:val="o"/>
      <w:lvlJc w:val="left"/>
      <w:pPr>
        <w:tabs>
          <w:tab w:val="num" w:pos="3795"/>
        </w:tabs>
        <w:ind w:left="3795" w:hanging="490"/>
      </w:pPr>
      <w:rPr>
        <w:position w:val="0"/>
        <w:sz w:val="28"/>
        <w:szCs w:val="28"/>
        <w:lang w:val="ru-RU"/>
      </w:rPr>
    </w:lvl>
    <w:lvl w:ilvl="5">
      <w:start w:val="1"/>
      <w:numFmt w:val="bullet"/>
      <w:lvlText w:val="▪"/>
      <w:lvlJc w:val="left"/>
      <w:pPr>
        <w:tabs>
          <w:tab w:val="num" w:pos="4515"/>
        </w:tabs>
        <w:ind w:left="4515" w:hanging="490"/>
      </w:pPr>
      <w:rPr>
        <w:position w:val="0"/>
        <w:sz w:val="28"/>
        <w:szCs w:val="28"/>
        <w:lang w:val="ru-RU"/>
      </w:rPr>
    </w:lvl>
    <w:lvl w:ilvl="6">
      <w:start w:val="1"/>
      <w:numFmt w:val="bullet"/>
      <w:lvlText w:val="•"/>
      <w:lvlJc w:val="left"/>
      <w:pPr>
        <w:tabs>
          <w:tab w:val="num" w:pos="5235"/>
        </w:tabs>
        <w:ind w:left="5235" w:hanging="490"/>
      </w:pPr>
      <w:rPr>
        <w:position w:val="0"/>
        <w:sz w:val="28"/>
        <w:szCs w:val="28"/>
        <w:lang w:val="ru-RU"/>
      </w:rPr>
    </w:lvl>
    <w:lvl w:ilvl="7">
      <w:start w:val="1"/>
      <w:numFmt w:val="bullet"/>
      <w:lvlText w:val="o"/>
      <w:lvlJc w:val="left"/>
      <w:pPr>
        <w:tabs>
          <w:tab w:val="num" w:pos="5955"/>
        </w:tabs>
        <w:ind w:left="5955" w:hanging="490"/>
      </w:pPr>
      <w:rPr>
        <w:position w:val="0"/>
        <w:sz w:val="28"/>
        <w:szCs w:val="28"/>
        <w:lang w:val="ru-RU"/>
      </w:rPr>
    </w:lvl>
    <w:lvl w:ilvl="8">
      <w:start w:val="1"/>
      <w:numFmt w:val="bullet"/>
      <w:lvlText w:val="▪"/>
      <w:lvlJc w:val="left"/>
      <w:pPr>
        <w:tabs>
          <w:tab w:val="num" w:pos="6675"/>
        </w:tabs>
        <w:ind w:left="6675" w:hanging="490"/>
      </w:pPr>
      <w:rPr>
        <w:position w:val="0"/>
        <w:sz w:val="28"/>
        <w:szCs w:val="28"/>
        <w:lang w:val="ru-RU"/>
      </w:rPr>
    </w:lvl>
  </w:abstractNum>
  <w:abstractNum w:abstractNumId="316" w15:restartNumberingAfterBreak="0">
    <w:nsid w:val="6C9D0E8A"/>
    <w:multiLevelType w:val="multilevel"/>
    <w:tmpl w:val="F7A40768"/>
    <w:styleLink w:val="List194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17" w15:restartNumberingAfterBreak="0">
    <w:nsid w:val="6D326012"/>
    <w:multiLevelType w:val="multilevel"/>
    <w:tmpl w:val="C5B0878E"/>
    <w:styleLink w:val="List198"/>
    <w:lvl w:ilvl="0">
      <w:start w:val="1"/>
      <w:numFmt w:val="bullet"/>
      <w:lvlText w:val="–"/>
      <w:lvlJc w:val="left"/>
      <w:pPr>
        <w:tabs>
          <w:tab w:val="num" w:pos="2099"/>
        </w:tabs>
        <w:ind w:left="2099" w:hanging="490"/>
      </w:pPr>
      <w:rPr>
        <w:position w:val="0"/>
        <w:sz w:val="28"/>
        <w:szCs w:val="28"/>
        <w:rtl w:val="0"/>
        <w:lang w:val="ru-RU"/>
      </w:rPr>
    </w:lvl>
    <w:lvl w:ilvl="1">
      <w:numFmt w:val="bullet"/>
      <w:lvlText w:val="–"/>
      <w:lvlJc w:val="left"/>
      <w:pPr>
        <w:tabs>
          <w:tab w:val="num" w:pos="425"/>
        </w:tabs>
        <w:ind w:left="425" w:hanging="425"/>
      </w:pPr>
      <w:rPr>
        <w:position w:val="0"/>
        <w:sz w:val="24"/>
        <w:szCs w:val="24"/>
        <w:rtl w:val="0"/>
        <w:lang w:val="ru-RU"/>
      </w:rPr>
    </w:lvl>
    <w:lvl w:ilvl="2">
      <w:start w:val="1"/>
      <w:numFmt w:val="bullet"/>
      <w:lvlText w:val="▪"/>
      <w:lvlJc w:val="left"/>
      <w:pPr>
        <w:tabs>
          <w:tab w:val="num" w:pos="3539"/>
        </w:tabs>
        <w:ind w:left="3539" w:hanging="490"/>
      </w:pPr>
      <w:rPr>
        <w:position w:val="0"/>
        <w:sz w:val="28"/>
        <w:szCs w:val="28"/>
        <w:rtl w:val="0"/>
        <w:lang w:val="ru-RU"/>
      </w:rPr>
    </w:lvl>
    <w:lvl w:ilvl="3">
      <w:start w:val="1"/>
      <w:numFmt w:val="bullet"/>
      <w:lvlText w:val="•"/>
      <w:lvlJc w:val="left"/>
      <w:pPr>
        <w:tabs>
          <w:tab w:val="num" w:pos="4259"/>
        </w:tabs>
        <w:ind w:left="4259" w:hanging="490"/>
      </w:pPr>
      <w:rPr>
        <w:position w:val="0"/>
        <w:sz w:val="28"/>
        <w:szCs w:val="28"/>
        <w:rtl w:val="0"/>
        <w:lang w:val="ru-RU"/>
      </w:rPr>
    </w:lvl>
    <w:lvl w:ilvl="4">
      <w:start w:val="1"/>
      <w:numFmt w:val="bullet"/>
      <w:lvlText w:val="o"/>
      <w:lvlJc w:val="left"/>
      <w:pPr>
        <w:tabs>
          <w:tab w:val="num" w:pos="4979"/>
        </w:tabs>
        <w:ind w:left="4979" w:hanging="490"/>
      </w:pPr>
      <w:rPr>
        <w:position w:val="0"/>
        <w:sz w:val="28"/>
        <w:szCs w:val="28"/>
        <w:rtl w:val="0"/>
        <w:lang w:val="ru-RU"/>
      </w:rPr>
    </w:lvl>
    <w:lvl w:ilvl="5">
      <w:start w:val="1"/>
      <w:numFmt w:val="bullet"/>
      <w:lvlText w:val="▪"/>
      <w:lvlJc w:val="left"/>
      <w:pPr>
        <w:tabs>
          <w:tab w:val="num" w:pos="5699"/>
        </w:tabs>
        <w:ind w:left="5699" w:hanging="490"/>
      </w:pPr>
      <w:rPr>
        <w:position w:val="0"/>
        <w:sz w:val="28"/>
        <w:szCs w:val="28"/>
        <w:rtl w:val="0"/>
        <w:lang w:val="ru-RU"/>
      </w:rPr>
    </w:lvl>
    <w:lvl w:ilvl="6">
      <w:start w:val="1"/>
      <w:numFmt w:val="bullet"/>
      <w:lvlText w:val="•"/>
      <w:lvlJc w:val="left"/>
      <w:pPr>
        <w:tabs>
          <w:tab w:val="num" w:pos="6419"/>
        </w:tabs>
        <w:ind w:left="6419" w:hanging="490"/>
      </w:pPr>
      <w:rPr>
        <w:position w:val="0"/>
        <w:sz w:val="28"/>
        <w:szCs w:val="28"/>
        <w:rtl w:val="0"/>
        <w:lang w:val="ru-RU"/>
      </w:rPr>
    </w:lvl>
    <w:lvl w:ilvl="7">
      <w:start w:val="1"/>
      <w:numFmt w:val="bullet"/>
      <w:lvlText w:val="o"/>
      <w:lvlJc w:val="left"/>
      <w:pPr>
        <w:tabs>
          <w:tab w:val="num" w:pos="7139"/>
        </w:tabs>
        <w:ind w:left="7139" w:hanging="490"/>
      </w:pPr>
      <w:rPr>
        <w:position w:val="0"/>
        <w:sz w:val="28"/>
        <w:szCs w:val="28"/>
        <w:rtl w:val="0"/>
        <w:lang w:val="ru-RU"/>
      </w:rPr>
    </w:lvl>
    <w:lvl w:ilvl="8">
      <w:start w:val="1"/>
      <w:numFmt w:val="bullet"/>
      <w:lvlText w:val="▪"/>
      <w:lvlJc w:val="left"/>
      <w:pPr>
        <w:tabs>
          <w:tab w:val="num" w:pos="7859"/>
        </w:tabs>
        <w:ind w:left="7859" w:hanging="490"/>
      </w:pPr>
      <w:rPr>
        <w:position w:val="0"/>
        <w:sz w:val="28"/>
        <w:szCs w:val="28"/>
        <w:rtl w:val="0"/>
        <w:lang w:val="ru-RU"/>
      </w:rPr>
    </w:lvl>
  </w:abstractNum>
  <w:abstractNum w:abstractNumId="318" w15:restartNumberingAfterBreak="0">
    <w:nsid w:val="6D372A66"/>
    <w:multiLevelType w:val="multilevel"/>
    <w:tmpl w:val="7A745A48"/>
    <w:styleLink w:val="List205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19" w15:restartNumberingAfterBreak="0">
    <w:nsid w:val="6D440E87"/>
    <w:multiLevelType w:val="multilevel"/>
    <w:tmpl w:val="9F84362E"/>
    <w:styleLink w:val="List522"/>
    <w:lvl w:ilvl="0">
      <w:start w:val="2"/>
      <w:numFmt w:val="decimal"/>
      <w:lvlText w:val="%1."/>
      <w:lvlJc w:val="left"/>
      <w:pPr>
        <w:ind w:left="450" w:hanging="45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20" w15:restartNumberingAfterBreak="0">
    <w:nsid w:val="6D703600"/>
    <w:multiLevelType w:val="multilevel"/>
    <w:tmpl w:val="BA6EA3A6"/>
    <w:styleLink w:val="List2381"/>
    <w:lvl w:ilvl="0">
      <w:numFmt w:val="bullet"/>
      <w:lvlText w:val="−"/>
      <w:lvlJc w:val="left"/>
      <w:pPr>
        <w:tabs>
          <w:tab w:val="num" w:pos="351"/>
        </w:tabs>
        <w:ind w:left="351" w:hanging="351"/>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321" w15:restartNumberingAfterBreak="0">
    <w:nsid w:val="6DD01F29"/>
    <w:multiLevelType w:val="hybridMultilevel"/>
    <w:tmpl w:val="9F88BBDA"/>
    <w:styleLink w:val="List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2" w15:restartNumberingAfterBreak="0">
    <w:nsid w:val="6EB738C5"/>
    <w:multiLevelType w:val="multilevel"/>
    <w:tmpl w:val="18CE19F6"/>
    <w:styleLink w:val="List451"/>
    <w:lvl w:ilvl="0">
      <w:start w:val="1"/>
      <w:numFmt w:val="decimal"/>
      <w:lvlText w:val="%1."/>
      <w:lvlJc w:val="left"/>
      <w:pPr>
        <w:tabs>
          <w:tab w:val="num" w:pos="203"/>
        </w:tabs>
        <w:ind w:left="203" w:hanging="203"/>
      </w:pPr>
      <w:rPr>
        <w:position w:val="0"/>
        <w:sz w:val="28"/>
        <w:szCs w:val="28"/>
        <w:lang w:val="ru-RU"/>
      </w:rPr>
    </w:lvl>
    <w:lvl w:ilvl="1">
      <w:start w:val="1"/>
      <w:numFmt w:val="lowerLetter"/>
      <w:lvlText w:val="%2."/>
      <w:lvlJc w:val="left"/>
      <w:pPr>
        <w:tabs>
          <w:tab w:val="num" w:pos="2497"/>
        </w:tabs>
        <w:ind w:left="2497" w:hanging="490"/>
      </w:pPr>
      <w:rPr>
        <w:position w:val="0"/>
        <w:sz w:val="28"/>
        <w:szCs w:val="28"/>
        <w:lang w:val="ru-RU"/>
      </w:rPr>
    </w:lvl>
    <w:lvl w:ilvl="2">
      <w:start w:val="1"/>
      <w:numFmt w:val="lowerRoman"/>
      <w:lvlText w:val="%3."/>
      <w:lvlJc w:val="left"/>
      <w:pPr>
        <w:tabs>
          <w:tab w:val="num" w:pos="3194"/>
        </w:tabs>
        <w:ind w:left="3194" w:hanging="403"/>
      </w:pPr>
      <w:rPr>
        <w:position w:val="0"/>
        <w:sz w:val="28"/>
        <w:szCs w:val="28"/>
        <w:lang w:val="ru-RU"/>
      </w:rPr>
    </w:lvl>
    <w:lvl w:ilvl="3">
      <w:start w:val="1"/>
      <w:numFmt w:val="decimal"/>
      <w:lvlText w:val="%4."/>
      <w:lvlJc w:val="left"/>
      <w:pPr>
        <w:tabs>
          <w:tab w:val="num" w:pos="3937"/>
        </w:tabs>
        <w:ind w:left="3937" w:hanging="490"/>
      </w:pPr>
      <w:rPr>
        <w:position w:val="0"/>
        <w:sz w:val="28"/>
        <w:szCs w:val="28"/>
        <w:lang w:val="ru-RU"/>
      </w:rPr>
    </w:lvl>
    <w:lvl w:ilvl="4">
      <w:start w:val="1"/>
      <w:numFmt w:val="lowerLetter"/>
      <w:lvlText w:val="%5."/>
      <w:lvlJc w:val="left"/>
      <w:pPr>
        <w:tabs>
          <w:tab w:val="num" w:pos="4657"/>
        </w:tabs>
        <w:ind w:left="4657" w:hanging="490"/>
      </w:pPr>
      <w:rPr>
        <w:position w:val="0"/>
        <w:sz w:val="28"/>
        <w:szCs w:val="28"/>
        <w:lang w:val="ru-RU"/>
      </w:rPr>
    </w:lvl>
    <w:lvl w:ilvl="5">
      <w:start w:val="1"/>
      <w:numFmt w:val="lowerRoman"/>
      <w:lvlText w:val="%6."/>
      <w:lvlJc w:val="left"/>
      <w:pPr>
        <w:tabs>
          <w:tab w:val="num" w:pos="5354"/>
        </w:tabs>
        <w:ind w:left="5354" w:hanging="403"/>
      </w:pPr>
      <w:rPr>
        <w:position w:val="0"/>
        <w:sz w:val="28"/>
        <w:szCs w:val="28"/>
        <w:lang w:val="ru-RU"/>
      </w:rPr>
    </w:lvl>
    <w:lvl w:ilvl="6">
      <w:start w:val="1"/>
      <w:numFmt w:val="decimal"/>
      <w:lvlText w:val="%7."/>
      <w:lvlJc w:val="left"/>
      <w:pPr>
        <w:tabs>
          <w:tab w:val="num" w:pos="6097"/>
        </w:tabs>
        <w:ind w:left="6097" w:hanging="490"/>
      </w:pPr>
      <w:rPr>
        <w:position w:val="0"/>
        <w:sz w:val="28"/>
        <w:szCs w:val="28"/>
        <w:lang w:val="ru-RU"/>
      </w:rPr>
    </w:lvl>
    <w:lvl w:ilvl="7">
      <w:start w:val="1"/>
      <w:numFmt w:val="lowerLetter"/>
      <w:lvlText w:val="%8."/>
      <w:lvlJc w:val="left"/>
      <w:pPr>
        <w:tabs>
          <w:tab w:val="num" w:pos="6817"/>
        </w:tabs>
        <w:ind w:left="6817" w:hanging="490"/>
      </w:pPr>
      <w:rPr>
        <w:position w:val="0"/>
        <w:sz w:val="28"/>
        <w:szCs w:val="28"/>
        <w:lang w:val="ru-RU"/>
      </w:rPr>
    </w:lvl>
    <w:lvl w:ilvl="8">
      <w:start w:val="1"/>
      <w:numFmt w:val="lowerRoman"/>
      <w:lvlText w:val="%9."/>
      <w:lvlJc w:val="left"/>
      <w:pPr>
        <w:tabs>
          <w:tab w:val="num" w:pos="7514"/>
        </w:tabs>
        <w:ind w:left="7514" w:hanging="403"/>
      </w:pPr>
      <w:rPr>
        <w:position w:val="0"/>
        <w:sz w:val="28"/>
        <w:szCs w:val="28"/>
        <w:lang w:val="ru-RU"/>
      </w:rPr>
    </w:lvl>
  </w:abstractNum>
  <w:abstractNum w:abstractNumId="323" w15:restartNumberingAfterBreak="0">
    <w:nsid w:val="6EF334CA"/>
    <w:multiLevelType w:val="multilevel"/>
    <w:tmpl w:val="CA72038E"/>
    <w:styleLink w:val="List492"/>
    <w:lvl w:ilvl="0">
      <w:start w:val="4"/>
      <w:numFmt w:val="decimal"/>
      <w:lvlText w:val="%1."/>
      <w:lvlJc w:val="left"/>
      <w:pPr>
        <w:ind w:left="600" w:hanging="600"/>
      </w:pPr>
      <w:rPr>
        <w:rFonts w:hint="default"/>
        <w:color w:val="000000"/>
      </w:rPr>
    </w:lvl>
    <w:lvl w:ilvl="1">
      <w:start w:val="30"/>
      <w:numFmt w:val="decimal"/>
      <w:lvlText w:val="%1.%2."/>
      <w:lvlJc w:val="left"/>
      <w:pPr>
        <w:ind w:left="1996" w:hanging="720"/>
      </w:pPr>
      <w:rPr>
        <w:rFonts w:hint="default"/>
        <w:color w:val="000000"/>
      </w:rPr>
    </w:lvl>
    <w:lvl w:ilvl="2">
      <w:start w:val="1"/>
      <w:numFmt w:val="decimal"/>
      <w:lvlText w:val="%1.%2.%3."/>
      <w:lvlJc w:val="left"/>
      <w:pPr>
        <w:ind w:left="3272" w:hanging="720"/>
      </w:pPr>
      <w:rPr>
        <w:rFonts w:hint="default"/>
        <w:color w:val="000000"/>
      </w:rPr>
    </w:lvl>
    <w:lvl w:ilvl="3">
      <w:start w:val="1"/>
      <w:numFmt w:val="decimal"/>
      <w:lvlText w:val="%1.%2.%3.%4."/>
      <w:lvlJc w:val="left"/>
      <w:pPr>
        <w:ind w:left="4908" w:hanging="1080"/>
      </w:pPr>
      <w:rPr>
        <w:rFonts w:hint="default"/>
        <w:color w:val="000000"/>
      </w:rPr>
    </w:lvl>
    <w:lvl w:ilvl="4">
      <w:start w:val="1"/>
      <w:numFmt w:val="decimal"/>
      <w:lvlText w:val="%1.%2.%3.%4.%5."/>
      <w:lvlJc w:val="left"/>
      <w:pPr>
        <w:ind w:left="6184" w:hanging="1080"/>
      </w:pPr>
      <w:rPr>
        <w:rFonts w:hint="default"/>
        <w:color w:val="000000"/>
      </w:rPr>
    </w:lvl>
    <w:lvl w:ilvl="5">
      <w:start w:val="1"/>
      <w:numFmt w:val="decimal"/>
      <w:lvlText w:val="%1.%2.%3.%4.%5.%6."/>
      <w:lvlJc w:val="left"/>
      <w:pPr>
        <w:ind w:left="7820" w:hanging="1440"/>
      </w:pPr>
      <w:rPr>
        <w:rFonts w:hint="default"/>
        <w:color w:val="000000"/>
      </w:rPr>
    </w:lvl>
    <w:lvl w:ilvl="6">
      <w:start w:val="1"/>
      <w:numFmt w:val="decimal"/>
      <w:lvlText w:val="%1.%2.%3.%4.%5.%6.%7."/>
      <w:lvlJc w:val="left"/>
      <w:pPr>
        <w:ind w:left="9456" w:hanging="1800"/>
      </w:pPr>
      <w:rPr>
        <w:rFonts w:hint="default"/>
        <w:color w:val="000000"/>
      </w:rPr>
    </w:lvl>
    <w:lvl w:ilvl="7">
      <w:start w:val="1"/>
      <w:numFmt w:val="decimal"/>
      <w:lvlText w:val="%1.%2.%3.%4.%5.%6.%7.%8."/>
      <w:lvlJc w:val="left"/>
      <w:pPr>
        <w:ind w:left="10732" w:hanging="1800"/>
      </w:pPr>
      <w:rPr>
        <w:rFonts w:hint="default"/>
        <w:color w:val="000000"/>
      </w:rPr>
    </w:lvl>
    <w:lvl w:ilvl="8">
      <w:start w:val="1"/>
      <w:numFmt w:val="decimal"/>
      <w:lvlText w:val="%1.%2.%3.%4.%5.%6.%7.%8.%9."/>
      <w:lvlJc w:val="left"/>
      <w:pPr>
        <w:ind w:left="12368" w:hanging="2160"/>
      </w:pPr>
      <w:rPr>
        <w:rFonts w:hint="default"/>
        <w:color w:val="000000"/>
      </w:rPr>
    </w:lvl>
  </w:abstractNum>
  <w:abstractNum w:abstractNumId="324" w15:restartNumberingAfterBreak="0">
    <w:nsid w:val="6FBA0BFE"/>
    <w:multiLevelType w:val="multilevel"/>
    <w:tmpl w:val="873EFA7A"/>
    <w:styleLink w:val="List197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25" w15:restartNumberingAfterBreak="0">
    <w:nsid w:val="706B7DB3"/>
    <w:multiLevelType w:val="multilevel"/>
    <w:tmpl w:val="41387D46"/>
    <w:styleLink w:val="List1010"/>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326" w15:restartNumberingAfterBreak="0">
    <w:nsid w:val="714F3A39"/>
    <w:multiLevelType w:val="multilevel"/>
    <w:tmpl w:val="9E34BFE4"/>
    <w:styleLink w:val="List178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27" w15:restartNumberingAfterBreak="0">
    <w:nsid w:val="71552CC2"/>
    <w:multiLevelType w:val="multilevel"/>
    <w:tmpl w:val="833AD880"/>
    <w:styleLink w:val="List1902"/>
    <w:lvl w:ilvl="0">
      <w:numFmt w:val="bullet"/>
      <w:lvlText w:val="−"/>
      <w:lvlJc w:val="left"/>
      <w:pPr>
        <w:tabs>
          <w:tab w:val="num" w:pos="348"/>
        </w:tabs>
        <w:ind w:left="348" w:hanging="348"/>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328" w15:restartNumberingAfterBreak="0">
    <w:nsid w:val="71A77466"/>
    <w:multiLevelType w:val="multilevel"/>
    <w:tmpl w:val="7DFCD2FE"/>
    <w:styleLink w:val="List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71E82F33"/>
    <w:multiLevelType w:val="multilevel"/>
    <w:tmpl w:val="6A104716"/>
    <w:styleLink w:val="List402"/>
    <w:lvl w:ilvl="0">
      <w:start w:val="5"/>
      <w:numFmt w:val="decimal"/>
      <w:lvlText w:val="%1"/>
      <w:lvlJc w:val="left"/>
      <w:pPr>
        <w:ind w:left="525" w:hanging="525"/>
      </w:pPr>
      <w:rPr>
        <w:rFonts w:eastAsia="Times New Roman" w:hint="default"/>
      </w:rPr>
    </w:lvl>
    <w:lvl w:ilvl="1">
      <w:start w:val="12"/>
      <w:numFmt w:val="decimal"/>
      <w:lvlText w:val="%1.%2"/>
      <w:lvlJc w:val="left"/>
      <w:pPr>
        <w:ind w:left="1235" w:hanging="525"/>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3210" w:hanging="108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990" w:hanging="144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770" w:hanging="1800"/>
      </w:pPr>
      <w:rPr>
        <w:rFonts w:eastAsia="Times New Roman" w:hint="default"/>
      </w:rPr>
    </w:lvl>
    <w:lvl w:ilvl="8">
      <w:start w:val="1"/>
      <w:numFmt w:val="decimal"/>
      <w:lvlText w:val="%1.%2.%3.%4.%5.%6.%7.%8.%9"/>
      <w:lvlJc w:val="left"/>
      <w:pPr>
        <w:ind w:left="7840" w:hanging="2160"/>
      </w:pPr>
      <w:rPr>
        <w:rFonts w:eastAsia="Times New Roman" w:hint="default"/>
      </w:rPr>
    </w:lvl>
  </w:abstractNum>
  <w:abstractNum w:abstractNumId="330" w15:restartNumberingAfterBreak="0">
    <w:nsid w:val="7275352F"/>
    <w:multiLevelType w:val="hybridMultilevel"/>
    <w:tmpl w:val="3A228408"/>
    <w:styleLink w:val="15"/>
    <w:lvl w:ilvl="0" w:tplc="86AC005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BD025E8">
      <w:start w:val="1"/>
      <w:numFmt w:val="decimal"/>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682B93E">
      <w:start w:val="1"/>
      <w:numFmt w:val="decimal"/>
      <w:lvlText w:val="%3."/>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07CE514">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2F6945E">
      <w:start w:val="1"/>
      <w:numFmt w:val="decimal"/>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3602150">
      <w:start w:val="1"/>
      <w:numFmt w:val="decimal"/>
      <w:lvlText w:val="%6."/>
      <w:lvlJc w:val="left"/>
      <w:pPr>
        <w:tabs>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07E7B1A">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CC89CB6">
      <w:start w:val="1"/>
      <w:numFmt w:val="decimal"/>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503F86">
      <w:start w:val="1"/>
      <w:numFmt w:val="decimal"/>
      <w:lvlText w:val="%9."/>
      <w:lvlJc w:val="left"/>
      <w:pPr>
        <w:tabs>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1" w15:restartNumberingAfterBreak="0">
    <w:nsid w:val="728A7605"/>
    <w:multiLevelType w:val="multilevel"/>
    <w:tmpl w:val="E5C0B10E"/>
    <w:styleLink w:val="List1502"/>
    <w:lvl w:ilvl="0">
      <w:numFmt w:val="bullet"/>
      <w:lvlText w:val="−"/>
      <w:lvlJc w:val="left"/>
      <w:pPr>
        <w:tabs>
          <w:tab w:val="num" w:pos="786"/>
        </w:tabs>
        <w:ind w:left="786" w:hanging="361"/>
      </w:pPr>
      <w:rPr>
        <w:position w:val="0"/>
        <w:sz w:val="24"/>
        <w:szCs w:val="24"/>
        <w:lang w:val="ru-RU"/>
      </w:rPr>
    </w:lvl>
    <w:lvl w:ilvl="1">
      <w:start w:val="1"/>
      <w:numFmt w:val="bullet"/>
      <w:lvlText w:val="o"/>
      <w:lvlJc w:val="left"/>
      <w:pPr>
        <w:tabs>
          <w:tab w:val="num" w:pos="1635"/>
        </w:tabs>
        <w:ind w:left="1635" w:hanging="490"/>
      </w:pPr>
      <w:rPr>
        <w:position w:val="0"/>
        <w:sz w:val="28"/>
        <w:szCs w:val="28"/>
        <w:lang w:val="ru-RU"/>
      </w:rPr>
    </w:lvl>
    <w:lvl w:ilvl="2">
      <w:start w:val="1"/>
      <w:numFmt w:val="bullet"/>
      <w:lvlText w:val="▪"/>
      <w:lvlJc w:val="left"/>
      <w:pPr>
        <w:tabs>
          <w:tab w:val="num" w:pos="2355"/>
        </w:tabs>
        <w:ind w:left="2355" w:hanging="490"/>
      </w:pPr>
      <w:rPr>
        <w:position w:val="0"/>
        <w:sz w:val="28"/>
        <w:szCs w:val="28"/>
        <w:lang w:val="ru-RU"/>
      </w:rPr>
    </w:lvl>
    <w:lvl w:ilvl="3">
      <w:start w:val="1"/>
      <w:numFmt w:val="bullet"/>
      <w:lvlText w:val="•"/>
      <w:lvlJc w:val="left"/>
      <w:pPr>
        <w:tabs>
          <w:tab w:val="num" w:pos="3075"/>
        </w:tabs>
        <w:ind w:left="3075" w:hanging="490"/>
      </w:pPr>
      <w:rPr>
        <w:position w:val="0"/>
        <w:sz w:val="28"/>
        <w:szCs w:val="28"/>
        <w:lang w:val="ru-RU"/>
      </w:rPr>
    </w:lvl>
    <w:lvl w:ilvl="4">
      <w:start w:val="1"/>
      <w:numFmt w:val="bullet"/>
      <w:lvlText w:val="o"/>
      <w:lvlJc w:val="left"/>
      <w:pPr>
        <w:tabs>
          <w:tab w:val="num" w:pos="3795"/>
        </w:tabs>
        <w:ind w:left="3795" w:hanging="490"/>
      </w:pPr>
      <w:rPr>
        <w:position w:val="0"/>
        <w:sz w:val="28"/>
        <w:szCs w:val="28"/>
        <w:lang w:val="ru-RU"/>
      </w:rPr>
    </w:lvl>
    <w:lvl w:ilvl="5">
      <w:start w:val="1"/>
      <w:numFmt w:val="bullet"/>
      <w:lvlText w:val="▪"/>
      <w:lvlJc w:val="left"/>
      <w:pPr>
        <w:tabs>
          <w:tab w:val="num" w:pos="4515"/>
        </w:tabs>
        <w:ind w:left="4515" w:hanging="490"/>
      </w:pPr>
      <w:rPr>
        <w:position w:val="0"/>
        <w:sz w:val="28"/>
        <w:szCs w:val="28"/>
        <w:lang w:val="ru-RU"/>
      </w:rPr>
    </w:lvl>
    <w:lvl w:ilvl="6">
      <w:start w:val="1"/>
      <w:numFmt w:val="bullet"/>
      <w:lvlText w:val="•"/>
      <w:lvlJc w:val="left"/>
      <w:pPr>
        <w:tabs>
          <w:tab w:val="num" w:pos="5235"/>
        </w:tabs>
        <w:ind w:left="5235" w:hanging="490"/>
      </w:pPr>
      <w:rPr>
        <w:position w:val="0"/>
        <w:sz w:val="28"/>
        <w:szCs w:val="28"/>
        <w:lang w:val="ru-RU"/>
      </w:rPr>
    </w:lvl>
    <w:lvl w:ilvl="7">
      <w:start w:val="1"/>
      <w:numFmt w:val="bullet"/>
      <w:lvlText w:val="o"/>
      <w:lvlJc w:val="left"/>
      <w:pPr>
        <w:tabs>
          <w:tab w:val="num" w:pos="5955"/>
        </w:tabs>
        <w:ind w:left="5955" w:hanging="490"/>
      </w:pPr>
      <w:rPr>
        <w:position w:val="0"/>
        <w:sz w:val="28"/>
        <w:szCs w:val="28"/>
        <w:lang w:val="ru-RU"/>
      </w:rPr>
    </w:lvl>
    <w:lvl w:ilvl="8">
      <w:start w:val="1"/>
      <w:numFmt w:val="bullet"/>
      <w:lvlText w:val="▪"/>
      <w:lvlJc w:val="left"/>
      <w:pPr>
        <w:tabs>
          <w:tab w:val="num" w:pos="6675"/>
        </w:tabs>
        <w:ind w:left="6675" w:hanging="490"/>
      </w:pPr>
      <w:rPr>
        <w:position w:val="0"/>
        <w:sz w:val="28"/>
        <w:szCs w:val="28"/>
        <w:lang w:val="ru-RU"/>
      </w:rPr>
    </w:lvl>
  </w:abstractNum>
  <w:abstractNum w:abstractNumId="332" w15:restartNumberingAfterBreak="0">
    <w:nsid w:val="72D7693F"/>
    <w:multiLevelType w:val="hybridMultilevel"/>
    <w:tmpl w:val="B71AF750"/>
    <w:styleLink w:val="List782"/>
    <w:lvl w:ilvl="0" w:tplc="0D42E08E">
      <w:start w:val="1"/>
      <w:numFmt w:val="bullet"/>
      <w:lvlText w:val="–"/>
      <w:lvlJc w:val="left"/>
      <w:pPr>
        <w:ind w:left="2936" w:hanging="360"/>
      </w:pPr>
      <w:rPr>
        <w:rFonts w:ascii="Times New Roman" w:hAnsi="Times New Roman" w:cs="Times New Roman" w:hint="default"/>
      </w:rPr>
    </w:lvl>
    <w:lvl w:ilvl="1" w:tplc="04190003" w:tentative="1">
      <w:start w:val="1"/>
      <w:numFmt w:val="bullet"/>
      <w:lvlText w:val="o"/>
      <w:lvlJc w:val="left"/>
      <w:pPr>
        <w:ind w:left="3656" w:hanging="360"/>
      </w:pPr>
      <w:rPr>
        <w:rFonts w:ascii="Courier New" w:hAnsi="Courier New" w:cs="Courier New" w:hint="default"/>
      </w:rPr>
    </w:lvl>
    <w:lvl w:ilvl="2" w:tplc="04190005" w:tentative="1">
      <w:start w:val="1"/>
      <w:numFmt w:val="bullet"/>
      <w:lvlText w:val=""/>
      <w:lvlJc w:val="left"/>
      <w:pPr>
        <w:ind w:left="4376" w:hanging="360"/>
      </w:pPr>
      <w:rPr>
        <w:rFonts w:ascii="Wingdings" w:hAnsi="Wingdings" w:hint="default"/>
      </w:rPr>
    </w:lvl>
    <w:lvl w:ilvl="3" w:tplc="04190001" w:tentative="1">
      <w:start w:val="1"/>
      <w:numFmt w:val="bullet"/>
      <w:lvlText w:val=""/>
      <w:lvlJc w:val="left"/>
      <w:pPr>
        <w:ind w:left="5096" w:hanging="360"/>
      </w:pPr>
      <w:rPr>
        <w:rFonts w:ascii="Symbol" w:hAnsi="Symbol" w:hint="default"/>
      </w:rPr>
    </w:lvl>
    <w:lvl w:ilvl="4" w:tplc="04190003" w:tentative="1">
      <w:start w:val="1"/>
      <w:numFmt w:val="bullet"/>
      <w:lvlText w:val="o"/>
      <w:lvlJc w:val="left"/>
      <w:pPr>
        <w:ind w:left="5816" w:hanging="360"/>
      </w:pPr>
      <w:rPr>
        <w:rFonts w:ascii="Courier New" w:hAnsi="Courier New" w:cs="Courier New" w:hint="default"/>
      </w:rPr>
    </w:lvl>
    <w:lvl w:ilvl="5" w:tplc="04190005" w:tentative="1">
      <w:start w:val="1"/>
      <w:numFmt w:val="bullet"/>
      <w:lvlText w:val=""/>
      <w:lvlJc w:val="left"/>
      <w:pPr>
        <w:ind w:left="6536" w:hanging="360"/>
      </w:pPr>
      <w:rPr>
        <w:rFonts w:ascii="Wingdings" w:hAnsi="Wingdings" w:hint="default"/>
      </w:rPr>
    </w:lvl>
    <w:lvl w:ilvl="6" w:tplc="04190001" w:tentative="1">
      <w:start w:val="1"/>
      <w:numFmt w:val="bullet"/>
      <w:lvlText w:val=""/>
      <w:lvlJc w:val="left"/>
      <w:pPr>
        <w:ind w:left="7256" w:hanging="360"/>
      </w:pPr>
      <w:rPr>
        <w:rFonts w:ascii="Symbol" w:hAnsi="Symbol" w:hint="default"/>
      </w:rPr>
    </w:lvl>
    <w:lvl w:ilvl="7" w:tplc="04190003" w:tentative="1">
      <w:start w:val="1"/>
      <w:numFmt w:val="bullet"/>
      <w:lvlText w:val="o"/>
      <w:lvlJc w:val="left"/>
      <w:pPr>
        <w:ind w:left="7976" w:hanging="360"/>
      </w:pPr>
      <w:rPr>
        <w:rFonts w:ascii="Courier New" w:hAnsi="Courier New" w:cs="Courier New" w:hint="default"/>
      </w:rPr>
    </w:lvl>
    <w:lvl w:ilvl="8" w:tplc="04190005" w:tentative="1">
      <w:start w:val="1"/>
      <w:numFmt w:val="bullet"/>
      <w:lvlText w:val=""/>
      <w:lvlJc w:val="left"/>
      <w:pPr>
        <w:ind w:left="8696" w:hanging="360"/>
      </w:pPr>
      <w:rPr>
        <w:rFonts w:ascii="Wingdings" w:hAnsi="Wingdings" w:hint="default"/>
      </w:rPr>
    </w:lvl>
  </w:abstractNum>
  <w:abstractNum w:abstractNumId="333" w15:restartNumberingAfterBreak="0">
    <w:nsid w:val="735543DC"/>
    <w:multiLevelType w:val="hybridMultilevel"/>
    <w:tmpl w:val="21EA5178"/>
    <w:styleLink w:val="0"/>
    <w:lvl w:ilvl="0" w:tplc="E2207D12">
      <w:start w:val="1"/>
      <w:numFmt w:val="decimal"/>
      <w:lvlText w:val="%1."/>
      <w:lvlJc w:val="left"/>
      <w:pPr>
        <w:ind w:left="305" w:hanging="305"/>
      </w:pPr>
      <w:rPr>
        <w:rFonts w:hAnsi="Arial Unicode MS"/>
        <w:caps w:val="0"/>
        <w:smallCaps w:val="0"/>
        <w:strike w:val="0"/>
        <w:dstrike w:val="0"/>
        <w:outline w:val="0"/>
        <w:emboss w:val="0"/>
        <w:imprint w:val="0"/>
        <w:spacing w:val="0"/>
        <w:w w:val="100"/>
        <w:kern w:val="0"/>
        <w:position w:val="0"/>
        <w:highlight w:val="none"/>
        <w:vertAlign w:val="baseline"/>
      </w:rPr>
    </w:lvl>
    <w:lvl w:ilvl="1" w:tplc="A698A576">
      <w:start w:val="1"/>
      <w:numFmt w:val="decimal"/>
      <w:lvlText w:val="%2."/>
      <w:lvlJc w:val="left"/>
      <w:pPr>
        <w:ind w:left="1105" w:hanging="305"/>
      </w:pPr>
      <w:rPr>
        <w:rFonts w:hAnsi="Arial Unicode MS"/>
        <w:caps w:val="0"/>
        <w:smallCaps w:val="0"/>
        <w:strike w:val="0"/>
        <w:dstrike w:val="0"/>
        <w:outline w:val="0"/>
        <w:emboss w:val="0"/>
        <w:imprint w:val="0"/>
        <w:spacing w:val="0"/>
        <w:w w:val="100"/>
        <w:kern w:val="0"/>
        <w:position w:val="0"/>
        <w:highlight w:val="none"/>
        <w:vertAlign w:val="baseline"/>
      </w:rPr>
    </w:lvl>
    <w:lvl w:ilvl="2" w:tplc="51A20A54">
      <w:start w:val="1"/>
      <w:numFmt w:val="decimal"/>
      <w:lvlText w:val="%3."/>
      <w:lvlJc w:val="left"/>
      <w:pPr>
        <w:ind w:left="1905" w:hanging="305"/>
      </w:pPr>
      <w:rPr>
        <w:rFonts w:hAnsi="Arial Unicode MS"/>
        <w:caps w:val="0"/>
        <w:smallCaps w:val="0"/>
        <w:strike w:val="0"/>
        <w:dstrike w:val="0"/>
        <w:outline w:val="0"/>
        <w:emboss w:val="0"/>
        <w:imprint w:val="0"/>
        <w:spacing w:val="0"/>
        <w:w w:val="100"/>
        <w:kern w:val="0"/>
        <w:position w:val="0"/>
        <w:highlight w:val="none"/>
        <w:vertAlign w:val="baseline"/>
      </w:rPr>
    </w:lvl>
    <w:lvl w:ilvl="3" w:tplc="89D2DB0C">
      <w:start w:val="1"/>
      <w:numFmt w:val="decimal"/>
      <w:lvlText w:val="%4."/>
      <w:lvlJc w:val="left"/>
      <w:pPr>
        <w:ind w:left="2705" w:hanging="305"/>
      </w:pPr>
      <w:rPr>
        <w:rFonts w:hAnsi="Arial Unicode MS"/>
        <w:caps w:val="0"/>
        <w:smallCaps w:val="0"/>
        <w:strike w:val="0"/>
        <w:dstrike w:val="0"/>
        <w:outline w:val="0"/>
        <w:emboss w:val="0"/>
        <w:imprint w:val="0"/>
        <w:spacing w:val="0"/>
        <w:w w:val="100"/>
        <w:kern w:val="0"/>
        <w:position w:val="0"/>
        <w:highlight w:val="none"/>
        <w:vertAlign w:val="baseline"/>
      </w:rPr>
    </w:lvl>
    <w:lvl w:ilvl="4" w:tplc="FA32EFD0">
      <w:start w:val="1"/>
      <w:numFmt w:val="decimal"/>
      <w:lvlText w:val="%5."/>
      <w:lvlJc w:val="left"/>
      <w:pPr>
        <w:ind w:left="3505" w:hanging="305"/>
      </w:pPr>
      <w:rPr>
        <w:rFonts w:hAnsi="Arial Unicode MS"/>
        <w:caps w:val="0"/>
        <w:smallCaps w:val="0"/>
        <w:strike w:val="0"/>
        <w:dstrike w:val="0"/>
        <w:outline w:val="0"/>
        <w:emboss w:val="0"/>
        <w:imprint w:val="0"/>
        <w:spacing w:val="0"/>
        <w:w w:val="100"/>
        <w:kern w:val="0"/>
        <w:position w:val="0"/>
        <w:highlight w:val="none"/>
        <w:vertAlign w:val="baseline"/>
      </w:rPr>
    </w:lvl>
    <w:lvl w:ilvl="5" w:tplc="980CA836">
      <w:start w:val="1"/>
      <w:numFmt w:val="decimal"/>
      <w:lvlText w:val="%6."/>
      <w:lvlJc w:val="left"/>
      <w:pPr>
        <w:ind w:left="4305" w:hanging="305"/>
      </w:pPr>
      <w:rPr>
        <w:rFonts w:hAnsi="Arial Unicode MS"/>
        <w:caps w:val="0"/>
        <w:smallCaps w:val="0"/>
        <w:strike w:val="0"/>
        <w:dstrike w:val="0"/>
        <w:outline w:val="0"/>
        <w:emboss w:val="0"/>
        <w:imprint w:val="0"/>
        <w:spacing w:val="0"/>
        <w:w w:val="100"/>
        <w:kern w:val="0"/>
        <w:position w:val="0"/>
        <w:highlight w:val="none"/>
        <w:vertAlign w:val="baseline"/>
      </w:rPr>
    </w:lvl>
    <w:lvl w:ilvl="6" w:tplc="C9625C24">
      <w:start w:val="1"/>
      <w:numFmt w:val="decimal"/>
      <w:lvlText w:val="%7."/>
      <w:lvlJc w:val="left"/>
      <w:pPr>
        <w:ind w:left="5105" w:hanging="305"/>
      </w:pPr>
      <w:rPr>
        <w:rFonts w:hAnsi="Arial Unicode MS"/>
        <w:caps w:val="0"/>
        <w:smallCaps w:val="0"/>
        <w:strike w:val="0"/>
        <w:dstrike w:val="0"/>
        <w:outline w:val="0"/>
        <w:emboss w:val="0"/>
        <w:imprint w:val="0"/>
        <w:spacing w:val="0"/>
        <w:w w:val="100"/>
        <w:kern w:val="0"/>
        <w:position w:val="0"/>
        <w:highlight w:val="none"/>
        <w:vertAlign w:val="baseline"/>
      </w:rPr>
    </w:lvl>
    <w:lvl w:ilvl="7" w:tplc="335013C4">
      <w:start w:val="1"/>
      <w:numFmt w:val="decimal"/>
      <w:lvlText w:val="%8."/>
      <w:lvlJc w:val="left"/>
      <w:pPr>
        <w:ind w:left="5905" w:hanging="305"/>
      </w:pPr>
      <w:rPr>
        <w:rFonts w:hAnsi="Arial Unicode MS"/>
        <w:caps w:val="0"/>
        <w:smallCaps w:val="0"/>
        <w:strike w:val="0"/>
        <w:dstrike w:val="0"/>
        <w:outline w:val="0"/>
        <w:emboss w:val="0"/>
        <w:imprint w:val="0"/>
        <w:spacing w:val="0"/>
        <w:w w:val="100"/>
        <w:kern w:val="0"/>
        <w:position w:val="0"/>
        <w:highlight w:val="none"/>
        <w:vertAlign w:val="baseline"/>
      </w:rPr>
    </w:lvl>
    <w:lvl w:ilvl="8" w:tplc="CEBED70E">
      <w:start w:val="1"/>
      <w:numFmt w:val="decimal"/>
      <w:lvlText w:val="%9."/>
      <w:lvlJc w:val="left"/>
      <w:pPr>
        <w:ind w:left="6705" w:hanging="30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4" w15:restartNumberingAfterBreak="0">
    <w:nsid w:val="73653850"/>
    <w:multiLevelType w:val="multilevel"/>
    <w:tmpl w:val="4358F04E"/>
    <w:styleLink w:val="List1602"/>
    <w:lvl w:ilvl="0">
      <w:numFmt w:val="bullet"/>
      <w:lvlText w:val="−"/>
      <w:lvlJc w:val="left"/>
      <w:pPr>
        <w:tabs>
          <w:tab w:val="num" w:pos="720"/>
        </w:tabs>
        <w:ind w:left="720" w:hanging="360"/>
      </w:pPr>
      <w:rPr>
        <w:color w:val="000000"/>
        <w:spacing w:val="1"/>
        <w:position w:val="0"/>
        <w:sz w:val="20"/>
        <w:szCs w:val="20"/>
        <w:u w:color="000000"/>
        <w:rtl w:val="0"/>
        <w:lang w:val="ru-RU"/>
      </w:rPr>
    </w:lvl>
    <w:lvl w:ilvl="1">
      <w:start w:val="1"/>
      <w:numFmt w:val="bullet"/>
      <w:lvlText w:val="o"/>
      <w:lvlJc w:val="left"/>
      <w:pPr>
        <w:tabs>
          <w:tab w:val="num" w:pos="1570"/>
        </w:tabs>
        <w:ind w:left="1570" w:hanging="490"/>
      </w:pPr>
      <w:rPr>
        <w:color w:val="000000"/>
        <w:spacing w:val="1"/>
        <w:position w:val="0"/>
        <w:sz w:val="28"/>
        <w:szCs w:val="28"/>
        <w:u w:color="000000"/>
        <w:rtl w:val="0"/>
        <w:lang w:val="ru-RU"/>
      </w:rPr>
    </w:lvl>
    <w:lvl w:ilvl="2">
      <w:start w:val="1"/>
      <w:numFmt w:val="bullet"/>
      <w:lvlText w:val="▪"/>
      <w:lvlJc w:val="left"/>
      <w:pPr>
        <w:tabs>
          <w:tab w:val="num" w:pos="2290"/>
        </w:tabs>
        <w:ind w:left="2290" w:hanging="490"/>
      </w:pPr>
      <w:rPr>
        <w:color w:val="000000"/>
        <w:spacing w:val="1"/>
        <w:position w:val="0"/>
        <w:sz w:val="28"/>
        <w:szCs w:val="28"/>
        <w:u w:color="000000"/>
        <w:rtl w:val="0"/>
        <w:lang w:val="ru-RU"/>
      </w:rPr>
    </w:lvl>
    <w:lvl w:ilvl="3">
      <w:start w:val="1"/>
      <w:numFmt w:val="bullet"/>
      <w:lvlText w:val="•"/>
      <w:lvlJc w:val="left"/>
      <w:pPr>
        <w:tabs>
          <w:tab w:val="num" w:pos="3010"/>
        </w:tabs>
        <w:ind w:left="3010" w:hanging="490"/>
      </w:pPr>
      <w:rPr>
        <w:color w:val="000000"/>
        <w:spacing w:val="1"/>
        <w:position w:val="0"/>
        <w:sz w:val="28"/>
        <w:szCs w:val="28"/>
        <w:u w:color="000000"/>
        <w:rtl w:val="0"/>
        <w:lang w:val="ru-RU"/>
      </w:rPr>
    </w:lvl>
    <w:lvl w:ilvl="4">
      <w:start w:val="1"/>
      <w:numFmt w:val="bullet"/>
      <w:lvlText w:val="o"/>
      <w:lvlJc w:val="left"/>
      <w:pPr>
        <w:tabs>
          <w:tab w:val="num" w:pos="3730"/>
        </w:tabs>
        <w:ind w:left="3730" w:hanging="490"/>
      </w:pPr>
      <w:rPr>
        <w:color w:val="000000"/>
        <w:spacing w:val="1"/>
        <w:position w:val="0"/>
        <w:sz w:val="28"/>
        <w:szCs w:val="28"/>
        <w:u w:color="000000"/>
        <w:rtl w:val="0"/>
        <w:lang w:val="ru-RU"/>
      </w:rPr>
    </w:lvl>
    <w:lvl w:ilvl="5">
      <w:start w:val="1"/>
      <w:numFmt w:val="bullet"/>
      <w:lvlText w:val="▪"/>
      <w:lvlJc w:val="left"/>
      <w:pPr>
        <w:tabs>
          <w:tab w:val="num" w:pos="4450"/>
        </w:tabs>
        <w:ind w:left="4450" w:hanging="490"/>
      </w:pPr>
      <w:rPr>
        <w:color w:val="000000"/>
        <w:spacing w:val="1"/>
        <w:position w:val="0"/>
        <w:sz w:val="28"/>
        <w:szCs w:val="28"/>
        <w:u w:color="000000"/>
        <w:rtl w:val="0"/>
        <w:lang w:val="ru-RU"/>
      </w:rPr>
    </w:lvl>
    <w:lvl w:ilvl="6">
      <w:start w:val="1"/>
      <w:numFmt w:val="bullet"/>
      <w:lvlText w:val="•"/>
      <w:lvlJc w:val="left"/>
      <w:pPr>
        <w:tabs>
          <w:tab w:val="num" w:pos="5170"/>
        </w:tabs>
        <w:ind w:left="5170" w:hanging="490"/>
      </w:pPr>
      <w:rPr>
        <w:color w:val="000000"/>
        <w:spacing w:val="1"/>
        <w:position w:val="0"/>
        <w:sz w:val="28"/>
        <w:szCs w:val="28"/>
        <w:u w:color="000000"/>
        <w:rtl w:val="0"/>
        <w:lang w:val="ru-RU"/>
      </w:rPr>
    </w:lvl>
    <w:lvl w:ilvl="7">
      <w:start w:val="1"/>
      <w:numFmt w:val="bullet"/>
      <w:lvlText w:val="o"/>
      <w:lvlJc w:val="left"/>
      <w:pPr>
        <w:tabs>
          <w:tab w:val="num" w:pos="5890"/>
        </w:tabs>
        <w:ind w:left="5890" w:hanging="490"/>
      </w:pPr>
      <w:rPr>
        <w:color w:val="000000"/>
        <w:spacing w:val="1"/>
        <w:position w:val="0"/>
        <w:sz w:val="28"/>
        <w:szCs w:val="28"/>
        <w:u w:color="000000"/>
        <w:rtl w:val="0"/>
        <w:lang w:val="ru-RU"/>
      </w:rPr>
    </w:lvl>
    <w:lvl w:ilvl="8">
      <w:start w:val="1"/>
      <w:numFmt w:val="bullet"/>
      <w:lvlText w:val="▪"/>
      <w:lvlJc w:val="left"/>
      <w:pPr>
        <w:tabs>
          <w:tab w:val="num" w:pos="6610"/>
        </w:tabs>
        <w:ind w:left="6610" w:hanging="490"/>
      </w:pPr>
      <w:rPr>
        <w:color w:val="000000"/>
        <w:spacing w:val="1"/>
        <w:position w:val="0"/>
        <w:sz w:val="28"/>
        <w:szCs w:val="28"/>
        <w:u w:color="000000"/>
        <w:rtl w:val="0"/>
        <w:lang w:val="ru-RU"/>
      </w:rPr>
    </w:lvl>
  </w:abstractNum>
  <w:abstractNum w:abstractNumId="335" w15:restartNumberingAfterBreak="0">
    <w:nsid w:val="736C40C5"/>
    <w:multiLevelType w:val="multilevel"/>
    <w:tmpl w:val="F4DAD23A"/>
    <w:styleLink w:val="List230"/>
    <w:lvl w:ilvl="0">
      <w:numFmt w:val="bullet"/>
      <w:lvlText w:val="−"/>
      <w:lvlJc w:val="left"/>
      <w:pPr>
        <w:tabs>
          <w:tab w:val="num" w:pos="1564"/>
        </w:tabs>
        <w:ind w:left="1564" w:hanging="361"/>
      </w:pPr>
      <w:rPr>
        <w:position w:val="0"/>
        <w:sz w:val="24"/>
        <w:szCs w:val="24"/>
        <w:rtl w:val="0"/>
        <w:lang w:val="ru-RU"/>
      </w:rPr>
    </w:lvl>
    <w:lvl w:ilvl="1">
      <w:start w:val="1"/>
      <w:numFmt w:val="bullet"/>
      <w:lvlText w:val="o"/>
      <w:lvlJc w:val="left"/>
      <w:pPr>
        <w:tabs>
          <w:tab w:val="num" w:pos="2413"/>
        </w:tabs>
        <w:ind w:left="2413" w:hanging="490"/>
      </w:pPr>
      <w:rPr>
        <w:position w:val="0"/>
        <w:sz w:val="28"/>
        <w:szCs w:val="28"/>
        <w:rtl w:val="0"/>
        <w:lang w:val="ru-RU"/>
      </w:rPr>
    </w:lvl>
    <w:lvl w:ilvl="2">
      <w:start w:val="1"/>
      <w:numFmt w:val="bullet"/>
      <w:lvlText w:val="▪"/>
      <w:lvlJc w:val="left"/>
      <w:pPr>
        <w:tabs>
          <w:tab w:val="num" w:pos="3133"/>
        </w:tabs>
        <w:ind w:left="3133" w:hanging="490"/>
      </w:pPr>
      <w:rPr>
        <w:position w:val="0"/>
        <w:sz w:val="28"/>
        <w:szCs w:val="28"/>
        <w:rtl w:val="0"/>
        <w:lang w:val="ru-RU"/>
      </w:rPr>
    </w:lvl>
    <w:lvl w:ilvl="3">
      <w:start w:val="1"/>
      <w:numFmt w:val="bullet"/>
      <w:lvlText w:val="•"/>
      <w:lvlJc w:val="left"/>
      <w:pPr>
        <w:tabs>
          <w:tab w:val="num" w:pos="3853"/>
        </w:tabs>
        <w:ind w:left="3853" w:hanging="490"/>
      </w:pPr>
      <w:rPr>
        <w:position w:val="0"/>
        <w:sz w:val="28"/>
        <w:szCs w:val="28"/>
        <w:rtl w:val="0"/>
        <w:lang w:val="ru-RU"/>
      </w:rPr>
    </w:lvl>
    <w:lvl w:ilvl="4">
      <w:start w:val="1"/>
      <w:numFmt w:val="bullet"/>
      <w:lvlText w:val="o"/>
      <w:lvlJc w:val="left"/>
      <w:pPr>
        <w:tabs>
          <w:tab w:val="num" w:pos="4573"/>
        </w:tabs>
        <w:ind w:left="4573" w:hanging="490"/>
      </w:pPr>
      <w:rPr>
        <w:position w:val="0"/>
        <w:sz w:val="28"/>
        <w:szCs w:val="28"/>
        <w:rtl w:val="0"/>
        <w:lang w:val="ru-RU"/>
      </w:rPr>
    </w:lvl>
    <w:lvl w:ilvl="5">
      <w:start w:val="1"/>
      <w:numFmt w:val="bullet"/>
      <w:lvlText w:val="▪"/>
      <w:lvlJc w:val="left"/>
      <w:pPr>
        <w:tabs>
          <w:tab w:val="num" w:pos="5293"/>
        </w:tabs>
        <w:ind w:left="5293" w:hanging="490"/>
      </w:pPr>
      <w:rPr>
        <w:position w:val="0"/>
        <w:sz w:val="28"/>
        <w:szCs w:val="28"/>
        <w:rtl w:val="0"/>
        <w:lang w:val="ru-RU"/>
      </w:rPr>
    </w:lvl>
    <w:lvl w:ilvl="6">
      <w:start w:val="1"/>
      <w:numFmt w:val="bullet"/>
      <w:lvlText w:val="•"/>
      <w:lvlJc w:val="left"/>
      <w:pPr>
        <w:tabs>
          <w:tab w:val="num" w:pos="6013"/>
        </w:tabs>
        <w:ind w:left="6013" w:hanging="490"/>
      </w:pPr>
      <w:rPr>
        <w:position w:val="0"/>
        <w:sz w:val="28"/>
        <w:szCs w:val="28"/>
        <w:rtl w:val="0"/>
        <w:lang w:val="ru-RU"/>
      </w:rPr>
    </w:lvl>
    <w:lvl w:ilvl="7">
      <w:start w:val="1"/>
      <w:numFmt w:val="bullet"/>
      <w:lvlText w:val="o"/>
      <w:lvlJc w:val="left"/>
      <w:pPr>
        <w:tabs>
          <w:tab w:val="num" w:pos="6733"/>
        </w:tabs>
        <w:ind w:left="6733" w:hanging="490"/>
      </w:pPr>
      <w:rPr>
        <w:position w:val="0"/>
        <w:sz w:val="28"/>
        <w:szCs w:val="28"/>
        <w:rtl w:val="0"/>
        <w:lang w:val="ru-RU"/>
      </w:rPr>
    </w:lvl>
    <w:lvl w:ilvl="8">
      <w:start w:val="1"/>
      <w:numFmt w:val="bullet"/>
      <w:lvlText w:val="▪"/>
      <w:lvlJc w:val="left"/>
      <w:pPr>
        <w:tabs>
          <w:tab w:val="num" w:pos="7453"/>
        </w:tabs>
        <w:ind w:left="7453" w:hanging="490"/>
      </w:pPr>
      <w:rPr>
        <w:position w:val="0"/>
        <w:sz w:val="28"/>
        <w:szCs w:val="28"/>
        <w:rtl w:val="0"/>
        <w:lang w:val="ru-RU"/>
      </w:rPr>
    </w:lvl>
  </w:abstractNum>
  <w:abstractNum w:abstractNumId="336" w15:restartNumberingAfterBreak="0">
    <w:nsid w:val="73AA08FC"/>
    <w:multiLevelType w:val="multilevel"/>
    <w:tmpl w:val="A2562D02"/>
    <w:styleLink w:val="List193"/>
    <w:lvl w:ilvl="0">
      <w:numFmt w:val="bullet"/>
      <w:lvlText w:val="–"/>
      <w:lvlJc w:val="left"/>
      <w:pPr>
        <w:tabs>
          <w:tab w:val="num" w:pos="1134"/>
        </w:tabs>
        <w:ind w:left="1134" w:hanging="425"/>
      </w:pPr>
      <w:rPr>
        <w:rFonts w:ascii="Arial Unicode MS" w:eastAsia="Arial Unicode MS" w:hAnsi="Arial Unicode MS" w:cs="Arial Unicode MS"/>
        <w:position w:val="0"/>
        <w:sz w:val="24"/>
        <w:szCs w:val="24"/>
        <w:rtl w:val="0"/>
        <w:lang w:val="ru-RU"/>
      </w:rPr>
    </w:lvl>
    <w:lvl w:ilvl="1">
      <w:start w:val="1"/>
      <w:numFmt w:val="bullet"/>
      <w:lvlText w:val="o"/>
      <w:lvlJc w:val="left"/>
      <w:pPr>
        <w:tabs>
          <w:tab w:val="num" w:pos="2819"/>
        </w:tabs>
        <w:ind w:left="2819" w:hanging="490"/>
      </w:pPr>
      <w:rPr>
        <w:rFonts w:ascii="Arial Unicode MS" w:eastAsia="Arial Unicode MS" w:hAnsi="Arial Unicode MS" w:cs="Arial Unicode MS"/>
        <w:position w:val="0"/>
        <w:sz w:val="28"/>
        <w:szCs w:val="28"/>
        <w:rtl w:val="0"/>
        <w:lang w:val="ru-RU"/>
      </w:rPr>
    </w:lvl>
    <w:lvl w:ilvl="2">
      <w:start w:val="1"/>
      <w:numFmt w:val="bullet"/>
      <w:lvlText w:val="▪"/>
      <w:lvlJc w:val="left"/>
      <w:pPr>
        <w:tabs>
          <w:tab w:val="num" w:pos="3539"/>
        </w:tabs>
        <w:ind w:left="3539" w:hanging="490"/>
      </w:pPr>
      <w:rPr>
        <w:rFonts w:ascii="Arial Unicode MS" w:eastAsia="Arial Unicode MS" w:hAnsi="Arial Unicode MS" w:cs="Arial Unicode MS"/>
        <w:position w:val="0"/>
        <w:sz w:val="28"/>
        <w:szCs w:val="28"/>
        <w:rtl w:val="0"/>
        <w:lang w:val="ru-RU"/>
      </w:rPr>
    </w:lvl>
    <w:lvl w:ilvl="3">
      <w:start w:val="1"/>
      <w:numFmt w:val="bullet"/>
      <w:lvlText w:val="•"/>
      <w:lvlJc w:val="left"/>
      <w:pPr>
        <w:tabs>
          <w:tab w:val="num" w:pos="4259"/>
        </w:tabs>
        <w:ind w:left="4259" w:hanging="490"/>
      </w:pPr>
      <w:rPr>
        <w:rFonts w:ascii="Arial Unicode MS" w:eastAsia="Arial Unicode MS" w:hAnsi="Arial Unicode MS" w:cs="Arial Unicode MS"/>
        <w:position w:val="0"/>
        <w:sz w:val="28"/>
        <w:szCs w:val="28"/>
        <w:rtl w:val="0"/>
        <w:lang w:val="ru-RU"/>
      </w:rPr>
    </w:lvl>
    <w:lvl w:ilvl="4">
      <w:start w:val="1"/>
      <w:numFmt w:val="bullet"/>
      <w:lvlText w:val="o"/>
      <w:lvlJc w:val="left"/>
      <w:pPr>
        <w:tabs>
          <w:tab w:val="num" w:pos="4979"/>
        </w:tabs>
        <w:ind w:left="4979" w:hanging="490"/>
      </w:pPr>
      <w:rPr>
        <w:rFonts w:ascii="Arial Unicode MS" w:eastAsia="Arial Unicode MS" w:hAnsi="Arial Unicode MS" w:cs="Arial Unicode MS"/>
        <w:position w:val="0"/>
        <w:sz w:val="28"/>
        <w:szCs w:val="28"/>
        <w:rtl w:val="0"/>
        <w:lang w:val="ru-RU"/>
      </w:rPr>
    </w:lvl>
    <w:lvl w:ilvl="5">
      <w:start w:val="1"/>
      <w:numFmt w:val="bullet"/>
      <w:lvlText w:val="▪"/>
      <w:lvlJc w:val="left"/>
      <w:pPr>
        <w:tabs>
          <w:tab w:val="num" w:pos="5699"/>
        </w:tabs>
        <w:ind w:left="5699" w:hanging="490"/>
      </w:pPr>
      <w:rPr>
        <w:rFonts w:ascii="Arial Unicode MS" w:eastAsia="Arial Unicode MS" w:hAnsi="Arial Unicode MS" w:cs="Arial Unicode MS"/>
        <w:position w:val="0"/>
        <w:sz w:val="28"/>
        <w:szCs w:val="28"/>
        <w:rtl w:val="0"/>
        <w:lang w:val="ru-RU"/>
      </w:rPr>
    </w:lvl>
    <w:lvl w:ilvl="6">
      <w:start w:val="1"/>
      <w:numFmt w:val="bullet"/>
      <w:lvlText w:val="•"/>
      <w:lvlJc w:val="left"/>
      <w:pPr>
        <w:tabs>
          <w:tab w:val="num" w:pos="6419"/>
        </w:tabs>
        <w:ind w:left="6419" w:hanging="490"/>
      </w:pPr>
      <w:rPr>
        <w:rFonts w:ascii="Arial Unicode MS" w:eastAsia="Arial Unicode MS" w:hAnsi="Arial Unicode MS" w:cs="Arial Unicode MS"/>
        <w:position w:val="0"/>
        <w:sz w:val="28"/>
        <w:szCs w:val="28"/>
        <w:rtl w:val="0"/>
        <w:lang w:val="ru-RU"/>
      </w:rPr>
    </w:lvl>
    <w:lvl w:ilvl="7">
      <w:start w:val="1"/>
      <w:numFmt w:val="bullet"/>
      <w:lvlText w:val="o"/>
      <w:lvlJc w:val="left"/>
      <w:pPr>
        <w:tabs>
          <w:tab w:val="num" w:pos="7139"/>
        </w:tabs>
        <w:ind w:left="7139" w:hanging="490"/>
      </w:pPr>
      <w:rPr>
        <w:rFonts w:ascii="Arial Unicode MS" w:eastAsia="Arial Unicode MS" w:hAnsi="Arial Unicode MS" w:cs="Arial Unicode MS"/>
        <w:position w:val="0"/>
        <w:sz w:val="28"/>
        <w:szCs w:val="28"/>
        <w:rtl w:val="0"/>
        <w:lang w:val="ru-RU"/>
      </w:rPr>
    </w:lvl>
    <w:lvl w:ilvl="8">
      <w:start w:val="1"/>
      <w:numFmt w:val="bullet"/>
      <w:lvlText w:val="▪"/>
      <w:lvlJc w:val="left"/>
      <w:pPr>
        <w:tabs>
          <w:tab w:val="num" w:pos="7859"/>
        </w:tabs>
        <w:ind w:left="7859" w:hanging="490"/>
      </w:pPr>
      <w:rPr>
        <w:rFonts w:ascii="Arial Unicode MS" w:eastAsia="Arial Unicode MS" w:hAnsi="Arial Unicode MS" w:cs="Arial Unicode MS"/>
        <w:position w:val="0"/>
        <w:sz w:val="28"/>
        <w:szCs w:val="28"/>
        <w:rtl w:val="0"/>
        <w:lang w:val="ru-RU"/>
      </w:rPr>
    </w:lvl>
  </w:abstractNum>
  <w:abstractNum w:abstractNumId="337" w15:restartNumberingAfterBreak="0">
    <w:nsid w:val="74D30454"/>
    <w:multiLevelType w:val="hybridMultilevel"/>
    <w:tmpl w:val="750A85A6"/>
    <w:styleLink w:val="List2012"/>
    <w:lvl w:ilvl="0" w:tplc="0D42E08E">
      <w:start w:val="1"/>
      <w:numFmt w:val="bullet"/>
      <w:lvlText w:val="–"/>
      <w:lvlJc w:val="left"/>
      <w:pPr>
        <w:ind w:left="720" w:hanging="360"/>
      </w:pPr>
      <w:rPr>
        <w:rFonts w:ascii="Times New Roman" w:hAnsi="Times New Roman" w:cs="Times New Roman" w:hint="default"/>
        <w:sz w:val="22"/>
        <w:szCs w:val="2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8" w15:restartNumberingAfterBreak="0">
    <w:nsid w:val="751322B9"/>
    <w:multiLevelType w:val="multilevel"/>
    <w:tmpl w:val="975AF1B4"/>
    <w:styleLink w:val="List166"/>
    <w:lvl w:ilvl="0">
      <w:numFmt w:val="bullet"/>
      <w:lvlText w:val="-"/>
      <w:lvlJc w:val="left"/>
      <w:pPr>
        <w:tabs>
          <w:tab w:val="num" w:pos="1620"/>
        </w:tabs>
        <w:ind w:left="1620" w:hanging="360"/>
      </w:pPr>
      <w:rPr>
        <w:position w:val="0"/>
        <w:sz w:val="28"/>
        <w:szCs w:val="28"/>
      </w:rPr>
    </w:lvl>
    <w:lvl w:ilvl="1">
      <w:start w:val="1"/>
      <w:numFmt w:val="bullet"/>
      <w:lvlText w:val="o"/>
      <w:lvlJc w:val="left"/>
      <w:pPr>
        <w:tabs>
          <w:tab w:val="num" w:pos="2340"/>
        </w:tabs>
        <w:ind w:left="2340" w:hanging="360"/>
      </w:pPr>
      <w:rPr>
        <w:position w:val="0"/>
        <w:sz w:val="28"/>
        <w:szCs w:val="28"/>
      </w:rPr>
    </w:lvl>
    <w:lvl w:ilvl="2">
      <w:start w:val="1"/>
      <w:numFmt w:val="bullet"/>
      <w:lvlText w:val="▪"/>
      <w:lvlJc w:val="left"/>
      <w:pPr>
        <w:tabs>
          <w:tab w:val="num" w:pos="3060"/>
        </w:tabs>
        <w:ind w:left="3060" w:hanging="360"/>
      </w:pPr>
      <w:rPr>
        <w:position w:val="0"/>
        <w:sz w:val="28"/>
        <w:szCs w:val="28"/>
      </w:rPr>
    </w:lvl>
    <w:lvl w:ilvl="3">
      <w:start w:val="1"/>
      <w:numFmt w:val="bullet"/>
      <w:lvlText w:val="•"/>
      <w:lvlJc w:val="left"/>
      <w:pPr>
        <w:tabs>
          <w:tab w:val="num" w:pos="3780"/>
        </w:tabs>
        <w:ind w:left="3780" w:hanging="360"/>
      </w:pPr>
      <w:rPr>
        <w:position w:val="0"/>
        <w:sz w:val="28"/>
        <w:szCs w:val="28"/>
      </w:rPr>
    </w:lvl>
    <w:lvl w:ilvl="4">
      <w:start w:val="1"/>
      <w:numFmt w:val="bullet"/>
      <w:lvlText w:val="o"/>
      <w:lvlJc w:val="left"/>
      <w:pPr>
        <w:tabs>
          <w:tab w:val="num" w:pos="4500"/>
        </w:tabs>
        <w:ind w:left="4500" w:hanging="360"/>
      </w:pPr>
      <w:rPr>
        <w:position w:val="0"/>
        <w:sz w:val="28"/>
        <w:szCs w:val="28"/>
      </w:rPr>
    </w:lvl>
    <w:lvl w:ilvl="5">
      <w:start w:val="1"/>
      <w:numFmt w:val="bullet"/>
      <w:lvlText w:val="▪"/>
      <w:lvlJc w:val="left"/>
      <w:pPr>
        <w:tabs>
          <w:tab w:val="num" w:pos="5220"/>
        </w:tabs>
        <w:ind w:left="5220" w:hanging="360"/>
      </w:pPr>
      <w:rPr>
        <w:position w:val="0"/>
        <w:sz w:val="28"/>
        <w:szCs w:val="28"/>
      </w:rPr>
    </w:lvl>
    <w:lvl w:ilvl="6">
      <w:start w:val="1"/>
      <w:numFmt w:val="bullet"/>
      <w:lvlText w:val="•"/>
      <w:lvlJc w:val="left"/>
      <w:pPr>
        <w:tabs>
          <w:tab w:val="num" w:pos="5940"/>
        </w:tabs>
        <w:ind w:left="5940" w:hanging="360"/>
      </w:pPr>
      <w:rPr>
        <w:position w:val="0"/>
        <w:sz w:val="28"/>
        <w:szCs w:val="28"/>
      </w:rPr>
    </w:lvl>
    <w:lvl w:ilvl="7">
      <w:start w:val="1"/>
      <w:numFmt w:val="bullet"/>
      <w:lvlText w:val="o"/>
      <w:lvlJc w:val="left"/>
      <w:pPr>
        <w:tabs>
          <w:tab w:val="num" w:pos="6660"/>
        </w:tabs>
        <w:ind w:left="6660" w:hanging="360"/>
      </w:pPr>
      <w:rPr>
        <w:position w:val="0"/>
        <w:sz w:val="28"/>
        <w:szCs w:val="28"/>
      </w:rPr>
    </w:lvl>
    <w:lvl w:ilvl="8">
      <w:start w:val="1"/>
      <w:numFmt w:val="bullet"/>
      <w:lvlText w:val="▪"/>
      <w:lvlJc w:val="left"/>
      <w:pPr>
        <w:tabs>
          <w:tab w:val="num" w:pos="7380"/>
        </w:tabs>
        <w:ind w:left="7380" w:hanging="360"/>
      </w:pPr>
      <w:rPr>
        <w:position w:val="0"/>
        <w:sz w:val="28"/>
        <w:szCs w:val="28"/>
      </w:rPr>
    </w:lvl>
  </w:abstractNum>
  <w:abstractNum w:abstractNumId="339" w15:restartNumberingAfterBreak="0">
    <w:nsid w:val="757B4B94"/>
    <w:multiLevelType w:val="multilevel"/>
    <w:tmpl w:val="5030BBB6"/>
    <w:styleLink w:val="List178"/>
    <w:lvl w:ilvl="0">
      <w:numFmt w:val="bullet"/>
      <w:lvlText w:val="−"/>
      <w:lvlJc w:val="left"/>
      <w:pPr>
        <w:tabs>
          <w:tab w:val="num" w:pos="662"/>
        </w:tabs>
        <w:ind w:left="662" w:hanging="378"/>
      </w:pPr>
      <w:rPr>
        <w:color w:val="000000"/>
        <w:spacing w:val="-3"/>
        <w:position w:val="0"/>
        <w:sz w:val="24"/>
        <w:szCs w:val="24"/>
        <w:u w:color="000000"/>
        <w:rtl w:val="0"/>
        <w:lang w:val="ru-RU"/>
      </w:rPr>
    </w:lvl>
    <w:lvl w:ilvl="1">
      <w:start w:val="1"/>
      <w:numFmt w:val="bullet"/>
      <w:lvlText w:val="o"/>
      <w:lvlJc w:val="left"/>
      <w:pPr>
        <w:tabs>
          <w:tab w:val="num" w:pos="2279"/>
        </w:tabs>
        <w:ind w:left="2279" w:hanging="490"/>
      </w:pPr>
      <w:rPr>
        <w:color w:val="000000"/>
        <w:spacing w:val="-3"/>
        <w:position w:val="0"/>
        <w:sz w:val="28"/>
        <w:szCs w:val="28"/>
        <w:u w:color="000000"/>
        <w:rtl w:val="0"/>
        <w:lang w:val="ru-RU"/>
      </w:rPr>
    </w:lvl>
    <w:lvl w:ilvl="2">
      <w:start w:val="1"/>
      <w:numFmt w:val="bullet"/>
      <w:lvlText w:val="▪"/>
      <w:lvlJc w:val="left"/>
      <w:pPr>
        <w:tabs>
          <w:tab w:val="num" w:pos="2999"/>
        </w:tabs>
        <w:ind w:left="2999" w:hanging="490"/>
      </w:pPr>
      <w:rPr>
        <w:color w:val="000000"/>
        <w:spacing w:val="-3"/>
        <w:position w:val="0"/>
        <w:sz w:val="28"/>
        <w:szCs w:val="28"/>
        <w:u w:color="000000"/>
        <w:rtl w:val="0"/>
        <w:lang w:val="ru-RU"/>
      </w:rPr>
    </w:lvl>
    <w:lvl w:ilvl="3">
      <w:start w:val="1"/>
      <w:numFmt w:val="bullet"/>
      <w:lvlText w:val="•"/>
      <w:lvlJc w:val="left"/>
      <w:pPr>
        <w:tabs>
          <w:tab w:val="num" w:pos="3719"/>
        </w:tabs>
        <w:ind w:left="3719" w:hanging="490"/>
      </w:pPr>
      <w:rPr>
        <w:color w:val="000000"/>
        <w:spacing w:val="-3"/>
        <w:position w:val="0"/>
        <w:sz w:val="28"/>
        <w:szCs w:val="28"/>
        <w:u w:color="000000"/>
        <w:rtl w:val="0"/>
        <w:lang w:val="ru-RU"/>
      </w:rPr>
    </w:lvl>
    <w:lvl w:ilvl="4">
      <w:start w:val="1"/>
      <w:numFmt w:val="bullet"/>
      <w:lvlText w:val="o"/>
      <w:lvlJc w:val="left"/>
      <w:pPr>
        <w:tabs>
          <w:tab w:val="num" w:pos="4439"/>
        </w:tabs>
        <w:ind w:left="4439" w:hanging="490"/>
      </w:pPr>
      <w:rPr>
        <w:color w:val="000000"/>
        <w:spacing w:val="-3"/>
        <w:position w:val="0"/>
        <w:sz w:val="28"/>
        <w:szCs w:val="28"/>
        <w:u w:color="000000"/>
        <w:rtl w:val="0"/>
        <w:lang w:val="ru-RU"/>
      </w:rPr>
    </w:lvl>
    <w:lvl w:ilvl="5">
      <w:start w:val="1"/>
      <w:numFmt w:val="bullet"/>
      <w:lvlText w:val="▪"/>
      <w:lvlJc w:val="left"/>
      <w:pPr>
        <w:tabs>
          <w:tab w:val="num" w:pos="5159"/>
        </w:tabs>
        <w:ind w:left="5159" w:hanging="490"/>
      </w:pPr>
      <w:rPr>
        <w:color w:val="000000"/>
        <w:spacing w:val="-3"/>
        <w:position w:val="0"/>
        <w:sz w:val="28"/>
        <w:szCs w:val="28"/>
        <w:u w:color="000000"/>
        <w:rtl w:val="0"/>
        <w:lang w:val="ru-RU"/>
      </w:rPr>
    </w:lvl>
    <w:lvl w:ilvl="6">
      <w:start w:val="1"/>
      <w:numFmt w:val="bullet"/>
      <w:lvlText w:val="•"/>
      <w:lvlJc w:val="left"/>
      <w:pPr>
        <w:tabs>
          <w:tab w:val="num" w:pos="5879"/>
        </w:tabs>
        <w:ind w:left="5879" w:hanging="490"/>
      </w:pPr>
      <w:rPr>
        <w:color w:val="000000"/>
        <w:spacing w:val="-3"/>
        <w:position w:val="0"/>
        <w:sz w:val="28"/>
        <w:szCs w:val="28"/>
        <w:u w:color="000000"/>
        <w:rtl w:val="0"/>
        <w:lang w:val="ru-RU"/>
      </w:rPr>
    </w:lvl>
    <w:lvl w:ilvl="7">
      <w:start w:val="1"/>
      <w:numFmt w:val="bullet"/>
      <w:lvlText w:val="o"/>
      <w:lvlJc w:val="left"/>
      <w:pPr>
        <w:tabs>
          <w:tab w:val="num" w:pos="6599"/>
        </w:tabs>
        <w:ind w:left="6599" w:hanging="490"/>
      </w:pPr>
      <w:rPr>
        <w:color w:val="000000"/>
        <w:spacing w:val="-3"/>
        <w:position w:val="0"/>
        <w:sz w:val="28"/>
        <w:szCs w:val="28"/>
        <w:u w:color="000000"/>
        <w:rtl w:val="0"/>
        <w:lang w:val="ru-RU"/>
      </w:rPr>
    </w:lvl>
    <w:lvl w:ilvl="8">
      <w:start w:val="1"/>
      <w:numFmt w:val="bullet"/>
      <w:lvlText w:val="▪"/>
      <w:lvlJc w:val="left"/>
      <w:pPr>
        <w:tabs>
          <w:tab w:val="num" w:pos="7319"/>
        </w:tabs>
        <w:ind w:left="7319" w:hanging="490"/>
      </w:pPr>
      <w:rPr>
        <w:color w:val="000000"/>
        <w:spacing w:val="-3"/>
        <w:position w:val="0"/>
        <w:sz w:val="28"/>
        <w:szCs w:val="28"/>
        <w:u w:color="000000"/>
        <w:rtl w:val="0"/>
        <w:lang w:val="ru-RU"/>
      </w:rPr>
    </w:lvl>
  </w:abstractNum>
  <w:abstractNum w:abstractNumId="340" w15:restartNumberingAfterBreak="0">
    <w:nsid w:val="758826B1"/>
    <w:multiLevelType w:val="hybridMultilevel"/>
    <w:tmpl w:val="57A831D2"/>
    <w:styleLink w:val="List912"/>
    <w:lvl w:ilvl="0" w:tplc="918AFEE6">
      <w:start w:val="6"/>
      <w:numFmt w:val="decimal"/>
      <w:lvlText w:val="%1."/>
      <w:lvlJc w:val="left"/>
      <w:pPr>
        <w:ind w:left="720" w:hanging="360"/>
      </w:pPr>
      <w:rPr>
        <w:b/>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1" w15:restartNumberingAfterBreak="0">
    <w:nsid w:val="758F5028"/>
    <w:multiLevelType w:val="hybridMultilevel"/>
    <w:tmpl w:val="CF0A31A8"/>
    <w:styleLink w:val="List1012"/>
    <w:lvl w:ilvl="0" w:tplc="EE60884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2" w15:restartNumberingAfterBreak="0">
    <w:nsid w:val="76155671"/>
    <w:multiLevelType w:val="multilevel"/>
    <w:tmpl w:val="FBC69FBA"/>
    <w:styleLink w:val="List1872"/>
    <w:lvl w:ilvl="0">
      <w:numFmt w:val="bullet"/>
      <w:lvlText w:val="−"/>
      <w:lvlJc w:val="left"/>
      <w:pPr>
        <w:tabs>
          <w:tab w:val="num" w:pos="721"/>
        </w:tabs>
        <w:ind w:left="721" w:hanging="361"/>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343" w15:restartNumberingAfterBreak="0">
    <w:nsid w:val="764F7536"/>
    <w:multiLevelType w:val="multilevel"/>
    <w:tmpl w:val="B3CC49CC"/>
    <w:styleLink w:val="List196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44" w15:restartNumberingAfterBreak="0">
    <w:nsid w:val="76586C70"/>
    <w:multiLevelType w:val="multilevel"/>
    <w:tmpl w:val="C23E44E8"/>
    <w:styleLink w:val="List2213"/>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45" w15:restartNumberingAfterBreak="0">
    <w:nsid w:val="76CA7699"/>
    <w:multiLevelType w:val="multilevel"/>
    <w:tmpl w:val="51D83308"/>
    <w:styleLink w:val="List237"/>
    <w:lvl w:ilvl="0">
      <w:start w:val="25"/>
      <w:numFmt w:val="decimal"/>
      <w:lvlText w:val="%1."/>
      <w:lvlJc w:val="left"/>
      <w:pPr>
        <w:tabs>
          <w:tab w:val="num" w:pos="514"/>
        </w:tabs>
        <w:ind w:left="514" w:hanging="514"/>
      </w:pPr>
      <w:rPr>
        <w:color w:val="000000"/>
        <w:position w:val="0"/>
        <w:sz w:val="28"/>
        <w:szCs w:val="28"/>
        <w:u w:color="000000"/>
        <w:lang w:val="ru-RU"/>
      </w:rPr>
    </w:lvl>
    <w:lvl w:ilvl="1">
      <w:start w:val="1"/>
      <w:numFmt w:val="lowerLetter"/>
      <w:lvlText w:val="%2."/>
      <w:lvlJc w:val="left"/>
      <w:pPr>
        <w:tabs>
          <w:tab w:val="num" w:pos="2279"/>
        </w:tabs>
        <w:ind w:left="2279" w:hanging="490"/>
      </w:pPr>
      <w:rPr>
        <w:color w:val="000000"/>
        <w:position w:val="0"/>
        <w:sz w:val="28"/>
        <w:szCs w:val="28"/>
        <w:u w:color="000000"/>
        <w:lang w:val="ru-RU"/>
      </w:rPr>
    </w:lvl>
    <w:lvl w:ilvl="2">
      <w:start w:val="1"/>
      <w:numFmt w:val="lowerRoman"/>
      <w:lvlText w:val="%3."/>
      <w:lvlJc w:val="left"/>
      <w:pPr>
        <w:tabs>
          <w:tab w:val="num" w:pos="2976"/>
        </w:tabs>
        <w:ind w:left="2976" w:hanging="403"/>
      </w:pPr>
      <w:rPr>
        <w:color w:val="000000"/>
        <w:position w:val="0"/>
        <w:sz w:val="28"/>
        <w:szCs w:val="28"/>
        <w:u w:color="000000"/>
        <w:lang w:val="ru-RU"/>
      </w:rPr>
    </w:lvl>
    <w:lvl w:ilvl="3">
      <w:start w:val="1"/>
      <w:numFmt w:val="decimal"/>
      <w:lvlText w:val="%4."/>
      <w:lvlJc w:val="left"/>
      <w:pPr>
        <w:tabs>
          <w:tab w:val="num" w:pos="3719"/>
        </w:tabs>
        <w:ind w:left="3719" w:hanging="490"/>
      </w:pPr>
      <w:rPr>
        <w:color w:val="000000"/>
        <w:position w:val="0"/>
        <w:sz w:val="28"/>
        <w:szCs w:val="28"/>
        <w:u w:color="000000"/>
        <w:lang w:val="ru-RU"/>
      </w:rPr>
    </w:lvl>
    <w:lvl w:ilvl="4">
      <w:start w:val="1"/>
      <w:numFmt w:val="lowerLetter"/>
      <w:lvlText w:val="%5."/>
      <w:lvlJc w:val="left"/>
      <w:pPr>
        <w:tabs>
          <w:tab w:val="num" w:pos="4439"/>
        </w:tabs>
        <w:ind w:left="4439" w:hanging="490"/>
      </w:pPr>
      <w:rPr>
        <w:color w:val="000000"/>
        <w:position w:val="0"/>
        <w:sz w:val="28"/>
        <w:szCs w:val="28"/>
        <w:u w:color="000000"/>
        <w:lang w:val="ru-RU"/>
      </w:rPr>
    </w:lvl>
    <w:lvl w:ilvl="5">
      <w:start w:val="1"/>
      <w:numFmt w:val="lowerRoman"/>
      <w:lvlText w:val="%6."/>
      <w:lvlJc w:val="left"/>
      <w:pPr>
        <w:tabs>
          <w:tab w:val="num" w:pos="5136"/>
        </w:tabs>
        <w:ind w:left="5136" w:hanging="403"/>
      </w:pPr>
      <w:rPr>
        <w:color w:val="000000"/>
        <w:position w:val="0"/>
        <w:sz w:val="28"/>
        <w:szCs w:val="28"/>
        <w:u w:color="000000"/>
        <w:lang w:val="ru-RU"/>
      </w:rPr>
    </w:lvl>
    <w:lvl w:ilvl="6">
      <w:start w:val="1"/>
      <w:numFmt w:val="decimal"/>
      <w:lvlText w:val="%7."/>
      <w:lvlJc w:val="left"/>
      <w:pPr>
        <w:tabs>
          <w:tab w:val="num" w:pos="5879"/>
        </w:tabs>
        <w:ind w:left="5879" w:hanging="490"/>
      </w:pPr>
      <w:rPr>
        <w:color w:val="000000"/>
        <w:position w:val="0"/>
        <w:sz w:val="28"/>
        <w:szCs w:val="28"/>
        <w:u w:color="000000"/>
        <w:lang w:val="ru-RU"/>
      </w:rPr>
    </w:lvl>
    <w:lvl w:ilvl="7">
      <w:start w:val="1"/>
      <w:numFmt w:val="lowerLetter"/>
      <w:lvlText w:val="%8."/>
      <w:lvlJc w:val="left"/>
      <w:pPr>
        <w:tabs>
          <w:tab w:val="num" w:pos="6599"/>
        </w:tabs>
        <w:ind w:left="6599" w:hanging="490"/>
      </w:pPr>
      <w:rPr>
        <w:color w:val="000000"/>
        <w:position w:val="0"/>
        <w:sz w:val="28"/>
        <w:szCs w:val="28"/>
        <w:u w:color="000000"/>
        <w:lang w:val="ru-RU"/>
      </w:rPr>
    </w:lvl>
    <w:lvl w:ilvl="8">
      <w:start w:val="1"/>
      <w:numFmt w:val="lowerRoman"/>
      <w:lvlText w:val="%9."/>
      <w:lvlJc w:val="left"/>
      <w:pPr>
        <w:tabs>
          <w:tab w:val="num" w:pos="7296"/>
        </w:tabs>
        <w:ind w:left="7296" w:hanging="403"/>
      </w:pPr>
      <w:rPr>
        <w:color w:val="000000"/>
        <w:position w:val="0"/>
        <w:sz w:val="28"/>
        <w:szCs w:val="28"/>
        <w:u w:color="000000"/>
        <w:lang w:val="ru-RU"/>
      </w:rPr>
    </w:lvl>
  </w:abstractNum>
  <w:abstractNum w:abstractNumId="346" w15:restartNumberingAfterBreak="0">
    <w:nsid w:val="76FA34BA"/>
    <w:multiLevelType w:val="multilevel"/>
    <w:tmpl w:val="F5A69BB8"/>
    <w:styleLink w:val="List2222"/>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47" w15:restartNumberingAfterBreak="0">
    <w:nsid w:val="7754318D"/>
    <w:multiLevelType w:val="multilevel"/>
    <w:tmpl w:val="36C2F78C"/>
    <w:styleLink w:val="List177"/>
    <w:lvl w:ilvl="0">
      <w:numFmt w:val="bullet"/>
      <w:lvlText w:val="−"/>
      <w:lvlJc w:val="left"/>
      <w:pPr>
        <w:tabs>
          <w:tab w:val="num" w:pos="662"/>
        </w:tabs>
        <w:ind w:left="662" w:hanging="378"/>
      </w:pPr>
      <w:rPr>
        <w:color w:val="000000"/>
        <w:spacing w:val="-3"/>
        <w:position w:val="0"/>
        <w:sz w:val="24"/>
        <w:szCs w:val="24"/>
        <w:u w:color="000000"/>
        <w:rtl w:val="0"/>
        <w:lang w:val="ru-RU"/>
      </w:rPr>
    </w:lvl>
    <w:lvl w:ilvl="1">
      <w:start w:val="1"/>
      <w:numFmt w:val="bullet"/>
      <w:lvlText w:val="o"/>
      <w:lvlJc w:val="left"/>
      <w:pPr>
        <w:tabs>
          <w:tab w:val="num" w:pos="2279"/>
        </w:tabs>
        <w:ind w:left="2279" w:hanging="490"/>
      </w:pPr>
      <w:rPr>
        <w:color w:val="000000"/>
        <w:spacing w:val="-3"/>
        <w:position w:val="0"/>
        <w:sz w:val="28"/>
        <w:szCs w:val="28"/>
        <w:u w:color="000000"/>
        <w:rtl w:val="0"/>
        <w:lang w:val="ru-RU"/>
      </w:rPr>
    </w:lvl>
    <w:lvl w:ilvl="2">
      <w:start w:val="1"/>
      <w:numFmt w:val="bullet"/>
      <w:lvlText w:val="▪"/>
      <w:lvlJc w:val="left"/>
      <w:pPr>
        <w:tabs>
          <w:tab w:val="num" w:pos="2999"/>
        </w:tabs>
        <w:ind w:left="2999" w:hanging="490"/>
      </w:pPr>
      <w:rPr>
        <w:color w:val="000000"/>
        <w:spacing w:val="-3"/>
        <w:position w:val="0"/>
        <w:sz w:val="28"/>
        <w:szCs w:val="28"/>
        <w:u w:color="000000"/>
        <w:rtl w:val="0"/>
        <w:lang w:val="ru-RU"/>
      </w:rPr>
    </w:lvl>
    <w:lvl w:ilvl="3">
      <w:start w:val="1"/>
      <w:numFmt w:val="bullet"/>
      <w:lvlText w:val="•"/>
      <w:lvlJc w:val="left"/>
      <w:pPr>
        <w:tabs>
          <w:tab w:val="num" w:pos="3719"/>
        </w:tabs>
        <w:ind w:left="3719" w:hanging="490"/>
      </w:pPr>
      <w:rPr>
        <w:color w:val="000000"/>
        <w:spacing w:val="-3"/>
        <w:position w:val="0"/>
        <w:sz w:val="28"/>
        <w:szCs w:val="28"/>
        <w:u w:color="000000"/>
        <w:rtl w:val="0"/>
        <w:lang w:val="ru-RU"/>
      </w:rPr>
    </w:lvl>
    <w:lvl w:ilvl="4">
      <w:start w:val="1"/>
      <w:numFmt w:val="bullet"/>
      <w:lvlText w:val="o"/>
      <w:lvlJc w:val="left"/>
      <w:pPr>
        <w:tabs>
          <w:tab w:val="num" w:pos="4439"/>
        </w:tabs>
        <w:ind w:left="4439" w:hanging="490"/>
      </w:pPr>
      <w:rPr>
        <w:color w:val="000000"/>
        <w:spacing w:val="-3"/>
        <w:position w:val="0"/>
        <w:sz w:val="28"/>
        <w:szCs w:val="28"/>
        <w:u w:color="000000"/>
        <w:rtl w:val="0"/>
        <w:lang w:val="ru-RU"/>
      </w:rPr>
    </w:lvl>
    <w:lvl w:ilvl="5">
      <w:start w:val="1"/>
      <w:numFmt w:val="bullet"/>
      <w:lvlText w:val="▪"/>
      <w:lvlJc w:val="left"/>
      <w:pPr>
        <w:tabs>
          <w:tab w:val="num" w:pos="5159"/>
        </w:tabs>
        <w:ind w:left="5159" w:hanging="490"/>
      </w:pPr>
      <w:rPr>
        <w:color w:val="000000"/>
        <w:spacing w:val="-3"/>
        <w:position w:val="0"/>
        <w:sz w:val="28"/>
        <w:szCs w:val="28"/>
        <w:u w:color="000000"/>
        <w:rtl w:val="0"/>
        <w:lang w:val="ru-RU"/>
      </w:rPr>
    </w:lvl>
    <w:lvl w:ilvl="6">
      <w:start w:val="1"/>
      <w:numFmt w:val="bullet"/>
      <w:lvlText w:val="•"/>
      <w:lvlJc w:val="left"/>
      <w:pPr>
        <w:tabs>
          <w:tab w:val="num" w:pos="5879"/>
        </w:tabs>
        <w:ind w:left="5879" w:hanging="490"/>
      </w:pPr>
      <w:rPr>
        <w:color w:val="000000"/>
        <w:spacing w:val="-3"/>
        <w:position w:val="0"/>
        <w:sz w:val="28"/>
        <w:szCs w:val="28"/>
        <w:u w:color="000000"/>
        <w:rtl w:val="0"/>
        <w:lang w:val="ru-RU"/>
      </w:rPr>
    </w:lvl>
    <w:lvl w:ilvl="7">
      <w:start w:val="1"/>
      <w:numFmt w:val="bullet"/>
      <w:lvlText w:val="o"/>
      <w:lvlJc w:val="left"/>
      <w:pPr>
        <w:tabs>
          <w:tab w:val="num" w:pos="6599"/>
        </w:tabs>
        <w:ind w:left="6599" w:hanging="490"/>
      </w:pPr>
      <w:rPr>
        <w:color w:val="000000"/>
        <w:spacing w:val="-3"/>
        <w:position w:val="0"/>
        <w:sz w:val="28"/>
        <w:szCs w:val="28"/>
        <w:u w:color="000000"/>
        <w:rtl w:val="0"/>
        <w:lang w:val="ru-RU"/>
      </w:rPr>
    </w:lvl>
    <w:lvl w:ilvl="8">
      <w:start w:val="1"/>
      <w:numFmt w:val="bullet"/>
      <w:lvlText w:val="▪"/>
      <w:lvlJc w:val="left"/>
      <w:pPr>
        <w:tabs>
          <w:tab w:val="num" w:pos="7319"/>
        </w:tabs>
        <w:ind w:left="7319" w:hanging="490"/>
      </w:pPr>
      <w:rPr>
        <w:color w:val="000000"/>
        <w:spacing w:val="-3"/>
        <w:position w:val="0"/>
        <w:sz w:val="28"/>
        <w:szCs w:val="28"/>
        <w:u w:color="000000"/>
        <w:rtl w:val="0"/>
        <w:lang w:val="ru-RU"/>
      </w:rPr>
    </w:lvl>
  </w:abstractNum>
  <w:abstractNum w:abstractNumId="348" w15:restartNumberingAfterBreak="0">
    <w:nsid w:val="77EE3AE5"/>
    <w:multiLevelType w:val="multilevel"/>
    <w:tmpl w:val="42529224"/>
    <w:styleLink w:val="List1692"/>
    <w:lvl w:ilvl="0">
      <w:numFmt w:val="bullet"/>
      <w:lvlText w:val="−"/>
      <w:lvlJc w:val="left"/>
      <w:pPr>
        <w:tabs>
          <w:tab w:val="num" w:pos="1620"/>
        </w:tabs>
        <w:ind w:left="1620" w:hanging="360"/>
      </w:pPr>
      <w:rPr>
        <w:i/>
        <w:iCs/>
        <w:color w:val="000000"/>
        <w:spacing w:val="3"/>
        <w:position w:val="0"/>
        <w:sz w:val="20"/>
        <w:szCs w:val="20"/>
        <w:u w:color="000000"/>
        <w:rtl w:val="0"/>
        <w:lang w:val="ru-RU"/>
      </w:rPr>
    </w:lvl>
    <w:lvl w:ilvl="1">
      <w:start w:val="1"/>
      <w:numFmt w:val="bullet"/>
      <w:lvlText w:val="o"/>
      <w:lvlJc w:val="left"/>
      <w:pPr>
        <w:tabs>
          <w:tab w:val="num" w:pos="2470"/>
        </w:tabs>
        <w:ind w:left="2470" w:hanging="490"/>
      </w:pPr>
      <w:rPr>
        <w:i/>
        <w:iCs/>
        <w:color w:val="000000"/>
        <w:spacing w:val="3"/>
        <w:position w:val="0"/>
        <w:sz w:val="28"/>
        <w:szCs w:val="28"/>
        <w:u w:color="000000"/>
        <w:rtl w:val="0"/>
        <w:lang w:val="ru-RU"/>
      </w:rPr>
    </w:lvl>
    <w:lvl w:ilvl="2">
      <w:start w:val="1"/>
      <w:numFmt w:val="bullet"/>
      <w:lvlText w:val="▪"/>
      <w:lvlJc w:val="left"/>
      <w:pPr>
        <w:tabs>
          <w:tab w:val="num" w:pos="3190"/>
        </w:tabs>
        <w:ind w:left="3190" w:hanging="490"/>
      </w:pPr>
      <w:rPr>
        <w:i/>
        <w:iCs/>
        <w:color w:val="000000"/>
        <w:spacing w:val="3"/>
        <w:position w:val="0"/>
        <w:sz w:val="28"/>
        <w:szCs w:val="28"/>
        <w:u w:color="000000"/>
        <w:rtl w:val="0"/>
        <w:lang w:val="ru-RU"/>
      </w:rPr>
    </w:lvl>
    <w:lvl w:ilvl="3">
      <w:start w:val="1"/>
      <w:numFmt w:val="bullet"/>
      <w:lvlText w:val="•"/>
      <w:lvlJc w:val="left"/>
      <w:pPr>
        <w:tabs>
          <w:tab w:val="num" w:pos="3910"/>
        </w:tabs>
        <w:ind w:left="3910" w:hanging="490"/>
      </w:pPr>
      <w:rPr>
        <w:i/>
        <w:iCs/>
        <w:color w:val="000000"/>
        <w:spacing w:val="3"/>
        <w:position w:val="0"/>
        <w:sz w:val="28"/>
        <w:szCs w:val="28"/>
        <w:u w:color="000000"/>
        <w:rtl w:val="0"/>
        <w:lang w:val="ru-RU"/>
      </w:rPr>
    </w:lvl>
    <w:lvl w:ilvl="4">
      <w:start w:val="1"/>
      <w:numFmt w:val="bullet"/>
      <w:lvlText w:val="o"/>
      <w:lvlJc w:val="left"/>
      <w:pPr>
        <w:tabs>
          <w:tab w:val="num" w:pos="4630"/>
        </w:tabs>
        <w:ind w:left="4630" w:hanging="490"/>
      </w:pPr>
      <w:rPr>
        <w:i/>
        <w:iCs/>
        <w:color w:val="000000"/>
        <w:spacing w:val="3"/>
        <w:position w:val="0"/>
        <w:sz w:val="28"/>
        <w:szCs w:val="28"/>
        <w:u w:color="000000"/>
        <w:rtl w:val="0"/>
        <w:lang w:val="ru-RU"/>
      </w:rPr>
    </w:lvl>
    <w:lvl w:ilvl="5">
      <w:start w:val="1"/>
      <w:numFmt w:val="bullet"/>
      <w:lvlText w:val="▪"/>
      <w:lvlJc w:val="left"/>
      <w:pPr>
        <w:tabs>
          <w:tab w:val="num" w:pos="5350"/>
        </w:tabs>
        <w:ind w:left="5350" w:hanging="490"/>
      </w:pPr>
      <w:rPr>
        <w:i/>
        <w:iCs/>
        <w:color w:val="000000"/>
        <w:spacing w:val="3"/>
        <w:position w:val="0"/>
        <w:sz w:val="28"/>
        <w:szCs w:val="28"/>
        <w:u w:color="000000"/>
        <w:rtl w:val="0"/>
        <w:lang w:val="ru-RU"/>
      </w:rPr>
    </w:lvl>
    <w:lvl w:ilvl="6">
      <w:start w:val="1"/>
      <w:numFmt w:val="bullet"/>
      <w:lvlText w:val="•"/>
      <w:lvlJc w:val="left"/>
      <w:pPr>
        <w:tabs>
          <w:tab w:val="num" w:pos="6070"/>
        </w:tabs>
        <w:ind w:left="6070" w:hanging="490"/>
      </w:pPr>
      <w:rPr>
        <w:i/>
        <w:iCs/>
        <w:color w:val="000000"/>
        <w:spacing w:val="3"/>
        <w:position w:val="0"/>
        <w:sz w:val="28"/>
        <w:szCs w:val="28"/>
        <w:u w:color="000000"/>
        <w:rtl w:val="0"/>
        <w:lang w:val="ru-RU"/>
      </w:rPr>
    </w:lvl>
    <w:lvl w:ilvl="7">
      <w:start w:val="1"/>
      <w:numFmt w:val="bullet"/>
      <w:lvlText w:val="o"/>
      <w:lvlJc w:val="left"/>
      <w:pPr>
        <w:tabs>
          <w:tab w:val="num" w:pos="6790"/>
        </w:tabs>
        <w:ind w:left="6790" w:hanging="490"/>
      </w:pPr>
      <w:rPr>
        <w:i/>
        <w:iCs/>
        <w:color w:val="000000"/>
        <w:spacing w:val="3"/>
        <w:position w:val="0"/>
        <w:sz w:val="28"/>
        <w:szCs w:val="28"/>
        <w:u w:color="000000"/>
        <w:rtl w:val="0"/>
        <w:lang w:val="ru-RU"/>
      </w:rPr>
    </w:lvl>
    <w:lvl w:ilvl="8">
      <w:start w:val="1"/>
      <w:numFmt w:val="bullet"/>
      <w:lvlText w:val="▪"/>
      <w:lvlJc w:val="left"/>
      <w:pPr>
        <w:tabs>
          <w:tab w:val="num" w:pos="7510"/>
        </w:tabs>
        <w:ind w:left="7510" w:hanging="490"/>
      </w:pPr>
      <w:rPr>
        <w:i/>
        <w:iCs/>
        <w:color w:val="000000"/>
        <w:spacing w:val="3"/>
        <w:position w:val="0"/>
        <w:sz w:val="28"/>
        <w:szCs w:val="28"/>
        <w:u w:color="000000"/>
        <w:rtl w:val="0"/>
        <w:lang w:val="ru-RU"/>
      </w:rPr>
    </w:lvl>
  </w:abstractNum>
  <w:abstractNum w:abstractNumId="349" w15:restartNumberingAfterBreak="0">
    <w:nsid w:val="78065284"/>
    <w:multiLevelType w:val="multilevel"/>
    <w:tmpl w:val="94F632D4"/>
    <w:styleLink w:val="List213"/>
    <w:lvl w:ilvl="0">
      <w:numFmt w:val="bullet"/>
      <w:lvlText w:val="−"/>
      <w:lvlJc w:val="left"/>
      <w:pPr>
        <w:tabs>
          <w:tab w:val="num" w:pos="1430"/>
        </w:tabs>
        <w:ind w:left="1430" w:hanging="360"/>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350" w15:restartNumberingAfterBreak="0">
    <w:nsid w:val="780D6F53"/>
    <w:multiLevelType w:val="multilevel"/>
    <w:tmpl w:val="26CCC2A6"/>
    <w:styleLink w:val="List1292"/>
    <w:lvl w:ilvl="0">
      <w:start w:val="3"/>
      <w:numFmt w:val="decimal"/>
      <w:lvlText w:val="%1."/>
      <w:lvlJc w:val="left"/>
      <w:pPr>
        <w:tabs>
          <w:tab w:val="num" w:pos="321"/>
        </w:tabs>
        <w:ind w:left="321" w:hanging="321"/>
      </w:pPr>
      <w:rPr>
        <w:b/>
        <w:bCs/>
        <w:position w:val="0"/>
        <w:sz w:val="28"/>
        <w:szCs w:val="28"/>
        <w:lang w:val="ru-RU"/>
      </w:rPr>
    </w:lvl>
    <w:lvl w:ilvl="1">
      <w:start w:val="1"/>
      <w:numFmt w:val="decimal"/>
      <w:lvlText w:val="%1.%2."/>
      <w:lvlJc w:val="left"/>
      <w:pPr>
        <w:tabs>
          <w:tab w:val="num" w:pos="1079"/>
        </w:tabs>
        <w:ind w:left="1079" w:hanging="511"/>
      </w:pPr>
      <w:rPr>
        <w:b/>
        <w:bCs/>
        <w:position w:val="0"/>
        <w:sz w:val="28"/>
        <w:szCs w:val="28"/>
        <w:lang w:val="ru-RU"/>
      </w:rPr>
    </w:lvl>
    <w:lvl w:ilvl="2">
      <w:start w:val="1"/>
      <w:numFmt w:val="decimal"/>
      <w:lvlText w:val="%1.%2.%3."/>
      <w:lvlJc w:val="left"/>
      <w:pPr>
        <w:tabs>
          <w:tab w:val="num" w:pos="2116"/>
        </w:tabs>
        <w:ind w:left="2116" w:hanging="980"/>
      </w:pPr>
      <w:rPr>
        <w:b/>
        <w:bCs/>
        <w:position w:val="0"/>
        <w:sz w:val="28"/>
        <w:szCs w:val="28"/>
        <w:lang w:val="ru-RU"/>
      </w:rPr>
    </w:lvl>
    <w:lvl w:ilvl="3">
      <w:start w:val="1"/>
      <w:numFmt w:val="decimal"/>
      <w:lvlText w:val="%1.%2.%3.%4."/>
      <w:lvlJc w:val="left"/>
      <w:pPr>
        <w:tabs>
          <w:tab w:val="num" w:pos="3174"/>
        </w:tabs>
        <w:ind w:left="3174" w:hanging="1470"/>
      </w:pPr>
      <w:rPr>
        <w:b/>
        <w:bCs/>
        <w:position w:val="0"/>
        <w:sz w:val="28"/>
        <w:szCs w:val="28"/>
        <w:lang w:val="ru-RU"/>
      </w:rPr>
    </w:lvl>
    <w:lvl w:ilvl="4">
      <w:start w:val="1"/>
      <w:numFmt w:val="decimal"/>
      <w:lvlText w:val="%1.%2.%3.%4.%5."/>
      <w:lvlJc w:val="left"/>
      <w:pPr>
        <w:tabs>
          <w:tab w:val="num" w:pos="3742"/>
        </w:tabs>
        <w:ind w:left="3742" w:hanging="1470"/>
      </w:pPr>
      <w:rPr>
        <w:b/>
        <w:bCs/>
        <w:position w:val="0"/>
        <w:sz w:val="28"/>
        <w:szCs w:val="28"/>
        <w:lang w:val="ru-RU"/>
      </w:rPr>
    </w:lvl>
    <w:lvl w:ilvl="5">
      <w:start w:val="1"/>
      <w:numFmt w:val="decimal"/>
      <w:lvlText w:val="%1.%2.%3.%4.%5.%6."/>
      <w:lvlJc w:val="left"/>
      <w:pPr>
        <w:tabs>
          <w:tab w:val="num" w:pos="4800"/>
        </w:tabs>
        <w:ind w:left="4800" w:hanging="1960"/>
      </w:pPr>
      <w:rPr>
        <w:b/>
        <w:bCs/>
        <w:position w:val="0"/>
        <w:sz w:val="28"/>
        <w:szCs w:val="28"/>
        <w:lang w:val="ru-RU"/>
      </w:rPr>
    </w:lvl>
    <w:lvl w:ilvl="6">
      <w:start w:val="1"/>
      <w:numFmt w:val="decimal"/>
      <w:lvlText w:val="%1.%2.%3.%4.%5.%6.%7."/>
      <w:lvlJc w:val="left"/>
      <w:pPr>
        <w:tabs>
          <w:tab w:val="num" w:pos="5368"/>
        </w:tabs>
        <w:ind w:left="5368" w:hanging="1960"/>
      </w:pPr>
      <w:rPr>
        <w:b/>
        <w:bCs/>
        <w:position w:val="0"/>
        <w:sz w:val="28"/>
        <w:szCs w:val="28"/>
        <w:lang w:val="ru-RU"/>
      </w:rPr>
    </w:lvl>
    <w:lvl w:ilvl="7">
      <w:start w:val="1"/>
      <w:numFmt w:val="decimal"/>
      <w:lvlText w:val="%1.%2.%3.%4.%5.%6.%7.%8."/>
      <w:lvlJc w:val="left"/>
      <w:pPr>
        <w:tabs>
          <w:tab w:val="num" w:pos="6426"/>
        </w:tabs>
        <w:ind w:left="6426" w:hanging="2450"/>
      </w:pPr>
      <w:rPr>
        <w:b/>
        <w:bCs/>
        <w:position w:val="0"/>
        <w:sz w:val="28"/>
        <w:szCs w:val="28"/>
        <w:lang w:val="ru-RU"/>
      </w:rPr>
    </w:lvl>
    <w:lvl w:ilvl="8">
      <w:start w:val="1"/>
      <w:numFmt w:val="decimal"/>
      <w:lvlText w:val="%1.%2.%3.%4.%5.%6.%7.%8.%9."/>
      <w:lvlJc w:val="left"/>
      <w:pPr>
        <w:tabs>
          <w:tab w:val="num" w:pos="7484"/>
        </w:tabs>
        <w:ind w:left="7484" w:hanging="2940"/>
      </w:pPr>
      <w:rPr>
        <w:b/>
        <w:bCs/>
        <w:position w:val="0"/>
        <w:sz w:val="28"/>
        <w:szCs w:val="28"/>
        <w:lang w:val="ru-RU"/>
      </w:rPr>
    </w:lvl>
  </w:abstractNum>
  <w:abstractNum w:abstractNumId="351" w15:restartNumberingAfterBreak="0">
    <w:nsid w:val="782F6F38"/>
    <w:multiLevelType w:val="hybridMultilevel"/>
    <w:tmpl w:val="01149F0A"/>
    <w:styleLink w:val="List2112"/>
    <w:lvl w:ilvl="0" w:tplc="E0442724">
      <w:start w:val="4"/>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2" w15:restartNumberingAfterBreak="0">
    <w:nsid w:val="79B31627"/>
    <w:multiLevelType w:val="multilevel"/>
    <w:tmpl w:val="0B60C26E"/>
    <w:styleLink w:val="List1262"/>
    <w:lvl w:ilvl="0">
      <w:numFmt w:val="bullet"/>
      <w:lvlText w:val="−"/>
      <w:lvlJc w:val="left"/>
      <w:pPr>
        <w:tabs>
          <w:tab w:val="num" w:pos="425"/>
        </w:tabs>
        <w:ind w:left="425" w:hanging="425"/>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53" w15:restartNumberingAfterBreak="0">
    <w:nsid w:val="79F63564"/>
    <w:multiLevelType w:val="multilevel"/>
    <w:tmpl w:val="E65CE916"/>
    <w:styleLink w:val="List206"/>
    <w:lvl w:ilvl="0">
      <w:numFmt w:val="bullet"/>
      <w:lvlText w:val="−"/>
      <w:lvlJc w:val="left"/>
      <w:pPr>
        <w:tabs>
          <w:tab w:val="num" w:pos="1430"/>
        </w:tabs>
        <w:ind w:left="1430" w:hanging="360"/>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354" w15:restartNumberingAfterBreak="0">
    <w:nsid w:val="7A765D83"/>
    <w:multiLevelType w:val="hybridMultilevel"/>
    <w:tmpl w:val="50FADA38"/>
    <w:styleLink w:val="72"/>
    <w:lvl w:ilvl="0" w:tplc="20CC96D6">
      <w:start w:val="1"/>
      <w:numFmt w:val="decimal"/>
      <w:lvlText w:val="%1."/>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385EBAFE">
      <w:start w:val="1"/>
      <w:numFmt w:val="decimal"/>
      <w:lvlText w:val="%2."/>
      <w:lvlJc w:val="left"/>
      <w:pPr>
        <w:tabs>
          <w:tab w:val="left" w:pos="720"/>
        </w:tabs>
        <w:ind w:left="144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40C65348">
      <w:start w:val="1"/>
      <w:numFmt w:val="decimal"/>
      <w:lvlText w:val="%3."/>
      <w:lvlJc w:val="left"/>
      <w:pPr>
        <w:tabs>
          <w:tab w:val="left" w:pos="720"/>
        </w:tabs>
        <w:ind w:left="216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64AF3C4">
      <w:start w:val="1"/>
      <w:numFmt w:val="decimal"/>
      <w:lvlText w:val="%4."/>
      <w:lvlJc w:val="left"/>
      <w:pPr>
        <w:tabs>
          <w:tab w:val="left" w:pos="720"/>
        </w:tabs>
        <w:ind w:left="288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66EE4B6C">
      <w:start w:val="1"/>
      <w:numFmt w:val="decimal"/>
      <w:lvlText w:val="%5."/>
      <w:lvlJc w:val="left"/>
      <w:pPr>
        <w:tabs>
          <w:tab w:val="left" w:pos="720"/>
        </w:tabs>
        <w:ind w:left="360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BE44ADF2">
      <w:start w:val="1"/>
      <w:numFmt w:val="decimal"/>
      <w:lvlText w:val="%6."/>
      <w:lvlJc w:val="left"/>
      <w:pPr>
        <w:tabs>
          <w:tab w:val="left" w:pos="720"/>
        </w:tabs>
        <w:ind w:left="43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E9C15EA">
      <w:start w:val="1"/>
      <w:numFmt w:val="decimal"/>
      <w:lvlText w:val="%7."/>
      <w:lvlJc w:val="left"/>
      <w:pPr>
        <w:tabs>
          <w:tab w:val="left" w:pos="720"/>
        </w:tabs>
        <w:ind w:left="504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3700346">
      <w:start w:val="1"/>
      <w:numFmt w:val="decimal"/>
      <w:lvlText w:val="%8."/>
      <w:lvlJc w:val="left"/>
      <w:pPr>
        <w:tabs>
          <w:tab w:val="left" w:pos="720"/>
        </w:tabs>
        <w:ind w:left="576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06DC627A">
      <w:start w:val="1"/>
      <w:numFmt w:val="decimal"/>
      <w:lvlText w:val="%9."/>
      <w:lvlJc w:val="left"/>
      <w:pPr>
        <w:tabs>
          <w:tab w:val="left" w:pos="720"/>
        </w:tabs>
        <w:ind w:left="648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55" w15:restartNumberingAfterBreak="0">
    <w:nsid w:val="7A8B0363"/>
    <w:multiLevelType w:val="multilevel"/>
    <w:tmpl w:val="5C38363A"/>
    <w:styleLink w:val="List116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56" w15:restartNumberingAfterBreak="0">
    <w:nsid w:val="7A916A13"/>
    <w:multiLevelType w:val="multilevel"/>
    <w:tmpl w:val="336C1A4E"/>
    <w:styleLink w:val="List472"/>
    <w:lvl w:ilvl="0">
      <w:numFmt w:val="bullet"/>
      <w:lvlText w:val="−"/>
      <w:lvlJc w:val="left"/>
      <w:pPr>
        <w:tabs>
          <w:tab w:val="num" w:pos="426"/>
        </w:tabs>
        <w:ind w:left="426" w:hanging="426"/>
      </w:pPr>
      <w:rPr>
        <w:color w:val="000000"/>
        <w:position w:val="0"/>
        <w:sz w:val="24"/>
        <w:szCs w:val="24"/>
        <w:u w:color="000000"/>
        <w:rtl w:val="0"/>
        <w:lang w:val="ru-RU"/>
      </w:rPr>
    </w:lvl>
    <w:lvl w:ilvl="1">
      <w:start w:val="1"/>
      <w:numFmt w:val="bullet"/>
      <w:lvlText w:val="o"/>
      <w:lvlJc w:val="left"/>
      <w:pPr>
        <w:tabs>
          <w:tab w:val="num" w:pos="1570"/>
        </w:tabs>
        <w:ind w:left="1570" w:hanging="490"/>
      </w:pPr>
      <w:rPr>
        <w:color w:val="000000"/>
        <w:position w:val="0"/>
        <w:sz w:val="28"/>
        <w:szCs w:val="28"/>
        <w:u w:color="000000"/>
        <w:rtl w:val="0"/>
        <w:lang w:val="ru-RU"/>
      </w:rPr>
    </w:lvl>
    <w:lvl w:ilvl="2">
      <w:start w:val="1"/>
      <w:numFmt w:val="bullet"/>
      <w:lvlText w:val="▪"/>
      <w:lvlJc w:val="left"/>
      <w:pPr>
        <w:tabs>
          <w:tab w:val="num" w:pos="2290"/>
        </w:tabs>
        <w:ind w:left="2290" w:hanging="490"/>
      </w:pPr>
      <w:rPr>
        <w:color w:val="000000"/>
        <w:position w:val="0"/>
        <w:sz w:val="28"/>
        <w:szCs w:val="28"/>
        <w:u w:color="000000"/>
        <w:rtl w:val="0"/>
        <w:lang w:val="ru-RU"/>
      </w:rPr>
    </w:lvl>
    <w:lvl w:ilvl="3">
      <w:start w:val="1"/>
      <w:numFmt w:val="bullet"/>
      <w:lvlText w:val="•"/>
      <w:lvlJc w:val="left"/>
      <w:pPr>
        <w:tabs>
          <w:tab w:val="num" w:pos="3010"/>
        </w:tabs>
        <w:ind w:left="3010" w:hanging="490"/>
      </w:pPr>
      <w:rPr>
        <w:color w:val="000000"/>
        <w:position w:val="0"/>
        <w:sz w:val="28"/>
        <w:szCs w:val="28"/>
        <w:u w:color="000000"/>
        <w:rtl w:val="0"/>
        <w:lang w:val="ru-RU"/>
      </w:rPr>
    </w:lvl>
    <w:lvl w:ilvl="4">
      <w:start w:val="1"/>
      <w:numFmt w:val="bullet"/>
      <w:lvlText w:val="o"/>
      <w:lvlJc w:val="left"/>
      <w:pPr>
        <w:tabs>
          <w:tab w:val="num" w:pos="3730"/>
        </w:tabs>
        <w:ind w:left="3730" w:hanging="490"/>
      </w:pPr>
      <w:rPr>
        <w:color w:val="000000"/>
        <w:position w:val="0"/>
        <w:sz w:val="28"/>
        <w:szCs w:val="28"/>
        <w:u w:color="000000"/>
        <w:rtl w:val="0"/>
        <w:lang w:val="ru-RU"/>
      </w:rPr>
    </w:lvl>
    <w:lvl w:ilvl="5">
      <w:start w:val="1"/>
      <w:numFmt w:val="bullet"/>
      <w:lvlText w:val="▪"/>
      <w:lvlJc w:val="left"/>
      <w:pPr>
        <w:tabs>
          <w:tab w:val="num" w:pos="4450"/>
        </w:tabs>
        <w:ind w:left="4450" w:hanging="490"/>
      </w:pPr>
      <w:rPr>
        <w:color w:val="000000"/>
        <w:position w:val="0"/>
        <w:sz w:val="28"/>
        <w:szCs w:val="28"/>
        <w:u w:color="000000"/>
        <w:rtl w:val="0"/>
        <w:lang w:val="ru-RU"/>
      </w:rPr>
    </w:lvl>
    <w:lvl w:ilvl="6">
      <w:start w:val="1"/>
      <w:numFmt w:val="bullet"/>
      <w:lvlText w:val="•"/>
      <w:lvlJc w:val="left"/>
      <w:pPr>
        <w:tabs>
          <w:tab w:val="num" w:pos="5170"/>
        </w:tabs>
        <w:ind w:left="5170" w:hanging="490"/>
      </w:pPr>
      <w:rPr>
        <w:color w:val="000000"/>
        <w:position w:val="0"/>
        <w:sz w:val="28"/>
        <w:szCs w:val="28"/>
        <w:u w:color="000000"/>
        <w:rtl w:val="0"/>
        <w:lang w:val="ru-RU"/>
      </w:rPr>
    </w:lvl>
    <w:lvl w:ilvl="7">
      <w:start w:val="1"/>
      <w:numFmt w:val="bullet"/>
      <w:lvlText w:val="o"/>
      <w:lvlJc w:val="left"/>
      <w:pPr>
        <w:tabs>
          <w:tab w:val="num" w:pos="5890"/>
        </w:tabs>
        <w:ind w:left="5890" w:hanging="490"/>
      </w:pPr>
      <w:rPr>
        <w:color w:val="000000"/>
        <w:position w:val="0"/>
        <w:sz w:val="28"/>
        <w:szCs w:val="28"/>
        <w:u w:color="000000"/>
        <w:rtl w:val="0"/>
        <w:lang w:val="ru-RU"/>
      </w:rPr>
    </w:lvl>
    <w:lvl w:ilvl="8">
      <w:start w:val="1"/>
      <w:numFmt w:val="bullet"/>
      <w:lvlText w:val="▪"/>
      <w:lvlJc w:val="left"/>
      <w:pPr>
        <w:tabs>
          <w:tab w:val="num" w:pos="6610"/>
        </w:tabs>
        <w:ind w:left="6610" w:hanging="490"/>
      </w:pPr>
      <w:rPr>
        <w:color w:val="000000"/>
        <w:position w:val="0"/>
        <w:sz w:val="28"/>
        <w:szCs w:val="28"/>
        <w:u w:color="000000"/>
        <w:rtl w:val="0"/>
        <w:lang w:val="ru-RU"/>
      </w:rPr>
    </w:lvl>
  </w:abstractNum>
  <w:abstractNum w:abstractNumId="357" w15:restartNumberingAfterBreak="0">
    <w:nsid w:val="7A9335C7"/>
    <w:multiLevelType w:val="multilevel"/>
    <w:tmpl w:val="B3F2F0B2"/>
    <w:styleLink w:val="List1522"/>
    <w:lvl w:ilvl="0">
      <w:numFmt w:val="bullet"/>
      <w:lvlText w:val="−"/>
      <w:lvlJc w:val="left"/>
      <w:pPr>
        <w:tabs>
          <w:tab w:val="num" w:pos="786"/>
        </w:tabs>
        <w:ind w:left="786" w:hanging="361"/>
      </w:pPr>
      <w:rPr>
        <w:position w:val="0"/>
        <w:sz w:val="24"/>
        <w:szCs w:val="24"/>
        <w:lang w:val="ru-RU"/>
      </w:rPr>
    </w:lvl>
    <w:lvl w:ilvl="1">
      <w:start w:val="1"/>
      <w:numFmt w:val="bullet"/>
      <w:lvlText w:val="o"/>
      <w:lvlJc w:val="left"/>
      <w:pPr>
        <w:tabs>
          <w:tab w:val="num" w:pos="1635"/>
        </w:tabs>
        <w:ind w:left="1635" w:hanging="490"/>
      </w:pPr>
      <w:rPr>
        <w:position w:val="0"/>
        <w:sz w:val="28"/>
        <w:szCs w:val="28"/>
        <w:lang w:val="ru-RU"/>
      </w:rPr>
    </w:lvl>
    <w:lvl w:ilvl="2">
      <w:start w:val="1"/>
      <w:numFmt w:val="bullet"/>
      <w:lvlText w:val="▪"/>
      <w:lvlJc w:val="left"/>
      <w:pPr>
        <w:tabs>
          <w:tab w:val="num" w:pos="2355"/>
        </w:tabs>
        <w:ind w:left="2355" w:hanging="490"/>
      </w:pPr>
      <w:rPr>
        <w:position w:val="0"/>
        <w:sz w:val="28"/>
        <w:szCs w:val="28"/>
        <w:lang w:val="ru-RU"/>
      </w:rPr>
    </w:lvl>
    <w:lvl w:ilvl="3">
      <w:start w:val="1"/>
      <w:numFmt w:val="bullet"/>
      <w:lvlText w:val="•"/>
      <w:lvlJc w:val="left"/>
      <w:pPr>
        <w:tabs>
          <w:tab w:val="num" w:pos="3075"/>
        </w:tabs>
        <w:ind w:left="3075" w:hanging="490"/>
      </w:pPr>
      <w:rPr>
        <w:position w:val="0"/>
        <w:sz w:val="28"/>
        <w:szCs w:val="28"/>
        <w:lang w:val="ru-RU"/>
      </w:rPr>
    </w:lvl>
    <w:lvl w:ilvl="4">
      <w:start w:val="1"/>
      <w:numFmt w:val="bullet"/>
      <w:lvlText w:val="o"/>
      <w:lvlJc w:val="left"/>
      <w:pPr>
        <w:tabs>
          <w:tab w:val="num" w:pos="3795"/>
        </w:tabs>
        <w:ind w:left="3795" w:hanging="490"/>
      </w:pPr>
      <w:rPr>
        <w:position w:val="0"/>
        <w:sz w:val="28"/>
        <w:szCs w:val="28"/>
        <w:lang w:val="ru-RU"/>
      </w:rPr>
    </w:lvl>
    <w:lvl w:ilvl="5">
      <w:start w:val="1"/>
      <w:numFmt w:val="bullet"/>
      <w:lvlText w:val="▪"/>
      <w:lvlJc w:val="left"/>
      <w:pPr>
        <w:tabs>
          <w:tab w:val="num" w:pos="4515"/>
        </w:tabs>
        <w:ind w:left="4515" w:hanging="490"/>
      </w:pPr>
      <w:rPr>
        <w:position w:val="0"/>
        <w:sz w:val="28"/>
        <w:szCs w:val="28"/>
        <w:lang w:val="ru-RU"/>
      </w:rPr>
    </w:lvl>
    <w:lvl w:ilvl="6">
      <w:start w:val="1"/>
      <w:numFmt w:val="bullet"/>
      <w:lvlText w:val="•"/>
      <w:lvlJc w:val="left"/>
      <w:pPr>
        <w:tabs>
          <w:tab w:val="num" w:pos="5235"/>
        </w:tabs>
        <w:ind w:left="5235" w:hanging="490"/>
      </w:pPr>
      <w:rPr>
        <w:position w:val="0"/>
        <w:sz w:val="28"/>
        <w:szCs w:val="28"/>
        <w:lang w:val="ru-RU"/>
      </w:rPr>
    </w:lvl>
    <w:lvl w:ilvl="7">
      <w:start w:val="1"/>
      <w:numFmt w:val="bullet"/>
      <w:lvlText w:val="o"/>
      <w:lvlJc w:val="left"/>
      <w:pPr>
        <w:tabs>
          <w:tab w:val="num" w:pos="5955"/>
        </w:tabs>
        <w:ind w:left="5955" w:hanging="490"/>
      </w:pPr>
      <w:rPr>
        <w:position w:val="0"/>
        <w:sz w:val="28"/>
        <w:szCs w:val="28"/>
        <w:lang w:val="ru-RU"/>
      </w:rPr>
    </w:lvl>
    <w:lvl w:ilvl="8">
      <w:start w:val="1"/>
      <w:numFmt w:val="bullet"/>
      <w:lvlText w:val="▪"/>
      <w:lvlJc w:val="left"/>
      <w:pPr>
        <w:tabs>
          <w:tab w:val="num" w:pos="6675"/>
        </w:tabs>
        <w:ind w:left="6675" w:hanging="490"/>
      </w:pPr>
      <w:rPr>
        <w:position w:val="0"/>
        <w:sz w:val="28"/>
        <w:szCs w:val="28"/>
        <w:lang w:val="ru-RU"/>
      </w:rPr>
    </w:lvl>
  </w:abstractNum>
  <w:abstractNum w:abstractNumId="358" w15:restartNumberingAfterBreak="0">
    <w:nsid w:val="7AD21751"/>
    <w:multiLevelType w:val="multilevel"/>
    <w:tmpl w:val="8C1808B4"/>
    <w:styleLink w:val="List142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59" w15:restartNumberingAfterBreak="0">
    <w:nsid w:val="7B0B2415"/>
    <w:multiLevelType w:val="multilevel"/>
    <w:tmpl w:val="0576E0BE"/>
    <w:styleLink w:val="List236"/>
    <w:lvl w:ilvl="0">
      <w:start w:val="1"/>
      <w:numFmt w:val="decimal"/>
      <w:lvlText w:val="%1."/>
      <w:lvlJc w:val="left"/>
      <w:pPr>
        <w:tabs>
          <w:tab w:val="num" w:pos="514"/>
        </w:tabs>
        <w:ind w:left="514" w:hanging="514"/>
      </w:pPr>
      <w:rPr>
        <w:color w:val="000000"/>
        <w:position w:val="0"/>
        <w:sz w:val="28"/>
        <w:szCs w:val="28"/>
        <w:u w:color="000000"/>
        <w:rtl w:val="0"/>
        <w:lang w:val="ru-RU"/>
      </w:rPr>
    </w:lvl>
    <w:lvl w:ilvl="1">
      <w:start w:val="1"/>
      <w:numFmt w:val="lowerLetter"/>
      <w:lvlText w:val="%2."/>
      <w:lvlJc w:val="left"/>
      <w:pPr>
        <w:tabs>
          <w:tab w:val="num" w:pos="2279"/>
        </w:tabs>
        <w:ind w:left="2279" w:hanging="490"/>
      </w:pPr>
      <w:rPr>
        <w:color w:val="000000"/>
        <w:position w:val="0"/>
        <w:sz w:val="28"/>
        <w:szCs w:val="28"/>
        <w:u w:color="000000"/>
        <w:rtl w:val="0"/>
        <w:lang w:val="ru-RU"/>
      </w:rPr>
    </w:lvl>
    <w:lvl w:ilvl="2">
      <w:start w:val="1"/>
      <w:numFmt w:val="lowerRoman"/>
      <w:lvlText w:val="%3."/>
      <w:lvlJc w:val="left"/>
      <w:pPr>
        <w:tabs>
          <w:tab w:val="num" w:pos="2976"/>
        </w:tabs>
        <w:ind w:left="2976" w:hanging="403"/>
      </w:pPr>
      <w:rPr>
        <w:color w:val="000000"/>
        <w:position w:val="0"/>
        <w:sz w:val="28"/>
        <w:szCs w:val="28"/>
        <w:u w:color="000000"/>
        <w:rtl w:val="0"/>
        <w:lang w:val="ru-RU"/>
      </w:rPr>
    </w:lvl>
    <w:lvl w:ilvl="3">
      <w:start w:val="1"/>
      <w:numFmt w:val="decimal"/>
      <w:lvlText w:val="%4."/>
      <w:lvlJc w:val="left"/>
      <w:pPr>
        <w:tabs>
          <w:tab w:val="num" w:pos="3719"/>
        </w:tabs>
        <w:ind w:left="3719" w:hanging="490"/>
      </w:pPr>
      <w:rPr>
        <w:color w:val="000000"/>
        <w:position w:val="0"/>
        <w:sz w:val="28"/>
        <w:szCs w:val="28"/>
        <w:u w:color="000000"/>
        <w:rtl w:val="0"/>
        <w:lang w:val="ru-RU"/>
      </w:rPr>
    </w:lvl>
    <w:lvl w:ilvl="4">
      <w:start w:val="1"/>
      <w:numFmt w:val="lowerLetter"/>
      <w:lvlText w:val="%5."/>
      <w:lvlJc w:val="left"/>
      <w:pPr>
        <w:tabs>
          <w:tab w:val="num" w:pos="4439"/>
        </w:tabs>
        <w:ind w:left="4439" w:hanging="490"/>
      </w:pPr>
      <w:rPr>
        <w:color w:val="000000"/>
        <w:position w:val="0"/>
        <w:sz w:val="28"/>
        <w:szCs w:val="28"/>
        <w:u w:color="000000"/>
        <w:rtl w:val="0"/>
        <w:lang w:val="ru-RU"/>
      </w:rPr>
    </w:lvl>
    <w:lvl w:ilvl="5">
      <w:start w:val="1"/>
      <w:numFmt w:val="lowerRoman"/>
      <w:lvlText w:val="%6."/>
      <w:lvlJc w:val="left"/>
      <w:pPr>
        <w:tabs>
          <w:tab w:val="num" w:pos="5136"/>
        </w:tabs>
        <w:ind w:left="5136" w:hanging="403"/>
      </w:pPr>
      <w:rPr>
        <w:color w:val="000000"/>
        <w:position w:val="0"/>
        <w:sz w:val="28"/>
        <w:szCs w:val="28"/>
        <w:u w:color="000000"/>
        <w:rtl w:val="0"/>
        <w:lang w:val="ru-RU"/>
      </w:rPr>
    </w:lvl>
    <w:lvl w:ilvl="6">
      <w:start w:val="1"/>
      <w:numFmt w:val="decimal"/>
      <w:lvlText w:val="%7."/>
      <w:lvlJc w:val="left"/>
      <w:pPr>
        <w:tabs>
          <w:tab w:val="num" w:pos="5879"/>
        </w:tabs>
        <w:ind w:left="5879" w:hanging="490"/>
      </w:pPr>
      <w:rPr>
        <w:color w:val="000000"/>
        <w:position w:val="0"/>
        <w:sz w:val="28"/>
        <w:szCs w:val="28"/>
        <w:u w:color="000000"/>
        <w:rtl w:val="0"/>
        <w:lang w:val="ru-RU"/>
      </w:rPr>
    </w:lvl>
    <w:lvl w:ilvl="7">
      <w:start w:val="1"/>
      <w:numFmt w:val="lowerLetter"/>
      <w:lvlText w:val="%8."/>
      <w:lvlJc w:val="left"/>
      <w:pPr>
        <w:tabs>
          <w:tab w:val="num" w:pos="6599"/>
        </w:tabs>
        <w:ind w:left="6599" w:hanging="490"/>
      </w:pPr>
      <w:rPr>
        <w:color w:val="000000"/>
        <w:position w:val="0"/>
        <w:sz w:val="28"/>
        <w:szCs w:val="28"/>
        <w:u w:color="000000"/>
        <w:rtl w:val="0"/>
        <w:lang w:val="ru-RU"/>
      </w:rPr>
    </w:lvl>
    <w:lvl w:ilvl="8">
      <w:start w:val="1"/>
      <w:numFmt w:val="lowerRoman"/>
      <w:lvlText w:val="%9."/>
      <w:lvlJc w:val="left"/>
      <w:pPr>
        <w:tabs>
          <w:tab w:val="num" w:pos="7296"/>
        </w:tabs>
        <w:ind w:left="7296" w:hanging="403"/>
      </w:pPr>
      <w:rPr>
        <w:color w:val="000000"/>
        <w:position w:val="0"/>
        <w:sz w:val="28"/>
        <w:szCs w:val="28"/>
        <w:u w:color="000000"/>
        <w:rtl w:val="0"/>
        <w:lang w:val="ru-RU"/>
      </w:rPr>
    </w:lvl>
  </w:abstractNum>
  <w:abstractNum w:abstractNumId="360" w15:restartNumberingAfterBreak="0">
    <w:nsid w:val="7B57171D"/>
    <w:multiLevelType w:val="multilevel"/>
    <w:tmpl w:val="C26E9934"/>
    <w:styleLink w:val="List512"/>
    <w:lvl w:ilvl="0">
      <w:start w:val="1"/>
      <w:numFmt w:val="decimal"/>
      <w:lvlText w:val="%1"/>
      <w:lvlJc w:val="left"/>
      <w:pPr>
        <w:ind w:left="525" w:hanging="525"/>
      </w:pPr>
      <w:rPr>
        <w:rFonts w:hint="default"/>
        <w:color w:val="000000"/>
      </w:rPr>
    </w:lvl>
    <w:lvl w:ilvl="1">
      <w:start w:val="18"/>
      <w:numFmt w:val="decimal"/>
      <w:lvlText w:val="%1.%2"/>
      <w:lvlJc w:val="left"/>
      <w:pPr>
        <w:ind w:left="1376" w:hanging="525"/>
      </w:pPr>
      <w:rPr>
        <w:rFonts w:hint="default"/>
        <w:i w:val="0"/>
        <w:color w:val="000000"/>
      </w:rPr>
    </w:lvl>
    <w:lvl w:ilvl="2">
      <w:start w:val="1"/>
      <w:numFmt w:val="decimal"/>
      <w:lvlText w:val="%1.%2.%3"/>
      <w:lvlJc w:val="left"/>
      <w:pPr>
        <w:ind w:left="1856" w:hanging="720"/>
      </w:pPr>
      <w:rPr>
        <w:rFonts w:hint="default"/>
        <w:color w:val="000000"/>
      </w:rPr>
    </w:lvl>
    <w:lvl w:ilvl="3">
      <w:start w:val="1"/>
      <w:numFmt w:val="decimal"/>
      <w:lvlText w:val="%1.%2.%3.%4"/>
      <w:lvlJc w:val="left"/>
      <w:pPr>
        <w:ind w:left="2784" w:hanging="1080"/>
      </w:pPr>
      <w:rPr>
        <w:rFonts w:hint="default"/>
        <w:color w:val="000000"/>
      </w:rPr>
    </w:lvl>
    <w:lvl w:ilvl="4">
      <w:start w:val="1"/>
      <w:numFmt w:val="decimal"/>
      <w:lvlText w:val="%1.%2.%3.%4.%5"/>
      <w:lvlJc w:val="left"/>
      <w:pPr>
        <w:ind w:left="3352" w:hanging="1080"/>
      </w:pPr>
      <w:rPr>
        <w:rFonts w:hint="default"/>
        <w:color w:val="000000"/>
      </w:rPr>
    </w:lvl>
    <w:lvl w:ilvl="5">
      <w:start w:val="1"/>
      <w:numFmt w:val="decimal"/>
      <w:lvlText w:val="%1.%2.%3.%4.%5.%6"/>
      <w:lvlJc w:val="left"/>
      <w:pPr>
        <w:ind w:left="4280" w:hanging="1440"/>
      </w:pPr>
      <w:rPr>
        <w:rFonts w:hint="default"/>
        <w:color w:val="000000"/>
      </w:rPr>
    </w:lvl>
    <w:lvl w:ilvl="6">
      <w:start w:val="1"/>
      <w:numFmt w:val="decimal"/>
      <w:lvlText w:val="%1.%2.%3.%4.%5.%6.%7"/>
      <w:lvlJc w:val="left"/>
      <w:pPr>
        <w:ind w:left="4848" w:hanging="1440"/>
      </w:pPr>
      <w:rPr>
        <w:rFonts w:hint="default"/>
        <w:color w:val="000000"/>
      </w:rPr>
    </w:lvl>
    <w:lvl w:ilvl="7">
      <w:start w:val="1"/>
      <w:numFmt w:val="decimal"/>
      <w:lvlText w:val="%1.%2.%3.%4.%5.%6.%7.%8"/>
      <w:lvlJc w:val="left"/>
      <w:pPr>
        <w:ind w:left="5776" w:hanging="1800"/>
      </w:pPr>
      <w:rPr>
        <w:rFonts w:hint="default"/>
        <w:color w:val="000000"/>
      </w:rPr>
    </w:lvl>
    <w:lvl w:ilvl="8">
      <w:start w:val="1"/>
      <w:numFmt w:val="decimal"/>
      <w:lvlText w:val="%1.%2.%3.%4.%5.%6.%7.%8.%9"/>
      <w:lvlJc w:val="left"/>
      <w:pPr>
        <w:ind w:left="6704" w:hanging="2160"/>
      </w:pPr>
      <w:rPr>
        <w:rFonts w:hint="default"/>
        <w:color w:val="000000"/>
      </w:rPr>
    </w:lvl>
  </w:abstractNum>
  <w:abstractNum w:abstractNumId="361" w15:restartNumberingAfterBreak="0">
    <w:nsid w:val="7BDA23A5"/>
    <w:multiLevelType w:val="multilevel"/>
    <w:tmpl w:val="5FE6906A"/>
    <w:styleLink w:val="List95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62" w15:restartNumberingAfterBreak="0">
    <w:nsid w:val="7BF94B59"/>
    <w:multiLevelType w:val="multilevel"/>
    <w:tmpl w:val="DA42BFF6"/>
    <w:styleLink w:val="List238"/>
    <w:lvl w:ilvl="0">
      <w:start w:val="1"/>
      <w:numFmt w:val="decimal"/>
      <w:lvlText w:val="%1."/>
      <w:lvlJc w:val="left"/>
      <w:pPr>
        <w:tabs>
          <w:tab w:val="num" w:pos="505"/>
        </w:tabs>
        <w:ind w:left="505" w:hanging="505"/>
      </w:pPr>
      <w:rPr>
        <w:position w:val="0"/>
        <w:sz w:val="28"/>
        <w:szCs w:val="28"/>
        <w:rtl w:val="0"/>
        <w:lang w:val="ru-RU"/>
      </w:rPr>
    </w:lvl>
    <w:lvl w:ilvl="1">
      <w:start w:val="1"/>
      <w:numFmt w:val="lowerLetter"/>
      <w:lvlText w:val="%1.%2."/>
      <w:lvlJc w:val="left"/>
      <w:pPr>
        <w:tabs>
          <w:tab w:val="num" w:pos="1915"/>
        </w:tabs>
        <w:ind w:left="1915" w:hanging="490"/>
      </w:pPr>
      <w:rPr>
        <w:position w:val="0"/>
        <w:sz w:val="28"/>
        <w:szCs w:val="28"/>
        <w:rtl w:val="0"/>
        <w:lang w:val="ru-RU"/>
      </w:rPr>
    </w:lvl>
    <w:lvl w:ilvl="2">
      <w:start w:val="1"/>
      <w:numFmt w:val="lowerRoman"/>
      <w:lvlText w:val="%1.%2.%3."/>
      <w:lvlJc w:val="left"/>
      <w:pPr>
        <w:tabs>
          <w:tab w:val="num" w:pos="2612"/>
        </w:tabs>
        <w:ind w:left="2612" w:hanging="403"/>
      </w:pPr>
      <w:rPr>
        <w:position w:val="0"/>
        <w:sz w:val="28"/>
        <w:szCs w:val="28"/>
        <w:rtl w:val="0"/>
        <w:lang w:val="ru-RU"/>
      </w:rPr>
    </w:lvl>
    <w:lvl w:ilvl="3">
      <w:start w:val="1"/>
      <w:numFmt w:val="decimal"/>
      <w:lvlText w:val="%1.%2.%3.%4."/>
      <w:lvlJc w:val="left"/>
      <w:pPr>
        <w:tabs>
          <w:tab w:val="num" w:pos="3355"/>
        </w:tabs>
        <w:ind w:left="3355" w:hanging="490"/>
      </w:pPr>
      <w:rPr>
        <w:position w:val="0"/>
        <w:sz w:val="28"/>
        <w:szCs w:val="28"/>
        <w:rtl w:val="0"/>
        <w:lang w:val="ru-RU"/>
      </w:rPr>
    </w:lvl>
    <w:lvl w:ilvl="4">
      <w:start w:val="1"/>
      <w:numFmt w:val="lowerLetter"/>
      <w:lvlText w:val="%1.%2.%3.%4.%5."/>
      <w:lvlJc w:val="left"/>
      <w:pPr>
        <w:tabs>
          <w:tab w:val="num" w:pos="4075"/>
        </w:tabs>
        <w:ind w:left="4075" w:hanging="490"/>
      </w:pPr>
      <w:rPr>
        <w:position w:val="0"/>
        <w:sz w:val="28"/>
        <w:szCs w:val="28"/>
        <w:rtl w:val="0"/>
        <w:lang w:val="ru-RU"/>
      </w:rPr>
    </w:lvl>
    <w:lvl w:ilvl="5">
      <w:start w:val="1"/>
      <w:numFmt w:val="lowerRoman"/>
      <w:lvlText w:val="%1.%2.%3.%4.%5.%6."/>
      <w:lvlJc w:val="left"/>
      <w:pPr>
        <w:tabs>
          <w:tab w:val="num" w:pos="4772"/>
        </w:tabs>
        <w:ind w:left="4772" w:hanging="403"/>
      </w:pPr>
      <w:rPr>
        <w:position w:val="0"/>
        <w:sz w:val="28"/>
        <w:szCs w:val="28"/>
        <w:rtl w:val="0"/>
        <w:lang w:val="ru-RU"/>
      </w:rPr>
    </w:lvl>
    <w:lvl w:ilvl="6">
      <w:start w:val="1"/>
      <w:numFmt w:val="decimal"/>
      <w:lvlText w:val="%1.%2.%3.%4.%5.%6.%7."/>
      <w:lvlJc w:val="left"/>
      <w:pPr>
        <w:tabs>
          <w:tab w:val="num" w:pos="5515"/>
        </w:tabs>
        <w:ind w:left="5515" w:hanging="490"/>
      </w:pPr>
      <w:rPr>
        <w:position w:val="0"/>
        <w:sz w:val="28"/>
        <w:szCs w:val="28"/>
        <w:rtl w:val="0"/>
        <w:lang w:val="ru-RU"/>
      </w:rPr>
    </w:lvl>
    <w:lvl w:ilvl="7">
      <w:start w:val="1"/>
      <w:numFmt w:val="lowerLetter"/>
      <w:lvlText w:val="%1.%2.%3.%4.%5.%6.%7.%8."/>
      <w:lvlJc w:val="left"/>
      <w:pPr>
        <w:tabs>
          <w:tab w:val="num" w:pos="6235"/>
        </w:tabs>
        <w:ind w:left="6235" w:hanging="490"/>
      </w:pPr>
      <w:rPr>
        <w:position w:val="0"/>
        <w:sz w:val="28"/>
        <w:szCs w:val="28"/>
        <w:rtl w:val="0"/>
        <w:lang w:val="ru-RU"/>
      </w:rPr>
    </w:lvl>
    <w:lvl w:ilvl="8">
      <w:start w:val="1"/>
      <w:numFmt w:val="lowerRoman"/>
      <w:lvlText w:val="%1.%2.%3.%4.%5.%6.%7.%8.%9."/>
      <w:lvlJc w:val="left"/>
      <w:pPr>
        <w:tabs>
          <w:tab w:val="num" w:pos="6932"/>
        </w:tabs>
        <w:ind w:left="6932" w:hanging="403"/>
      </w:pPr>
      <w:rPr>
        <w:position w:val="0"/>
        <w:sz w:val="28"/>
        <w:szCs w:val="28"/>
        <w:rtl w:val="0"/>
        <w:lang w:val="ru-RU"/>
      </w:rPr>
    </w:lvl>
  </w:abstractNum>
  <w:abstractNum w:abstractNumId="363" w15:restartNumberingAfterBreak="0">
    <w:nsid w:val="7CA17CF3"/>
    <w:multiLevelType w:val="multilevel"/>
    <w:tmpl w:val="927080D0"/>
    <w:styleLink w:val="List1092"/>
    <w:lvl w:ilvl="0">
      <w:numFmt w:val="bullet"/>
      <w:lvlText w:val="−"/>
      <w:lvlJc w:val="left"/>
      <w:pPr>
        <w:tabs>
          <w:tab w:val="num" w:pos="424"/>
        </w:tabs>
        <w:ind w:left="424" w:hanging="42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64" w15:restartNumberingAfterBreak="0">
    <w:nsid w:val="7CA87FD8"/>
    <w:multiLevelType w:val="multilevel"/>
    <w:tmpl w:val="994EBE54"/>
    <w:styleLink w:val="List2152"/>
    <w:lvl w:ilvl="0">
      <w:numFmt w:val="bullet"/>
      <w:lvlText w:val="−"/>
      <w:lvlJc w:val="left"/>
      <w:pPr>
        <w:tabs>
          <w:tab w:val="num" w:pos="243"/>
        </w:tabs>
        <w:ind w:left="243" w:hanging="243"/>
      </w:pPr>
      <w:rPr>
        <w:position w:val="0"/>
        <w:sz w:val="24"/>
        <w:szCs w:val="24"/>
      </w:rPr>
    </w:lvl>
    <w:lvl w:ilvl="1">
      <w:start w:val="1"/>
      <w:numFmt w:val="bullet"/>
      <w:lvlText w:val="o"/>
      <w:lvlJc w:val="left"/>
      <w:pPr>
        <w:tabs>
          <w:tab w:val="num" w:pos="1500"/>
        </w:tabs>
        <w:ind w:left="1500" w:hanging="420"/>
      </w:pPr>
      <w:rPr>
        <w:position w:val="0"/>
        <w:sz w:val="24"/>
        <w:szCs w:val="24"/>
      </w:rPr>
    </w:lvl>
    <w:lvl w:ilvl="2">
      <w:start w:val="1"/>
      <w:numFmt w:val="bullet"/>
      <w:lvlText w:val="▪"/>
      <w:lvlJc w:val="left"/>
      <w:pPr>
        <w:tabs>
          <w:tab w:val="num" w:pos="2220"/>
        </w:tabs>
        <w:ind w:left="2220" w:hanging="420"/>
      </w:pPr>
      <w:rPr>
        <w:position w:val="0"/>
        <w:sz w:val="24"/>
        <w:szCs w:val="24"/>
      </w:rPr>
    </w:lvl>
    <w:lvl w:ilvl="3">
      <w:start w:val="1"/>
      <w:numFmt w:val="bullet"/>
      <w:lvlText w:val="•"/>
      <w:lvlJc w:val="left"/>
      <w:pPr>
        <w:tabs>
          <w:tab w:val="num" w:pos="2940"/>
        </w:tabs>
        <w:ind w:left="2940" w:hanging="420"/>
      </w:pPr>
      <w:rPr>
        <w:position w:val="0"/>
        <w:sz w:val="24"/>
        <w:szCs w:val="24"/>
      </w:rPr>
    </w:lvl>
    <w:lvl w:ilvl="4">
      <w:start w:val="1"/>
      <w:numFmt w:val="bullet"/>
      <w:lvlText w:val="o"/>
      <w:lvlJc w:val="left"/>
      <w:pPr>
        <w:tabs>
          <w:tab w:val="num" w:pos="3660"/>
        </w:tabs>
        <w:ind w:left="3660" w:hanging="420"/>
      </w:pPr>
      <w:rPr>
        <w:position w:val="0"/>
        <w:sz w:val="24"/>
        <w:szCs w:val="24"/>
      </w:rPr>
    </w:lvl>
    <w:lvl w:ilvl="5">
      <w:start w:val="1"/>
      <w:numFmt w:val="bullet"/>
      <w:lvlText w:val="▪"/>
      <w:lvlJc w:val="left"/>
      <w:pPr>
        <w:tabs>
          <w:tab w:val="num" w:pos="4380"/>
        </w:tabs>
        <w:ind w:left="4380" w:hanging="420"/>
      </w:pPr>
      <w:rPr>
        <w:position w:val="0"/>
        <w:sz w:val="24"/>
        <w:szCs w:val="24"/>
      </w:rPr>
    </w:lvl>
    <w:lvl w:ilvl="6">
      <w:start w:val="1"/>
      <w:numFmt w:val="bullet"/>
      <w:lvlText w:val="•"/>
      <w:lvlJc w:val="left"/>
      <w:pPr>
        <w:tabs>
          <w:tab w:val="num" w:pos="5100"/>
        </w:tabs>
        <w:ind w:left="5100" w:hanging="420"/>
      </w:pPr>
      <w:rPr>
        <w:position w:val="0"/>
        <w:sz w:val="24"/>
        <w:szCs w:val="24"/>
      </w:rPr>
    </w:lvl>
    <w:lvl w:ilvl="7">
      <w:start w:val="1"/>
      <w:numFmt w:val="bullet"/>
      <w:lvlText w:val="o"/>
      <w:lvlJc w:val="left"/>
      <w:pPr>
        <w:tabs>
          <w:tab w:val="num" w:pos="5820"/>
        </w:tabs>
        <w:ind w:left="5820" w:hanging="420"/>
      </w:pPr>
      <w:rPr>
        <w:position w:val="0"/>
        <w:sz w:val="24"/>
        <w:szCs w:val="24"/>
      </w:rPr>
    </w:lvl>
    <w:lvl w:ilvl="8">
      <w:start w:val="1"/>
      <w:numFmt w:val="bullet"/>
      <w:lvlText w:val="▪"/>
      <w:lvlJc w:val="left"/>
      <w:pPr>
        <w:tabs>
          <w:tab w:val="num" w:pos="6540"/>
        </w:tabs>
        <w:ind w:left="6540" w:hanging="420"/>
      </w:pPr>
      <w:rPr>
        <w:position w:val="0"/>
        <w:sz w:val="24"/>
        <w:szCs w:val="24"/>
      </w:rPr>
    </w:lvl>
  </w:abstractNum>
  <w:abstractNum w:abstractNumId="365" w15:restartNumberingAfterBreak="0">
    <w:nsid w:val="7CB45665"/>
    <w:multiLevelType w:val="multilevel"/>
    <w:tmpl w:val="3174B0F6"/>
    <w:styleLink w:val="List842"/>
    <w:lvl w:ilvl="0">
      <w:start w:val="1"/>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6" w15:restartNumberingAfterBreak="0">
    <w:nsid w:val="7F7A4E58"/>
    <w:multiLevelType w:val="multilevel"/>
    <w:tmpl w:val="BCACB346"/>
    <w:styleLink w:val="List227"/>
    <w:lvl w:ilvl="0">
      <w:numFmt w:val="bullet"/>
      <w:lvlText w:val="−"/>
      <w:lvlJc w:val="left"/>
      <w:pPr>
        <w:tabs>
          <w:tab w:val="num" w:pos="1564"/>
        </w:tabs>
        <w:ind w:left="1564" w:hanging="361"/>
      </w:pPr>
      <w:rPr>
        <w:position w:val="0"/>
        <w:sz w:val="24"/>
        <w:szCs w:val="24"/>
        <w:rtl w:val="0"/>
        <w:lang w:val="ru-RU"/>
      </w:rPr>
    </w:lvl>
    <w:lvl w:ilvl="1">
      <w:start w:val="1"/>
      <w:numFmt w:val="bullet"/>
      <w:lvlText w:val="o"/>
      <w:lvlJc w:val="left"/>
      <w:pPr>
        <w:tabs>
          <w:tab w:val="num" w:pos="2413"/>
        </w:tabs>
        <w:ind w:left="2413" w:hanging="490"/>
      </w:pPr>
      <w:rPr>
        <w:position w:val="0"/>
        <w:sz w:val="28"/>
        <w:szCs w:val="28"/>
        <w:rtl w:val="0"/>
        <w:lang w:val="ru-RU"/>
      </w:rPr>
    </w:lvl>
    <w:lvl w:ilvl="2">
      <w:start w:val="1"/>
      <w:numFmt w:val="bullet"/>
      <w:lvlText w:val="▪"/>
      <w:lvlJc w:val="left"/>
      <w:pPr>
        <w:tabs>
          <w:tab w:val="num" w:pos="3133"/>
        </w:tabs>
        <w:ind w:left="3133" w:hanging="490"/>
      </w:pPr>
      <w:rPr>
        <w:position w:val="0"/>
        <w:sz w:val="28"/>
        <w:szCs w:val="28"/>
        <w:rtl w:val="0"/>
        <w:lang w:val="ru-RU"/>
      </w:rPr>
    </w:lvl>
    <w:lvl w:ilvl="3">
      <w:start w:val="1"/>
      <w:numFmt w:val="bullet"/>
      <w:lvlText w:val="•"/>
      <w:lvlJc w:val="left"/>
      <w:pPr>
        <w:tabs>
          <w:tab w:val="num" w:pos="3853"/>
        </w:tabs>
        <w:ind w:left="3853" w:hanging="490"/>
      </w:pPr>
      <w:rPr>
        <w:position w:val="0"/>
        <w:sz w:val="28"/>
        <w:szCs w:val="28"/>
        <w:rtl w:val="0"/>
        <w:lang w:val="ru-RU"/>
      </w:rPr>
    </w:lvl>
    <w:lvl w:ilvl="4">
      <w:start w:val="1"/>
      <w:numFmt w:val="bullet"/>
      <w:lvlText w:val="o"/>
      <w:lvlJc w:val="left"/>
      <w:pPr>
        <w:tabs>
          <w:tab w:val="num" w:pos="4573"/>
        </w:tabs>
        <w:ind w:left="4573" w:hanging="490"/>
      </w:pPr>
      <w:rPr>
        <w:position w:val="0"/>
        <w:sz w:val="28"/>
        <w:szCs w:val="28"/>
        <w:rtl w:val="0"/>
        <w:lang w:val="ru-RU"/>
      </w:rPr>
    </w:lvl>
    <w:lvl w:ilvl="5">
      <w:start w:val="1"/>
      <w:numFmt w:val="bullet"/>
      <w:lvlText w:val="▪"/>
      <w:lvlJc w:val="left"/>
      <w:pPr>
        <w:tabs>
          <w:tab w:val="num" w:pos="5293"/>
        </w:tabs>
        <w:ind w:left="5293" w:hanging="490"/>
      </w:pPr>
      <w:rPr>
        <w:position w:val="0"/>
        <w:sz w:val="28"/>
        <w:szCs w:val="28"/>
        <w:rtl w:val="0"/>
        <w:lang w:val="ru-RU"/>
      </w:rPr>
    </w:lvl>
    <w:lvl w:ilvl="6">
      <w:start w:val="1"/>
      <w:numFmt w:val="bullet"/>
      <w:lvlText w:val="•"/>
      <w:lvlJc w:val="left"/>
      <w:pPr>
        <w:tabs>
          <w:tab w:val="num" w:pos="6013"/>
        </w:tabs>
        <w:ind w:left="6013" w:hanging="490"/>
      </w:pPr>
      <w:rPr>
        <w:position w:val="0"/>
        <w:sz w:val="28"/>
        <w:szCs w:val="28"/>
        <w:rtl w:val="0"/>
        <w:lang w:val="ru-RU"/>
      </w:rPr>
    </w:lvl>
    <w:lvl w:ilvl="7">
      <w:start w:val="1"/>
      <w:numFmt w:val="bullet"/>
      <w:lvlText w:val="o"/>
      <w:lvlJc w:val="left"/>
      <w:pPr>
        <w:tabs>
          <w:tab w:val="num" w:pos="6733"/>
        </w:tabs>
        <w:ind w:left="6733" w:hanging="490"/>
      </w:pPr>
      <w:rPr>
        <w:position w:val="0"/>
        <w:sz w:val="28"/>
        <w:szCs w:val="28"/>
        <w:rtl w:val="0"/>
        <w:lang w:val="ru-RU"/>
      </w:rPr>
    </w:lvl>
    <w:lvl w:ilvl="8">
      <w:start w:val="1"/>
      <w:numFmt w:val="bullet"/>
      <w:lvlText w:val="▪"/>
      <w:lvlJc w:val="left"/>
      <w:pPr>
        <w:tabs>
          <w:tab w:val="num" w:pos="7453"/>
        </w:tabs>
        <w:ind w:left="7453" w:hanging="490"/>
      </w:pPr>
      <w:rPr>
        <w:position w:val="0"/>
        <w:sz w:val="28"/>
        <w:szCs w:val="28"/>
        <w:rtl w:val="0"/>
        <w:lang w:val="ru-RU"/>
      </w:rPr>
    </w:lvl>
  </w:abstractNum>
  <w:abstractNum w:abstractNumId="367" w15:restartNumberingAfterBreak="0">
    <w:nsid w:val="7F913837"/>
    <w:multiLevelType w:val="multilevel"/>
    <w:tmpl w:val="A6B037DE"/>
    <w:styleLink w:val="List1302"/>
    <w:lvl w:ilvl="0">
      <w:numFmt w:val="bullet"/>
      <w:lvlText w:val="−"/>
      <w:lvlJc w:val="left"/>
      <w:pPr>
        <w:tabs>
          <w:tab w:val="num" w:pos="1288"/>
        </w:tabs>
        <w:ind w:left="1288" w:hanging="361"/>
      </w:pPr>
      <w:rPr>
        <w:color w:val="000000"/>
        <w:position w:val="0"/>
        <w:sz w:val="24"/>
        <w:szCs w:val="24"/>
        <w:u w:color="000000"/>
        <w:rtl w:val="0"/>
        <w:lang w:val="ru-RU"/>
      </w:rPr>
    </w:lvl>
    <w:lvl w:ilvl="1">
      <w:start w:val="1"/>
      <w:numFmt w:val="bullet"/>
      <w:lvlText w:val="o"/>
      <w:lvlJc w:val="left"/>
      <w:pPr>
        <w:tabs>
          <w:tab w:val="num" w:pos="2137"/>
        </w:tabs>
        <w:ind w:left="2137" w:hanging="490"/>
      </w:pPr>
      <w:rPr>
        <w:color w:val="000000"/>
        <w:position w:val="0"/>
        <w:sz w:val="28"/>
        <w:szCs w:val="28"/>
        <w:u w:color="000000"/>
        <w:rtl w:val="0"/>
        <w:lang w:val="ru-RU"/>
      </w:rPr>
    </w:lvl>
    <w:lvl w:ilvl="2">
      <w:start w:val="1"/>
      <w:numFmt w:val="bullet"/>
      <w:lvlText w:val="▪"/>
      <w:lvlJc w:val="left"/>
      <w:pPr>
        <w:tabs>
          <w:tab w:val="num" w:pos="2857"/>
        </w:tabs>
        <w:ind w:left="2857" w:hanging="490"/>
      </w:pPr>
      <w:rPr>
        <w:color w:val="000000"/>
        <w:position w:val="0"/>
        <w:sz w:val="28"/>
        <w:szCs w:val="28"/>
        <w:u w:color="000000"/>
        <w:rtl w:val="0"/>
        <w:lang w:val="ru-RU"/>
      </w:rPr>
    </w:lvl>
    <w:lvl w:ilvl="3">
      <w:start w:val="1"/>
      <w:numFmt w:val="bullet"/>
      <w:lvlText w:val="•"/>
      <w:lvlJc w:val="left"/>
      <w:pPr>
        <w:tabs>
          <w:tab w:val="num" w:pos="3577"/>
        </w:tabs>
        <w:ind w:left="3577" w:hanging="490"/>
      </w:pPr>
      <w:rPr>
        <w:color w:val="000000"/>
        <w:position w:val="0"/>
        <w:sz w:val="28"/>
        <w:szCs w:val="28"/>
        <w:u w:color="000000"/>
        <w:rtl w:val="0"/>
        <w:lang w:val="ru-RU"/>
      </w:rPr>
    </w:lvl>
    <w:lvl w:ilvl="4">
      <w:start w:val="1"/>
      <w:numFmt w:val="bullet"/>
      <w:lvlText w:val="o"/>
      <w:lvlJc w:val="left"/>
      <w:pPr>
        <w:tabs>
          <w:tab w:val="num" w:pos="4297"/>
        </w:tabs>
        <w:ind w:left="4297" w:hanging="490"/>
      </w:pPr>
      <w:rPr>
        <w:color w:val="000000"/>
        <w:position w:val="0"/>
        <w:sz w:val="28"/>
        <w:szCs w:val="28"/>
        <w:u w:color="000000"/>
        <w:rtl w:val="0"/>
        <w:lang w:val="ru-RU"/>
      </w:rPr>
    </w:lvl>
    <w:lvl w:ilvl="5">
      <w:start w:val="1"/>
      <w:numFmt w:val="bullet"/>
      <w:lvlText w:val="▪"/>
      <w:lvlJc w:val="left"/>
      <w:pPr>
        <w:tabs>
          <w:tab w:val="num" w:pos="5017"/>
        </w:tabs>
        <w:ind w:left="5017" w:hanging="490"/>
      </w:pPr>
      <w:rPr>
        <w:color w:val="000000"/>
        <w:position w:val="0"/>
        <w:sz w:val="28"/>
        <w:szCs w:val="28"/>
        <w:u w:color="000000"/>
        <w:rtl w:val="0"/>
        <w:lang w:val="ru-RU"/>
      </w:rPr>
    </w:lvl>
    <w:lvl w:ilvl="6">
      <w:start w:val="1"/>
      <w:numFmt w:val="bullet"/>
      <w:lvlText w:val="•"/>
      <w:lvlJc w:val="left"/>
      <w:pPr>
        <w:tabs>
          <w:tab w:val="num" w:pos="5737"/>
        </w:tabs>
        <w:ind w:left="5737" w:hanging="490"/>
      </w:pPr>
      <w:rPr>
        <w:color w:val="000000"/>
        <w:position w:val="0"/>
        <w:sz w:val="28"/>
        <w:szCs w:val="28"/>
        <w:u w:color="000000"/>
        <w:rtl w:val="0"/>
        <w:lang w:val="ru-RU"/>
      </w:rPr>
    </w:lvl>
    <w:lvl w:ilvl="7">
      <w:start w:val="1"/>
      <w:numFmt w:val="bullet"/>
      <w:lvlText w:val="o"/>
      <w:lvlJc w:val="left"/>
      <w:pPr>
        <w:tabs>
          <w:tab w:val="num" w:pos="6457"/>
        </w:tabs>
        <w:ind w:left="6457" w:hanging="490"/>
      </w:pPr>
      <w:rPr>
        <w:color w:val="000000"/>
        <w:position w:val="0"/>
        <w:sz w:val="28"/>
        <w:szCs w:val="28"/>
        <w:u w:color="000000"/>
        <w:rtl w:val="0"/>
        <w:lang w:val="ru-RU"/>
      </w:rPr>
    </w:lvl>
    <w:lvl w:ilvl="8">
      <w:start w:val="1"/>
      <w:numFmt w:val="bullet"/>
      <w:lvlText w:val="▪"/>
      <w:lvlJc w:val="left"/>
      <w:pPr>
        <w:tabs>
          <w:tab w:val="num" w:pos="7177"/>
        </w:tabs>
        <w:ind w:left="7177" w:hanging="490"/>
      </w:pPr>
      <w:rPr>
        <w:color w:val="000000"/>
        <w:position w:val="0"/>
        <w:sz w:val="28"/>
        <w:szCs w:val="28"/>
        <w:u w:color="000000"/>
        <w:rtl w:val="0"/>
        <w:lang w:val="ru-RU"/>
      </w:rPr>
    </w:lvl>
  </w:abstractNum>
  <w:abstractNum w:abstractNumId="368" w15:restartNumberingAfterBreak="0">
    <w:nsid w:val="7FFA6E67"/>
    <w:multiLevelType w:val="multilevel"/>
    <w:tmpl w:val="495A6014"/>
    <w:styleLink w:val="List2032"/>
    <w:lvl w:ilvl="0">
      <w:numFmt w:val="bullet"/>
      <w:lvlText w:val="−"/>
      <w:lvlJc w:val="left"/>
      <w:pPr>
        <w:tabs>
          <w:tab w:val="num" w:pos="284"/>
        </w:tabs>
        <w:ind w:left="284" w:hanging="284"/>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num w:numId="1">
    <w:abstractNumId w:val="255"/>
  </w:num>
  <w:num w:numId="2">
    <w:abstractNumId w:val="161"/>
  </w:num>
  <w:num w:numId="3">
    <w:abstractNumId w:val="81"/>
  </w:num>
  <w:num w:numId="4">
    <w:abstractNumId w:val="66"/>
  </w:num>
  <w:num w:numId="5">
    <w:abstractNumId w:val="15"/>
  </w:num>
  <w:num w:numId="6">
    <w:abstractNumId w:val="0"/>
  </w:num>
  <w:num w:numId="7">
    <w:abstractNumId w:val="341"/>
  </w:num>
  <w:num w:numId="8">
    <w:abstractNumId w:val="207"/>
  </w:num>
  <w:num w:numId="9">
    <w:abstractNumId w:val="365"/>
  </w:num>
  <w:num w:numId="10">
    <w:abstractNumId w:val="149"/>
  </w:num>
  <w:num w:numId="11">
    <w:abstractNumId w:val="71"/>
  </w:num>
  <w:num w:numId="12">
    <w:abstractNumId w:val="88"/>
  </w:num>
  <w:num w:numId="13">
    <w:abstractNumId w:val="117"/>
  </w:num>
  <w:num w:numId="14">
    <w:abstractNumId w:val="175"/>
  </w:num>
  <w:num w:numId="15">
    <w:abstractNumId w:val="294"/>
  </w:num>
  <w:num w:numId="16">
    <w:abstractNumId w:val="97"/>
  </w:num>
  <w:num w:numId="17">
    <w:abstractNumId w:val="337"/>
  </w:num>
  <w:num w:numId="18">
    <w:abstractNumId w:val="351"/>
  </w:num>
  <w:num w:numId="19">
    <w:abstractNumId w:val="232"/>
  </w:num>
  <w:num w:numId="20">
    <w:abstractNumId w:val="106"/>
  </w:num>
  <w:num w:numId="21">
    <w:abstractNumId w:val="100"/>
  </w:num>
  <w:num w:numId="22">
    <w:abstractNumId w:val="154"/>
  </w:num>
  <w:num w:numId="23">
    <w:abstractNumId w:val="60"/>
  </w:num>
  <w:num w:numId="24">
    <w:abstractNumId w:val="73"/>
  </w:num>
  <w:num w:numId="25">
    <w:abstractNumId w:val="256"/>
  </w:num>
  <w:num w:numId="26">
    <w:abstractNumId w:val="220"/>
  </w:num>
  <w:num w:numId="27">
    <w:abstractNumId w:val="11"/>
  </w:num>
  <w:num w:numId="28">
    <w:abstractNumId w:val="96"/>
  </w:num>
  <w:num w:numId="29">
    <w:abstractNumId w:val="55"/>
  </w:num>
  <w:num w:numId="30">
    <w:abstractNumId w:val="189"/>
  </w:num>
  <w:num w:numId="31">
    <w:abstractNumId w:val="13"/>
  </w:num>
  <w:num w:numId="32">
    <w:abstractNumId w:val="214"/>
  </w:num>
  <w:num w:numId="33">
    <w:abstractNumId w:val="102"/>
  </w:num>
  <w:num w:numId="34">
    <w:abstractNumId w:val="5"/>
  </w:num>
  <w:num w:numId="35">
    <w:abstractNumId w:val="174"/>
  </w:num>
  <w:num w:numId="36">
    <w:abstractNumId w:val="321"/>
  </w:num>
  <w:num w:numId="37">
    <w:abstractNumId w:val="329"/>
  </w:num>
  <w:num w:numId="38">
    <w:abstractNumId w:val="164"/>
  </w:num>
  <w:num w:numId="39">
    <w:abstractNumId w:val="18"/>
  </w:num>
  <w:num w:numId="40">
    <w:abstractNumId w:val="218"/>
  </w:num>
  <w:num w:numId="41">
    <w:abstractNumId w:val="142"/>
  </w:num>
  <w:num w:numId="42">
    <w:abstractNumId w:val="47"/>
  </w:num>
  <w:num w:numId="43">
    <w:abstractNumId w:val="91"/>
  </w:num>
  <w:num w:numId="44">
    <w:abstractNumId w:val="356"/>
  </w:num>
  <w:num w:numId="45">
    <w:abstractNumId w:val="64"/>
  </w:num>
  <w:num w:numId="46">
    <w:abstractNumId w:val="323"/>
  </w:num>
  <w:num w:numId="47">
    <w:abstractNumId w:val="239"/>
  </w:num>
  <w:num w:numId="48">
    <w:abstractNumId w:val="360"/>
  </w:num>
  <w:num w:numId="49">
    <w:abstractNumId w:val="319"/>
  </w:num>
  <w:num w:numId="50">
    <w:abstractNumId w:val="108"/>
  </w:num>
  <w:num w:numId="51">
    <w:abstractNumId w:val="79"/>
  </w:num>
  <w:num w:numId="52">
    <w:abstractNumId w:val="269"/>
  </w:num>
  <w:num w:numId="53">
    <w:abstractNumId w:val="137"/>
  </w:num>
  <w:num w:numId="54">
    <w:abstractNumId w:val="37"/>
  </w:num>
  <w:num w:numId="55">
    <w:abstractNumId w:val="299"/>
  </w:num>
  <w:num w:numId="56">
    <w:abstractNumId w:val="166"/>
  </w:num>
  <w:num w:numId="57">
    <w:abstractNumId w:val="36"/>
  </w:num>
  <w:num w:numId="58">
    <w:abstractNumId w:val="75"/>
  </w:num>
  <w:num w:numId="59">
    <w:abstractNumId w:val="236"/>
  </w:num>
  <w:num w:numId="60">
    <w:abstractNumId w:val="235"/>
  </w:num>
  <w:num w:numId="61">
    <w:abstractNumId w:val="328"/>
  </w:num>
  <w:num w:numId="62">
    <w:abstractNumId w:val="293"/>
  </w:num>
  <w:num w:numId="63">
    <w:abstractNumId w:val="259"/>
  </w:num>
  <w:num w:numId="64">
    <w:abstractNumId w:val="6"/>
  </w:num>
  <w:num w:numId="65">
    <w:abstractNumId w:val="147"/>
  </w:num>
  <w:num w:numId="66">
    <w:abstractNumId w:val="160"/>
  </w:num>
  <w:num w:numId="67">
    <w:abstractNumId w:val="153"/>
  </w:num>
  <w:num w:numId="68">
    <w:abstractNumId w:val="31"/>
  </w:num>
  <w:num w:numId="69">
    <w:abstractNumId w:val="59"/>
  </w:num>
  <w:num w:numId="70">
    <w:abstractNumId w:val="271"/>
  </w:num>
  <w:num w:numId="71">
    <w:abstractNumId w:val="158"/>
  </w:num>
  <w:num w:numId="72">
    <w:abstractNumId w:val="17"/>
  </w:num>
  <w:num w:numId="73">
    <w:abstractNumId w:val="23"/>
  </w:num>
  <w:num w:numId="74">
    <w:abstractNumId w:val="110"/>
  </w:num>
  <w:num w:numId="75">
    <w:abstractNumId w:val="332"/>
  </w:num>
  <w:num w:numId="76">
    <w:abstractNumId w:val="163"/>
  </w:num>
  <w:num w:numId="77">
    <w:abstractNumId w:val="109"/>
  </w:num>
  <w:num w:numId="78">
    <w:abstractNumId w:val="143"/>
  </w:num>
  <w:num w:numId="79">
    <w:abstractNumId w:val="53"/>
  </w:num>
  <w:num w:numId="80">
    <w:abstractNumId w:val="250"/>
  </w:num>
  <w:num w:numId="81">
    <w:abstractNumId w:val="224"/>
  </w:num>
  <w:num w:numId="82">
    <w:abstractNumId w:val="49"/>
  </w:num>
  <w:num w:numId="83">
    <w:abstractNumId w:val="70"/>
  </w:num>
  <w:num w:numId="84">
    <w:abstractNumId w:val="146"/>
  </w:num>
  <w:num w:numId="85">
    <w:abstractNumId w:val="58"/>
  </w:num>
  <w:num w:numId="86">
    <w:abstractNumId w:val="16"/>
  </w:num>
  <w:num w:numId="87">
    <w:abstractNumId w:val="247"/>
  </w:num>
  <w:num w:numId="88">
    <w:abstractNumId w:val="45"/>
  </w:num>
  <w:num w:numId="89">
    <w:abstractNumId w:val="193"/>
  </w:num>
  <w:num w:numId="90">
    <w:abstractNumId w:val="241"/>
  </w:num>
  <w:num w:numId="91">
    <w:abstractNumId w:val="361"/>
  </w:num>
  <w:num w:numId="92">
    <w:abstractNumId w:val="172"/>
  </w:num>
  <w:num w:numId="93">
    <w:abstractNumId w:val="144"/>
  </w:num>
  <w:num w:numId="94">
    <w:abstractNumId w:val="285"/>
  </w:num>
  <w:num w:numId="95">
    <w:abstractNumId w:val="151"/>
  </w:num>
  <w:num w:numId="96">
    <w:abstractNumId w:val="32"/>
  </w:num>
  <w:num w:numId="97">
    <w:abstractNumId w:val="204"/>
  </w:num>
  <w:num w:numId="98">
    <w:abstractNumId w:val="227"/>
  </w:num>
  <w:num w:numId="99">
    <w:abstractNumId w:val="83"/>
  </w:num>
  <w:num w:numId="100">
    <w:abstractNumId w:val="249"/>
  </w:num>
  <w:num w:numId="101">
    <w:abstractNumId w:val="68"/>
  </w:num>
  <w:num w:numId="102">
    <w:abstractNumId w:val="303"/>
  </w:num>
  <w:num w:numId="103">
    <w:abstractNumId w:val="170"/>
  </w:num>
  <w:num w:numId="104">
    <w:abstractNumId w:val="188"/>
  </w:num>
  <w:num w:numId="105">
    <w:abstractNumId w:val="363"/>
  </w:num>
  <w:num w:numId="106">
    <w:abstractNumId w:val="98"/>
  </w:num>
  <w:num w:numId="107">
    <w:abstractNumId w:val="210"/>
  </w:num>
  <w:num w:numId="108">
    <w:abstractNumId w:val="43"/>
  </w:num>
  <w:num w:numId="109">
    <w:abstractNumId w:val="65"/>
  </w:num>
  <w:num w:numId="110">
    <w:abstractNumId w:val="139"/>
  </w:num>
  <w:num w:numId="111">
    <w:abstractNumId w:val="134"/>
  </w:num>
  <w:num w:numId="112">
    <w:abstractNumId w:val="355"/>
  </w:num>
  <w:num w:numId="113">
    <w:abstractNumId w:val="119"/>
  </w:num>
  <w:num w:numId="114">
    <w:abstractNumId w:val="63"/>
  </w:num>
  <w:num w:numId="115">
    <w:abstractNumId w:val="105"/>
  </w:num>
  <w:num w:numId="116">
    <w:abstractNumId w:val="279"/>
  </w:num>
  <w:num w:numId="117">
    <w:abstractNumId w:val="39"/>
  </w:num>
  <w:num w:numId="118">
    <w:abstractNumId w:val="136"/>
  </w:num>
  <w:num w:numId="119">
    <w:abstractNumId w:val="213"/>
  </w:num>
  <w:num w:numId="120">
    <w:abstractNumId w:val="128"/>
  </w:num>
  <w:num w:numId="121">
    <w:abstractNumId w:val="258"/>
  </w:num>
  <w:num w:numId="122">
    <w:abstractNumId w:val="352"/>
  </w:num>
  <w:num w:numId="123">
    <w:abstractNumId w:val="192"/>
  </w:num>
  <w:num w:numId="124">
    <w:abstractNumId w:val="268"/>
  </w:num>
  <w:num w:numId="125">
    <w:abstractNumId w:val="350"/>
  </w:num>
  <w:num w:numId="126">
    <w:abstractNumId w:val="367"/>
  </w:num>
  <w:num w:numId="127">
    <w:abstractNumId w:val="25"/>
  </w:num>
  <w:num w:numId="128">
    <w:abstractNumId w:val="61"/>
  </w:num>
  <w:num w:numId="129">
    <w:abstractNumId w:val="314"/>
  </w:num>
  <w:num w:numId="130">
    <w:abstractNumId w:val="197"/>
  </w:num>
  <w:num w:numId="131">
    <w:abstractNumId w:val="133"/>
  </w:num>
  <w:num w:numId="132">
    <w:abstractNumId w:val="121"/>
  </w:num>
  <w:num w:numId="133">
    <w:abstractNumId w:val="82"/>
  </w:num>
  <w:num w:numId="134">
    <w:abstractNumId w:val="130"/>
  </w:num>
  <w:num w:numId="135">
    <w:abstractNumId w:val="215"/>
  </w:num>
  <w:num w:numId="136">
    <w:abstractNumId w:val="230"/>
  </w:num>
  <w:num w:numId="137">
    <w:abstractNumId w:val="72"/>
  </w:num>
  <w:num w:numId="138">
    <w:abstractNumId w:val="358"/>
  </w:num>
  <w:num w:numId="139">
    <w:abstractNumId w:val="135"/>
  </w:num>
  <w:num w:numId="140">
    <w:abstractNumId w:val="265"/>
  </w:num>
  <w:num w:numId="141">
    <w:abstractNumId w:val="190"/>
  </w:num>
  <w:num w:numId="142">
    <w:abstractNumId w:val="126"/>
  </w:num>
  <w:num w:numId="143">
    <w:abstractNumId w:val="122"/>
  </w:num>
  <w:num w:numId="144">
    <w:abstractNumId w:val="95"/>
  </w:num>
  <w:num w:numId="145">
    <w:abstractNumId w:val="266"/>
  </w:num>
  <w:num w:numId="146">
    <w:abstractNumId w:val="331"/>
  </w:num>
  <w:num w:numId="147">
    <w:abstractNumId w:val="129"/>
  </w:num>
  <w:num w:numId="148">
    <w:abstractNumId w:val="357"/>
  </w:num>
  <w:num w:numId="149">
    <w:abstractNumId w:val="40"/>
  </w:num>
  <w:num w:numId="150">
    <w:abstractNumId w:val="234"/>
  </w:num>
  <w:num w:numId="151">
    <w:abstractNumId w:val="24"/>
  </w:num>
  <w:num w:numId="152">
    <w:abstractNumId w:val="315"/>
  </w:num>
  <w:num w:numId="153">
    <w:abstractNumId w:val="42"/>
  </w:num>
  <w:num w:numId="154">
    <w:abstractNumId w:val="48"/>
  </w:num>
  <w:num w:numId="155">
    <w:abstractNumId w:val="280"/>
  </w:num>
  <w:num w:numId="156">
    <w:abstractNumId w:val="334"/>
  </w:num>
  <w:num w:numId="157">
    <w:abstractNumId w:val="12"/>
  </w:num>
  <w:num w:numId="158">
    <w:abstractNumId w:val="186"/>
  </w:num>
  <w:num w:numId="159">
    <w:abstractNumId w:val="141"/>
  </w:num>
  <w:num w:numId="160">
    <w:abstractNumId w:val="57"/>
  </w:num>
  <w:num w:numId="161">
    <w:abstractNumId w:val="221"/>
  </w:num>
  <w:num w:numId="162">
    <w:abstractNumId w:val="162"/>
  </w:num>
  <w:num w:numId="163">
    <w:abstractNumId w:val="225"/>
  </w:num>
  <w:num w:numId="164">
    <w:abstractNumId w:val="46"/>
  </w:num>
  <w:num w:numId="165">
    <w:abstractNumId w:val="348"/>
  </w:num>
  <w:num w:numId="166">
    <w:abstractNumId w:val="209"/>
  </w:num>
  <w:num w:numId="167">
    <w:abstractNumId w:val="261"/>
  </w:num>
  <w:num w:numId="168">
    <w:abstractNumId w:val="157"/>
  </w:num>
  <w:num w:numId="169">
    <w:abstractNumId w:val="267"/>
  </w:num>
  <w:num w:numId="170">
    <w:abstractNumId w:val="286"/>
  </w:num>
  <w:num w:numId="171">
    <w:abstractNumId w:val="222"/>
  </w:num>
  <w:num w:numId="172">
    <w:abstractNumId w:val="89"/>
  </w:num>
  <w:num w:numId="173">
    <w:abstractNumId w:val="273"/>
  </w:num>
  <w:num w:numId="174">
    <w:abstractNumId w:val="326"/>
  </w:num>
  <w:num w:numId="175">
    <w:abstractNumId w:val="87"/>
  </w:num>
  <w:num w:numId="176">
    <w:abstractNumId w:val="41"/>
  </w:num>
  <w:num w:numId="177">
    <w:abstractNumId w:val="107"/>
  </w:num>
  <w:num w:numId="178">
    <w:abstractNumId w:val="69"/>
  </w:num>
  <w:num w:numId="179">
    <w:abstractNumId w:val="7"/>
  </w:num>
  <w:num w:numId="180">
    <w:abstractNumId w:val="51"/>
  </w:num>
  <w:num w:numId="181">
    <w:abstractNumId w:val="240"/>
  </w:num>
  <w:num w:numId="182">
    <w:abstractNumId w:val="185"/>
  </w:num>
  <w:num w:numId="183">
    <w:abstractNumId w:val="342"/>
  </w:num>
  <w:num w:numId="184">
    <w:abstractNumId w:val="206"/>
  </w:num>
  <w:num w:numId="185">
    <w:abstractNumId w:val="159"/>
  </w:num>
  <w:num w:numId="186">
    <w:abstractNumId w:val="327"/>
  </w:num>
  <w:num w:numId="187">
    <w:abstractNumId w:val="311"/>
  </w:num>
  <w:num w:numId="188">
    <w:abstractNumId w:val="80"/>
  </w:num>
  <w:num w:numId="189">
    <w:abstractNumId w:val="295"/>
  </w:num>
  <w:num w:numId="190">
    <w:abstractNumId w:val="316"/>
  </w:num>
  <w:num w:numId="191">
    <w:abstractNumId w:val="62"/>
  </w:num>
  <w:num w:numId="192">
    <w:abstractNumId w:val="343"/>
  </w:num>
  <w:num w:numId="193">
    <w:abstractNumId w:val="324"/>
  </w:num>
  <w:num w:numId="194">
    <w:abstractNumId w:val="8"/>
  </w:num>
  <w:num w:numId="195">
    <w:abstractNumId w:val="205"/>
  </w:num>
  <w:num w:numId="196">
    <w:abstractNumId w:val="33"/>
  </w:num>
  <w:num w:numId="197">
    <w:abstractNumId w:val="289"/>
  </w:num>
  <w:num w:numId="198">
    <w:abstractNumId w:val="211"/>
  </w:num>
  <w:num w:numId="199">
    <w:abstractNumId w:val="368"/>
  </w:num>
  <w:num w:numId="200">
    <w:abstractNumId w:val="242"/>
  </w:num>
  <w:num w:numId="201">
    <w:abstractNumId w:val="318"/>
  </w:num>
  <w:num w:numId="202">
    <w:abstractNumId w:val="77"/>
  </w:num>
  <w:num w:numId="203">
    <w:abstractNumId w:val="290"/>
  </w:num>
  <w:num w:numId="204">
    <w:abstractNumId w:val="208"/>
  </w:num>
  <w:num w:numId="205">
    <w:abstractNumId w:val="94"/>
  </w:num>
  <w:num w:numId="206">
    <w:abstractNumId w:val="67"/>
  </w:num>
  <w:num w:numId="207">
    <w:abstractNumId w:val="216"/>
  </w:num>
  <w:num w:numId="208">
    <w:abstractNumId w:val="112"/>
  </w:num>
  <w:num w:numId="209">
    <w:abstractNumId w:val="200"/>
  </w:num>
  <w:num w:numId="210">
    <w:abstractNumId w:val="282"/>
  </w:num>
  <w:num w:numId="211">
    <w:abstractNumId w:val="364"/>
  </w:num>
  <w:num w:numId="212">
    <w:abstractNumId w:val="254"/>
  </w:num>
  <w:num w:numId="213">
    <w:abstractNumId w:val="195"/>
  </w:num>
  <w:num w:numId="214">
    <w:abstractNumId w:val="252"/>
  </w:num>
  <w:num w:numId="215">
    <w:abstractNumId w:val="276"/>
  </w:num>
  <w:num w:numId="216">
    <w:abstractNumId w:val="201"/>
  </w:num>
  <w:num w:numId="217">
    <w:abstractNumId w:val="344"/>
  </w:num>
  <w:num w:numId="218">
    <w:abstractNumId w:val="346"/>
  </w:num>
  <w:num w:numId="219">
    <w:abstractNumId w:val="181"/>
  </w:num>
  <w:num w:numId="220">
    <w:abstractNumId w:val="217"/>
  </w:num>
  <w:num w:numId="221">
    <w:abstractNumId w:val="118"/>
  </w:num>
  <w:num w:numId="222">
    <w:abstractNumId w:val="310"/>
  </w:num>
  <w:num w:numId="223">
    <w:abstractNumId w:val="4"/>
  </w:num>
  <w:num w:numId="224">
    <w:abstractNumId w:val="140"/>
  </w:num>
  <w:num w:numId="225">
    <w:abstractNumId w:val="251"/>
  </w:num>
  <w:num w:numId="226">
    <w:abstractNumId w:val="90"/>
  </w:num>
  <w:num w:numId="227">
    <w:abstractNumId w:val="305"/>
  </w:num>
  <w:num w:numId="228">
    <w:abstractNumId w:val="203"/>
  </w:num>
  <w:num w:numId="229">
    <w:abstractNumId w:val="178"/>
  </w:num>
  <w:num w:numId="230">
    <w:abstractNumId w:val="19"/>
  </w:num>
  <w:num w:numId="231">
    <w:abstractNumId w:val="306"/>
  </w:num>
  <w:num w:numId="232">
    <w:abstractNumId w:val="84"/>
  </w:num>
  <w:num w:numId="233">
    <w:abstractNumId w:val="304"/>
  </w:num>
  <w:num w:numId="234">
    <w:abstractNumId w:val="22"/>
  </w:num>
  <w:num w:numId="235">
    <w:abstractNumId w:val="253"/>
  </w:num>
  <w:num w:numId="236">
    <w:abstractNumId w:val="325"/>
  </w:num>
  <w:num w:numId="237">
    <w:abstractNumId w:val="320"/>
  </w:num>
  <w:num w:numId="238">
    <w:abstractNumId w:val="212"/>
  </w:num>
  <w:num w:numId="239">
    <w:abstractNumId w:val="301"/>
  </w:num>
  <w:num w:numId="240">
    <w:abstractNumId w:val="127"/>
  </w:num>
  <w:num w:numId="241">
    <w:abstractNumId w:val="322"/>
  </w:num>
  <w:num w:numId="242">
    <w:abstractNumId w:val="292"/>
  </w:num>
  <w:num w:numId="243">
    <w:abstractNumId w:val="10"/>
  </w:num>
  <w:num w:numId="244">
    <w:abstractNumId w:val="223"/>
  </w:num>
  <w:num w:numId="245">
    <w:abstractNumId w:val="132"/>
  </w:num>
  <w:num w:numId="246">
    <w:abstractNumId w:val="300"/>
  </w:num>
  <w:num w:numId="247">
    <w:abstractNumId w:val="338"/>
  </w:num>
  <w:num w:numId="248">
    <w:abstractNumId w:val="104"/>
  </w:num>
  <w:num w:numId="249">
    <w:abstractNumId w:val="115"/>
  </w:num>
  <w:num w:numId="250">
    <w:abstractNumId w:val="29"/>
  </w:num>
  <w:num w:numId="251">
    <w:abstractNumId w:val="183"/>
  </w:num>
  <w:num w:numId="252">
    <w:abstractNumId w:val="191"/>
  </w:num>
  <w:num w:numId="253">
    <w:abstractNumId w:val="78"/>
  </w:num>
  <w:num w:numId="254">
    <w:abstractNumId w:val="27"/>
  </w:num>
  <w:num w:numId="255">
    <w:abstractNumId w:val="85"/>
  </w:num>
  <w:num w:numId="256">
    <w:abstractNumId w:val="184"/>
  </w:num>
  <w:num w:numId="257">
    <w:abstractNumId w:val="264"/>
  </w:num>
  <w:num w:numId="258">
    <w:abstractNumId w:val="347"/>
  </w:num>
  <w:num w:numId="259">
    <w:abstractNumId w:val="339"/>
  </w:num>
  <w:num w:numId="260">
    <w:abstractNumId w:val="260"/>
  </w:num>
  <w:num w:numId="261">
    <w:abstractNumId w:val="202"/>
  </w:num>
  <w:num w:numId="262">
    <w:abstractNumId w:val="233"/>
  </w:num>
  <w:num w:numId="263">
    <w:abstractNumId w:val="187"/>
  </w:num>
  <w:num w:numId="264">
    <w:abstractNumId w:val="194"/>
  </w:num>
  <w:num w:numId="265">
    <w:abstractNumId w:val="246"/>
  </w:num>
  <w:num w:numId="266">
    <w:abstractNumId w:val="248"/>
  </w:num>
  <w:num w:numId="267">
    <w:abstractNumId w:val="245"/>
  </w:num>
  <w:num w:numId="268">
    <w:abstractNumId w:val="138"/>
  </w:num>
  <w:num w:numId="269">
    <w:abstractNumId w:val="296"/>
  </w:num>
  <w:num w:numId="270">
    <w:abstractNumId w:val="74"/>
  </w:num>
  <w:num w:numId="271">
    <w:abstractNumId w:val="152"/>
  </w:num>
  <w:num w:numId="272">
    <w:abstractNumId w:val="237"/>
  </w:num>
  <w:num w:numId="273">
    <w:abstractNumId w:val="257"/>
  </w:num>
  <w:num w:numId="274">
    <w:abstractNumId w:val="336"/>
  </w:num>
  <w:num w:numId="275">
    <w:abstractNumId w:val="177"/>
  </w:num>
  <w:num w:numId="276">
    <w:abstractNumId w:val="312"/>
  </w:num>
  <w:num w:numId="277">
    <w:abstractNumId w:val="288"/>
  </w:num>
  <w:num w:numId="278">
    <w:abstractNumId w:val="165"/>
  </w:num>
  <w:num w:numId="279">
    <w:abstractNumId w:val="317"/>
  </w:num>
  <w:num w:numId="280">
    <w:abstractNumId w:val="99"/>
  </w:num>
  <w:num w:numId="281">
    <w:abstractNumId w:val="21"/>
  </w:num>
  <w:num w:numId="282">
    <w:abstractNumId w:val="123"/>
  </w:num>
  <w:num w:numId="283">
    <w:abstractNumId w:val="171"/>
  </w:num>
  <w:num w:numId="284">
    <w:abstractNumId w:val="298"/>
  </w:num>
  <w:num w:numId="285">
    <w:abstractNumId w:val="20"/>
  </w:num>
  <w:num w:numId="286">
    <w:abstractNumId w:val="3"/>
  </w:num>
  <w:num w:numId="287">
    <w:abstractNumId w:val="353"/>
  </w:num>
  <w:num w:numId="288">
    <w:abstractNumId w:val="281"/>
  </w:num>
  <w:num w:numId="289">
    <w:abstractNumId w:val="262"/>
  </w:num>
  <w:num w:numId="290">
    <w:abstractNumId w:val="35"/>
  </w:num>
  <w:num w:numId="291">
    <w:abstractNumId w:val="156"/>
  </w:num>
  <w:num w:numId="292">
    <w:abstractNumId w:val="30"/>
  </w:num>
  <w:num w:numId="293">
    <w:abstractNumId w:val="131"/>
  </w:num>
  <w:num w:numId="294">
    <w:abstractNumId w:val="349"/>
  </w:num>
  <w:num w:numId="295">
    <w:abstractNumId w:val="277"/>
  </w:num>
  <w:num w:numId="296">
    <w:abstractNumId w:val="180"/>
  </w:num>
  <w:num w:numId="297">
    <w:abstractNumId w:val="76"/>
  </w:num>
  <w:num w:numId="298">
    <w:abstractNumId w:val="93"/>
  </w:num>
  <w:num w:numId="299">
    <w:abstractNumId w:val="291"/>
  </w:num>
  <w:num w:numId="300">
    <w:abstractNumId w:val="219"/>
  </w:num>
  <w:num w:numId="301">
    <w:abstractNumId w:val="168"/>
  </w:num>
  <w:num w:numId="302">
    <w:abstractNumId w:val="150"/>
  </w:num>
  <w:num w:numId="303">
    <w:abstractNumId w:val="101"/>
  </w:num>
  <w:num w:numId="304">
    <w:abstractNumId w:val="228"/>
  </w:num>
  <w:num w:numId="305">
    <w:abstractNumId w:val="120"/>
  </w:num>
  <w:num w:numId="306">
    <w:abstractNumId w:val="148"/>
  </w:num>
  <w:num w:numId="307">
    <w:abstractNumId w:val="92"/>
  </w:num>
  <w:num w:numId="308">
    <w:abstractNumId w:val="366"/>
  </w:num>
  <w:num w:numId="309">
    <w:abstractNumId w:val="313"/>
  </w:num>
  <w:num w:numId="310">
    <w:abstractNumId w:val="302"/>
  </w:num>
  <w:num w:numId="311">
    <w:abstractNumId w:val="335"/>
  </w:num>
  <w:num w:numId="312">
    <w:abstractNumId w:val="50"/>
  </w:num>
  <w:num w:numId="313">
    <w:abstractNumId w:val="111"/>
  </w:num>
  <w:num w:numId="314">
    <w:abstractNumId w:val="199"/>
  </w:num>
  <w:num w:numId="315">
    <w:abstractNumId w:val="167"/>
  </w:num>
  <w:num w:numId="316">
    <w:abstractNumId w:val="278"/>
  </w:num>
  <w:num w:numId="317">
    <w:abstractNumId w:val="359"/>
  </w:num>
  <w:num w:numId="318">
    <w:abstractNumId w:val="345"/>
  </w:num>
  <w:num w:numId="319">
    <w:abstractNumId w:val="362"/>
  </w:num>
  <w:num w:numId="320">
    <w:abstractNumId w:val="297"/>
  </w:num>
  <w:num w:numId="321">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3"/>
  </w:num>
  <w:num w:numId="323">
    <w:abstractNumId w:val="287"/>
  </w:num>
  <w:num w:numId="324">
    <w:abstractNumId w:val="26"/>
  </w:num>
  <w:num w:numId="325">
    <w:abstractNumId w:val="229"/>
  </w:num>
  <w:num w:numId="326">
    <w:abstractNumId w:val="34"/>
  </w:num>
  <w:num w:numId="327">
    <w:abstractNumId w:val="38"/>
  </w:num>
  <w:num w:numId="328">
    <w:abstractNumId w:val="272"/>
  </w:num>
  <w:num w:numId="329">
    <w:abstractNumId w:val="275"/>
  </w:num>
  <w:num w:numId="330">
    <w:abstractNumId w:val="182"/>
  </w:num>
  <w:num w:numId="331">
    <w:abstractNumId w:val="145"/>
  </w:num>
  <w:num w:numId="332">
    <w:abstractNumId w:val="284"/>
  </w:num>
  <w:num w:numId="333">
    <w:abstractNumId w:val="274"/>
  </w:num>
  <w:num w:numId="334">
    <w:abstractNumId w:val="14"/>
  </w:num>
  <w:num w:numId="335">
    <w:abstractNumId w:val="196"/>
  </w:num>
  <w:num w:numId="336">
    <w:abstractNumId w:val="103"/>
  </w:num>
  <w:num w:numId="337">
    <w:abstractNumId w:val="308"/>
  </w:num>
  <w:num w:numId="338">
    <w:abstractNumId w:val="263"/>
  </w:num>
  <w:num w:numId="339">
    <w:abstractNumId w:val="56"/>
  </w:num>
  <w:num w:numId="340">
    <w:abstractNumId w:val="28"/>
  </w:num>
  <w:num w:numId="341">
    <w:abstractNumId w:val="330"/>
  </w:num>
  <w:num w:numId="342">
    <w:abstractNumId w:val="283"/>
  </w:num>
  <w:num w:numId="343">
    <w:abstractNumId w:val="44"/>
  </w:num>
  <w:num w:numId="344">
    <w:abstractNumId w:val="354"/>
  </w:num>
  <w:num w:numId="345">
    <w:abstractNumId w:val="226"/>
  </w:num>
  <w:num w:numId="346">
    <w:abstractNumId w:val="333"/>
  </w:num>
  <w:num w:numId="347">
    <w:abstractNumId w:val="169"/>
  </w:num>
  <w:num w:numId="348">
    <w:abstractNumId w:val="125"/>
  </w:num>
  <w:num w:numId="349">
    <w:abstractNumId w:val="179"/>
  </w:num>
  <w:num w:numId="350">
    <w:abstractNumId w:val="124"/>
  </w:num>
  <w:num w:numId="351">
    <w:abstractNumId w:val="238"/>
  </w:num>
  <w:num w:numId="352">
    <w:abstractNumId w:val="86"/>
  </w:num>
  <w:num w:numId="353">
    <w:abstractNumId w:val="54"/>
  </w:num>
  <w:num w:numId="354">
    <w:abstractNumId w:val="173"/>
  </w:num>
  <w:num w:numId="355">
    <w:abstractNumId w:val="52"/>
  </w:num>
  <w:num w:numId="356">
    <w:abstractNumId w:val="176"/>
  </w:num>
  <w:num w:numId="357">
    <w:abstractNumId w:val="243"/>
  </w:num>
  <w:num w:numId="358">
    <w:abstractNumId w:val="1"/>
  </w:num>
  <w:num w:numId="359">
    <w:abstractNumId w:val="9"/>
  </w:num>
  <w:num w:numId="360">
    <w:abstractNumId w:val="340"/>
  </w:num>
  <w:num w:numId="361">
    <w:abstractNumId w:val="231"/>
  </w:num>
  <w:num w:numId="362">
    <w:abstractNumId w:val="114"/>
  </w:num>
  <w:num w:numId="363">
    <w:abstractNumId w:val="155"/>
  </w:num>
  <w:num w:numId="364">
    <w:abstractNumId w:val="309"/>
  </w:num>
  <w:num w:numId="365">
    <w:abstractNumId w:val="198"/>
  </w:num>
  <w:num w:numId="366">
    <w:abstractNumId w:val="270"/>
  </w:num>
  <w:num w:numId="367">
    <w:abstractNumId w:val="307"/>
  </w:num>
  <w:num w:numId="368">
    <w:abstractNumId w:val="244"/>
  </w:num>
  <w:numIdMacAtCleanup w:val="3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hideSpellingErrors/>
  <w:hideGrammaticalError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52318"/>
    <w:rsid w:val="00004D4D"/>
    <w:rsid w:val="00004F22"/>
    <w:rsid w:val="000052C7"/>
    <w:rsid w:val="00005A72"/>
    <w:rsid w:val="00010866"/>
    <w:rsid w:val="000118C0"/>
    <w:rsid w:val="00014788"/>
    <w:rsid w:val="0002329B"/>
    <w:rsid w:val="000259F3"/>
    <w:rsid w:val="00032A63"/>
    <w:rsid w:val="00045392"/>
    <w:rsid w:val="00045D51"/>
    <w:rsid w:val="00046AFC"/>
    <w:rsid w:val="000506CB"/>
    <w:rsid w:val="00054D12"/>
    <w:rsid w:val="000557F0"/>
    <w:rsid w:val="00056167"/>
    <w:rsid w:val="00060143"/>
    <w:rsid w:val="00060358"/>
    <w:rsid w:val="00066102"/>
    <w:rsid w:val="00073DC2"/>
    <w:rsid w:val="00083403"/>
    <w:rsid w:val="00084EB8"/>
    <w:rsid w:val="00085CE9"/>
    <w:rsid w:val="000A334B"/>
    <w:rsid w:val="000B00AA"/>
    <w:rsid w:val="000B30AF"/>
    <w:rsid w:val="000B346E"/>
    <w:rsid w:val="000C04F0"/>
    <w:rsid w:val="000C3995"/>
    <w:rsid w:val="000C6075"/>
    <w:rsid w:val="000D68D0"/>
    <w:rsid w:val="000E1D45"/>
    <w:rsid w:val="000E21AC"/>
    <w:rsid w:val="000E5E7A"/>
    <w:rsid w:val="000E7F20"/>
    <w:rsid w:val="000F40A7"/>
    <w:rsid w:val="000F41CC"/>
    <w:rsid w:val="000F595E"/>
    <w:rsid w:val="000F6B47"/>
    <w:rsid w:val="0010050E"/>
    <w:rsid w:val="001042A1"/>
    <w:rsid w:val="0010770C"/>
    <w:rsid w:val="0011053C"/>
    <w:rsid w:val="001116DE"/>
    <w:rsid w:val="00112448"/>
    <w:rsid w:val="001139CD"/>
    <w:rsid w:val="0012012D"/>
    <w:rsid w:val="00120200"/>
    <w:rsid w:val="001232AC"/>
    <w:rsid w:val="00125547"/>
    <w:rsid w:val="001271E9"/>
    <w:rsid w:val="0014351F"/>
    <w:rsid w:val="00143740"/>
    <w:rsid w:val="001461EF"/>
    <w:rsid w:val="00147E40"/>
    <w:rsid w:val="001550A2"/>
    <w:rsid w:val="00157C80"/>
    <w:rsid w:val="00163C14"/>
    <w:rsid w:val="001668BA"/>
    <w:rsid w:val="00182939"/>
    <w:rsid w:val="00184B28"/>
    <w:rsid w:val="00190C4B"/>
    <w:rsid w:val="00192FF9"/>
    <w:rsid w:val="00195DED"/>
    <w:rsid w:val="00196C4D"/>
    <w:rsid w:val="001A623A"/>
    <w:rsid w:val="001B6ECA"/>
    <w:rsid w:val="001C74B1"/>
    <w:rsid w:val="001D60E6"/>
    <w:rsid w:val="001D6258"/>
    <w:rsid w:val="001D6C20"/>
    <w:rsid w:val="001F12B6"/>
    <w:rsid w:val="001F6447"/>
    <w:rsid w:val="001F6987"/>
    <w:rsid w:val="001F70B5"/>
    <w:rsid w:val="001F70F2"/>
    <w:rsid w:val="001F7323"/>
    <w:rsid w:val="0020169F"/>
    <w:rsid w:val="00201E1E"/>
    <w:rsid w:val="00205836"/>
    <w:rsid w:val="00212F32"/>
    <w:rsid w:val="00217A99"/>
    <w:rsid w:val="00221B48"/>
    <w:rsid w:val="00224224"/>
    <w:rsid w:val="002268DC"/>
    <w:rsid w:val="00234092"/>
    <w:rsid w:val="00243817"/>
    <w:rsid w:val="00244BAF"/>
    <w:rsid w:val="00244D78"/>
    <w:rsid w:val="002513A1"/>
    <w:rsid w:val="00255FED"/>
    <w:rsid w:val="00267DD7"/>
    <w:rsid w:val="00275A53"/>
    <w:rsid w:val="002819F2"/>
    <w:rsid w:val="00283B9F"/>
    <w:rsid w:val="00283D05"/>
    <w:rsid w:val="00284684"/>
    <w:rsid w:val="00285FF5"/>
    <w:rsid w:val="0029236C"/>
    <w:rsid w:val="002A17CE"/>
    <w:rsid w:val="002A3880"/>
    <w:rsid w:val="002A5B20"/>
    <w:rsid w:val="002B154F"/>
    <w:rsid w:val="002B2CB3"/>
    <w:rsid w:val="002B3387"/>
    <w:rsid w:val="002B7E36"/>
    <w:rsid w:val="002C13D0"/>
    <w:rsid w:val="002D0046"/>
    <w:rsid w:val="002D33DA"/>
    <w:rsid w:val="002D55B4"/>
    <w:rsid w:val="002D762A"/>
    <w:rsid w:val="002E5F5C"/>
    <w:rsid w:val="002E661E"/>
    <w:rsid w:val="002E6B0A"/>
    <w:rsid w:val="002E73EC"/>
    <w:rsid w:val="002F28A9"/>
    <w:rsid w:val="002F684E"/>
    <w:rsid w:val="003014CD"/>
    <w:rsid w:val="00313979"/>
    <w:rsid w:val="003163E5"/>
    <w:rsid w:val="003167B9"/>
    <w:rsid w:val="00317016"/>
    <w:rsid w:val="00322962"/>
    <w:rsid w:val="003248DA"/>
    <w:rsid w:val="00326D9D"/>
    <w:rsid w:val="00327ABA"/>
    <w:rsid w:val="00327E47"/>
    <w:rsid w:val="0034482A"/>
    <w:rsid w:val="00347FD2"/>
    <w:rsid w:val="003503A0"/>
    <w:rsid w:val="00356B81"/>
    <w:rsid w:val="003658D8"/>
    <w:rsid w:val="00365A7D"/>
    <w:rsid w:val="00383361"/>
    <w:rsid w:val="00385769"/>
    <w:rsid w:val="0038609C"/>
    <w:rsid w:val="00387266"/>
    <w:rsid w:val="00391DEE"/>
    <w:rsid w:val="00391E6E"/>
    <w:rsid w:val="0039532F"/>
    <w:rsid w:val="00395FF3"/>
    <w:rsid w:val="003A0732"/>
    <w:rsid w:val="003A1903"/>
    <w:rsid w:val="003A2BF5"/>
    <w:rsid w:val="003A6332"/>
    <w:rsid w:val="003B0051"/>
    <w:rsid w:val="003B4058"/>
    <w:rsid w:val="003C21AF"/>
    <w:rsid w:val="003C4061"/>
    <w:rsid w:val="003C4D19"/>
    <w:rsid w:val="003C7893"/>
    <w:rsid w:val="003C7A0C"/>
    <w:rsid w:val="003D0074"/>
    <w:rsid w:val="003D5B63"/>
    <w:rsid w:val="003D772C"/>
    <w:rsid w:val="003E271B"/>
    <w:rsid w:val="003F14A5"/>
    <w:rsid w:val="003F1BAD"/>
    <w:rsid w:val="003F1CBD"/>
    <w:rsid w:val="00400A15"/>
    <w:rsid w:val="00406C47"/>
    <w:rsid w:val="00411130"/>
    <w:rsid w:val="00417D55"/>
    <w:rsid w:val="00425AE2"/>
    <w:rsid w:val="00440BC8"/>
    <w:rsid w:val="00450195"/>
    <w:rsid w:val="004516B7"/>
    <w:rsid w:val="00455460"/>
    <w:rsid w:val="00462855"/>
    <w:rsid w:val="00471BBB"/>
    <w:rsid w:val="00472084"/>
    <w:rsid w:val="004807ED"/>
    <w:rsid w:val="00480809"/>
    <w:rsid w:val="00484ADA"/>
    <w:rsid w:val="0049114D"/>
    <w:rsid w:val="00495D69"/>
    <w:rsid w:val="004A14F7"/>
    <w:rsid w:val="004A20B6"/>
    <w:rsid w:val="004A42FC"/>
    <w:rsid w:val="004B5CF2"/>
    <w:rsid w:val="004C1516"/>
    <w:rsid w:val="004C6702"/>
    <w:rsid w:val="004E2BEF"/>
    <w:rsid w:val="004E5413"/>
    <w:rsid w:val="004E6084"/>
    <w:rsid w:val="004F092D"/>
    <w:rsid w:val="004F7159"/>
    <w:rsid w:val="005019EE"/>
    <w:rsid w:val="00502C8E"/>
    <w:rsid w:val="00502CEF"/>
    <w:rsid w:val="005033D5"/>
    <w:rsid w:val="0051257A"/>
    <w:rsid w:val="005134A4"/>
    <w:rsid w:val="00515DBC"/>
    <w:rsid w:val="00523728"/>
    <w:rsid w:val="00540EB1"/>
    <w:rsid w:val="005423D2"/>
    <w:rsid w:val="00546518"/>
    <w:rsid w:val="00546E7C"/>
    <w:rsid w:val="00551EF6"/>
    <w:rsid w:val="00553991"/>
    <w:rsid w:val="00555374"/>
    <w:rsid w:val="005570C6"/>
    <w:rsid w:val="005573BD"/>
    <w:rsid w:val="005600D4"/>
    <w:rsid w:val="00561116"/>
    <w:rsid w:val="00561655"/>
    <w:rsid w:val="005640F8"/>
    <w:rsid w:val="005726E3"/>
    <w:rsid w:val="005732E4"/>
    <w:rsid w:val="005737D0"/>
    <w:rsid w:val="00574C14"/>
    <w:rsid w:val="00577485"/>
    <w:rsid w:val="00577ECB"/>
    <w:rsid w:val="005812C6"/>
    <w:rsid w:val="00582079"/>
    <w:rsid w:val="00585F20"/>
    <w:rsid w:val="005957B7"/>
    <w:rsid w:val="005A3BFB"/>
    <w:rsid w:val="005A4374"/>
    <w:rsid w:val="005A59F5"/>
    <w:rsid w:val="005B3604"/>
    <w:rsid w:val="005B6C39"/>
    <w:rsid w:val="005D627D"/>
    <w:rsid w:val="005D77A1"/>
    <w:rsid w:val="005E005D"/>
    <w:rsid w:val="005E3713"/>
    <w:rsid w:val="00603E9A"/>
    <w:rsid w:val="006227BE"/>
    <w:rsid w:val="00626299"/>
    <w:rsid w:val="006270EA"/>
    <w:rsid w:val="006301BA"/>
    <w:rsid w:val="00633ECD"/>
    <w:rsid w:val="00635388"/>
    <w:rsid w:val="00636675"/>
    <w:rsid w:val="00636A36"/>
    <w:rsid w:val="00641CD8"/>
    <w:rsid w:val="0064200A"/>
    <w:rsid w:val="00642B22"/>
    <w:rsid w:val="0064349D"/>
    <w:rsid w:val="00646864"/>
    <w:rsid w:val="00646CC6"/>
    <w:rsid w:val="0065217C"/>
    <w:rsid w:val="006527D4"/>
    <w:rsid w:val="006527F5"/>
    <w:rsid w:val="006536DC"/>
    <w:rsid w:val="00654698"/>
    <w:rsid w:val="006603EF"/>
    <w:rsid w:val="006604C1"/>
    <w:rsid w:val="006658AE"/>
    <w:rsid w:val="0067125C"/>
    <w:rsid w:val="00680178"/>
    <w:rsid w:val="00682A4A"/>
    <w:rsid w:val="00683D19"/>
    <w:rsid w:val="00687F6C"/>
    <w:rsid w:val="00690314"/>
    <w:rsid w:val="006925BF"/>
    <w:rsid w:val="00695E51"/>
    <w:rsid w:val="00695F0E"/>
    <w:rsid w:val="006A39E8"/>
    <w:rsid w:val="006B13D8"/>
    <w:rsid w:val="006B3028"/>
    <w:rsid w:val="006B350C"/>
    <w:rsid w:val="006C05E5"/>
    <w:rsid w:val="006C6E72"/>
    <w:rsid w:val="006E5067"/>
    <w:rsid w:val="006E68AA"/>
    <w:rsid w:val="007035CC"/>
    <w:rsid w:val="007047E8"/>
    <w:rsid w:val="00710867"/>
    <w:rsid w:val="00710F3E"/>
    <w:rsid w:val="007149C4"/>
    <w:rsid w:val="007226DD"/>
    <w:rsid w:val="00727CF5"/>
    <w:rsid w:val="00731050"/>
    <w:rsid w:val="00731E63"/>
    <w:rsid w:val="00736590"/>
    <w:rsid w:val="00742042"/>
    <w:rsid w:val="00752E40"/>
    <w:rsid w:val="00757551"/>
    <w:rsid w:val="007673B8"/>
    <w:rsid w:val="00770B38"/>
    <w:rsid w:val="007812E9"/>
    <w:rsid w:val="0078185A"/>
    <w:rsid w:val="0078360E"/>
    <w:rsid w:val="007865A7"/>
    <w:rsid w:val="00787D4D"/>
    <w:rsid w:val="00795D1A"/>
    <w:rsid w:val="007B05E9"/>
    <w:rsid w:val="007B12C8"/>
    <w:rsid w:val="007B53A6"/>
    <w:rsid w:val="007D5F97"/>
    <w:rsid w:val="007D6E07"/>
    <w:rsid w:val="007D7486"/>
    <w:rsid w:val="007E3C86"/>
    <w:rsid w:val="007E4730"/>
    <w:rsid w:val="007F093F"/>
    <w:rsid w:val="007F2CBC"/>
    <w:rsid w:val="007F62F8"/>
    <w:rsid w:val="00800AB6"/>
    <w:rsid w:val="0081297C"/>
    <w:rsid w:val="008269A1"/>
    <w:rsid w:val="0082716A"/>
    <w:rsid w:val="008274AB"/>
    <w:rsid w:val="00830F1D"/>
    <w:rsid w:val="0083788F"/>
    <w:rsid w:val="008475E2"/>
    <w:rsid w:val="00852A73"/>
    <w:rsid w:val="00856294"/>
    <w:rsid w:val="00856412"/>
    <w:rsid w:val="008575DF"/>
    <w:rsid w:val="00863C89"/>
    <w:rsid w:val="0086574E"/>
    <w:rsid w:val="00871E07"/>
    <w:rsid w:val="00872BAC"/>
    <w:rsid w:val="00882A18"/>
    <w:rsid w:val="00882C01"/>
    <w:rsid w:val="0088396C"/>
    <w:rsid w:val="008852FC"/>
    <w:rsid w:val="0088533D"/>
    <w:rsid w:val="00885B97"/>
    <w:rsid w:val="00886D43"/>
    <w:rsid w:val="00886F97"/>
    <w:rsid w:val="00897D43"/>
    <w:rsid w:val="008B1145"/>
    <w:rsid w:val="008B27CB"/>
    <w:rsid w:val="008B3078"/>
    <w:rsid w:val="008B4079"/>
    <w:rsid w:val="008B43C4"/>
    <w:rsid w:val="008B5009"/>
    <w:rsid w:val="008B5FE5"/>
    <w:rsid w:val="008C5792"/>
    <w:rsid w:val="008C70F6"/>
    <w:rsid w:val="008D0DDD"/>
    <w:rsid w:val="008D51FA"/>
    <w:rsid w:val="008E7229"/>
    <w:rsid w:val="008F3A5A"/>
    <w:rsid w:val="008F77BA"/>
    <w:rsid w:val="0090026D"/>
    <w:rsid w:val="0090426E"/>
    <w:rsid w:val="009222ED"/>
    <w:rsid w:val="009234A1"/>
    <w:rsid w:val="00936B9B"/>
    <w:rsid w:val="009408B6"/>
    <w:rsid w:val="00942F8C"/>
    <w:rsid w:val="009477E7"/>
    <w:rsid w:val="009500FC"/>
    <w:rsid w:val="00950EF6"/>
    <w:rsid w:val="00956A7D"/>
    <w:rsid w:val="00963324"/>
    <w:rsid w:val="009650DF"/>
    <w:rsid w:val="00971670"/>
    <w:rsid w:val="00971E6E"/>
    <w:rsid w:val="0098210A"/>
    <w:rsid w:val="0098303A"/>
    <w:rsid w:val="00990202"/>
    <w:rsid w:val="0099024B"/>
    <w:rsid w:val="00993035"/>
    <w:rsid w:val="00996EBC"/>
    <w:rsid w:val="009A1201"/>
    <w:rsid w:val="009A1B2C"/>
    <w:rsid w:val="009B176A"/>
    <w:rsid w:val="009B1784"/>
    <w:rsid w:val="009B5A47"/>
    <w:rsid w:val="009B68A7"/>
    <w:rsid w:val="009C56C1"/>
    <w:rsid w:val="009D2235"/>
    <w:rsid w:val="009D59D5"/>
    <w:rsid w:val="009D6BD1"/>
    <w:rsid w:val="009D6CBC"/>
    <w:rsid w:val="009D7F0A"/>
    <w:rsid w:val="009F3EB0"/>
    <w:rsid w:val="009F68FB"/>
    <w:rsid w:val="00A00555"/>
    <w:rsid w:val="00A0675D"/>
    <w:rsid w:val="00A109CB"/>
    <w:rsid w:val="00A1212B"/>
    <w:rsid w:val="00A17209"/>
    <w:rsid w:val="00A17DB1"/>
    <w:rsid w:val="00A252C1"/>
    <w:rsid w:val="00A27257"/>
    <w:rsid w:val="00A30046"/>
    <w:rsid w:val="00A43BD8"/>
    <w:rsid w:val="00A4571F"/>
    <w:rsid w:val="00A46119"/>
    <w:rsid w:val="00A52D86"/>
    <w:rsid w:val="00A624B1"/>
    <w:rsid w:val="00A63A50"/>
    <w:rsid w:val="00A659A0"/>
    <w:rsid w:val="00A777A8"/>
    <w:rsid w:val="00A80E98"/>
    <w:rsid w:val="00A81694"/>
    <w:rsid w:val="00A82451"/>
    <w:rsid w:val="00A83EC9"/>
    <w:rsid w:val="00A853B5"/>
    <w:rsid w:val="00A86B7F"/>
    <w:rsid w:val="00A91858"/>
    <w:rsid w:val="00A94601"/>
    <w:rsid w:val="00A964F4"/>
    <w:rsid w:val="00AA6077"/>
    <w:rsid w:val="00AB0CA4"/>
    <w:rsid w:val="00AB372B"/>
    <w:rsid w:val="00AB452F"/>
    <w:rsid w:val="00AC071C"/>
    <w:rsid w:val="00AC42BB"/>
    <w:rsid w:val="00AC6FD0"/>
    <w:rsid w:val="00AD3A82"/>
    <w:rsid w:val="00B03DD9"/>
    <w:rsid w:val="00B05373"/>
    <w:rsid w:val="00B07BA3"/>
    <w:rsid w:val="00B1280E"/>
    <w:rsid w:val="00B32491"/>
    <w:rsid w:val="00B32A8C"/>
    <w:rsid w:val="00B33ADB"/>
    <w:rsid w:val="00B33B15"/>
    <w:rsid w:val="00B33C75"/>
    <w:rsid w:val="00B36F16"/>
    <w:rsid w:val="00B42871"/>
    <w:rsid w:val="00B42E5A"/>
    <w:rsid w:val="00B43E8B"/>
    <w:rsid w:val="00B46518"/>
    <w:rsid w:val="00B6072A"/>
    <w:rsid w:val="00B61D14"/>
    <w:rsid w:val="00B6439C"/>
    <w:rsid w:val="00B710F7"/>
    <w:rsid w:val="00B71973"/>
    <w:rsid w:val="00B740AC"/>
    <w:rsid w:val="00B82096"/>
    <w:rsid w:val="00B91E94"/>
    <w:rsid w:val="00BB02B9"/>
    <w:rsid w:val="00BB16E4"/>
    <w:rsid w:val="00BB5E28"/>
    <w:rsid w:val="00BC2F27"/>
    <w:rsid w:val="00BC58BD"/>
    <w:rsid w:val="00BD7505"/>
    <w:rsid w:val="00BE22D1"/>
    <w:rsid w:val="00BE237B"/>
    <w:rsid w:val="00BF159A"/>
    <w:rsid w:val="00BF55FE"/>
    <w:rsid w:val="00C0160C"/>
    <w:rsid w:val="00C074D8"/>
    <w:rsid w:val="00C105F7"/>
    <w:rsid w:val="00C11434"/>
    <w:rsid w:val="00C11543"/>
    <w:rsid w:val="00C30F6D"/>
    <w:rsid w:val="00C31835"/>
    <w:rsid w:val="00C331AA"/>
    <w:rsid w:val="00C345AE"/>
    <w:rsid w:val="00C37B55"/>
    <w:rsid w:val="00C421B6"/>
    <w:rsid w:val="00C45B08"/>
    <w:rsid w:val="00C501CA"/>
    <w:rsid w:val="00C51327"/>
    <w:rsid w:val="00C5137C"/>
    <w:rsid w:val="00C56A00"/>
    <w:rsid w:val="00C57475"/>
    <w:rsid w:val="00C630C6"/>
    <w:rsid w:val="00C6341F"/>
    <w:rsid w:val="00C64E6C"/>
    <w:rsid w:val="00C64E7B"/>
    <w:rsid w:val="00C75642"/>
    <w:rsid w:val="00C81B15"/>
    <w:rsid w:val="00C84B42"/>
    <w:rsid w:val="00C87E18"/>
    <w:rsid w:val="00C92089"/>
    <w:rsid w:val="00C927D4"/>
    <w:rsid w:val="00C9733F"/>
    <w:rsid w:val="00CA1A1B"/>
    <w:rsid w:val="00CA7070"/>
    <w:rsid w:val="00CA7496"/>
    <w:rsid w:val="00CC355D"/>
    <w:rsid w:val="00CD0137"/>
    <w:rsid w:val="00CD69FF"/>
    <w:rsid w:val="00CE27C9"/>
    <w:rsid w:val="00CE2E25"/>
    <w:rsid w:val="00CE4D41"/>
    <w:rsid w:val="00CE55A9"/>
    <w:rsid w:val="00CF2CED"/>
    <w:rsid w:val="00D02726"/>
    <w:rsid w:val="00D0305E"/>
    <w:rsid w:val="00D0650F"/>
    <w:rsid w:val="00D06650"/>
    <w:rsid w:val="00D1088B"/>
    <w:rsid w:val="00D131B5"/>
    <w:rsid w:val="00D1442C"/>
    <w:rsid w:val="00D17F2B"/>
    <w:rsid w:val="00D215E3"/>
    <w:rsid w:val="00D260F2"/>
    <w:rsid w:val="00D4033C"/>
    <w:rsid w:val="00D43FBC"/>
    <w:rsid w:val="00D44068"/>
    <w:rsid w:val="00D475D0"/>
    <w:rsid w:val="00D54C14"/>
    <w:rsid w:val="00D60343"/>
    <w:rsid w:val="00D62092"/>
    <w:rsid w:val="00D66B9D"/>
    <w:rsid w:val="00D72D14"/>
    <w:rsid w:val="00D73B1A"/>
    <w:rsid w:val="00D81EFC"/>
    <w:rsid w:val="00D8251E"/>
    <w:rsid w:val="00D8403F"/>
    <w:rsid w:val="00D94B7B"/>
    <w:rsid w:val="00D962A6"/>
    <w:rsid w:val="00D967DE"/>
    <w:rsid w:val="00DA1D27"/>
    <w:rsid w:val="00DB24EE"/>
    <w:rsid w:val="00DB338A"/>
    <w:rsid w:val="00DC224D"/>
    <w:rsid w:val="00DC4470"/>
    <w:rsid w:val="00DD1005"/>
    <w:rsid w:val="00DD2CBA"/>
    <w:rsid w:val="00DD616B"/>
    <w:rsid w:val="00DD61C2"/>
    <w:rsid w:val="00DD74F4"/>
    <w:rsid w:val="00DE167A"/>
    <w:rsid w:val="00DE449D"/>
    <w:rsid w:val="00DF0535"/>
    <w:rsid w:val="00DF26B5"/>
    <w:rsid w:val="00DF2C4B"/>
    <w:rsid w:val="00DF3115"/>
    <w:rsid w:val="00DF4E5D"/>
    <w:rsid w:val="00DF5234"/>
    <w:rsid w:val="00DF7424"/>
    <w:rsid w:val="00E21BBC"/>
    <w:rsid w:val="00E2581A"/>
    <w:rsid w:val="00E36889"/>
    <w:rsid w:val="00E40DAC"/>
    <w:rsid w:val="00E4141F"/>
    <w:rsid w:val="00E46CDF"/>
    <w:rsid w:val="00E5102F"/>
    <w:rsid w:val="00E52318"/>
    <w:rsid w:val="00E5364D"/>
    <w:rsid w:val="00E5701D"/>
    <w:rsid w:val="00E64D98"/>
    <w:rsid w:val="00E64E4F"/>
    <w:rsid w:val="00E65BF0"/>
    <w:rsid w:val="00E65C80"/>
    <w:rsid w:val="00E66E44"/>
    <w:rsid w:val="00E72488"/>
    <w:rsid w:val="00E908FE"/>
    <w:rsid w:val="00E95B19"/>
    <w:rsid w:val="00E96F84"/>
    <w:rsid w:val="00EA186F"/>
    <w:rsid w:val="00EA3B90"/>
    <w:rsid w:val="00EA5E1F"/>
    <w:rsid w:val="00EB1857"/>
    <w:rsid w:val="00EB3B08"/>
    <w:rsid w:val="00EB47BA"/>
    <w:rsid w:val="00EB5753"/>
    <w:rsid w:val="00EC16F8"/>
    <w:rsid w:val="00EC4344"/>
    <w:rsid w:val="00ED46E7"/>
    <w:rsid w:val="00EE3EEE"/>
    <w:rsid w:val="00EE5947"/>
    <w:rsid w:val="00EF1FAD"/>
    <w:rsid w:val="00EF4E68"/>
    <w:rsid w:val="00EF536E"/>
    <w:rsid w:val="00F07980"/>
    <w:rsid w:val="00F177F2"/>
    <w:rsid w:val="00F20654"/>
    <w:rsid w:val="00F237AA"/>
    <w:rsid w:val="00F27B74"/>
    <w:rsid w:val="00F337B2"/>
    <w:rsid w:val="00F374E9"/>
    <w:rsid w:val="00F41AA2"/>
    <w:rsid w:val="00F4469A"/>
    <w:rsid w:val="00F4626A"/>
    <w:rsid w:val="00F506A8"/>
    <w:rsid w:val="00F56661"/>
    <w:rsid w:val="00F56C75"/>
    <w:rsid w:val="00F636FF"/>
    <w:rsid w:val="00F7005A"/>
    <w:rsid w:val="00F72F72"/>
    <w:rsid w:val="00F85734"/>
    <w:rsid w:val="00F878ED"/>
    <w:rsid w:val="00F90584"/>
    <w:rsid w:val="00F93392"/>
    <w:rsid w:val="00F950E9"/>
    <w:rsid w:val="00FA272E"/>
    <w:rsid w:val="00FA67A9"/>
    <w:rsid w:val="00FA716D"/>
    <w:rsid w:val="00FB2B53"/>
    <w:rsid w:val="00FC44F9"/>
    <w:rsid w:val="00FC4B8B"/>
    <w:rsid w:val="00FC76C4"/>
    <w:rsid w:val="00FC7933"/>
    <w:rsid w:val="00FD361A"/>
    <w:rsid w:val="00FD5CDF"/>
    <w:rsid w:val="00FE1F84"/>
    <w:rsid w:val="00FF2965"/>
    <w:rsid w:val="00FF5714"/>
    <w:rsid w:val="00FF6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7" type="connector" idref="#_x0000_s1035"/>
        <o:r id="V:Rule8" type="connector" idref="#_x0000_s1037"/>
        <o:r id="V:Rule9" type="connector" idref="#_x0000_s1036"/>
        <o:r id="V:Rule10" type="connector" idref="#_x0000_s1040"/>
        <o:r id="V:Rule11" type="connector" idref="#_x0000_s1038"/>
        <o:r id="V:Rule12" type="connector" idref="#_x0000_s1039"/>
      </o:rules>
    </o:shapelayout>
  </w:shapeDefaults>
  <w:decimalSymbol w:val=","/>
  <w:listSeparator w:val=";"/>
  <w14:docId w14:val="5D99F4D4"/>
  <w15:docId w15:val="{527D36E4-6707-44D0-94F1-DCC01C68D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46CDF"/>
    <w:rPr>
      <w:rFonts w:ascii="Times New Roman" w:eastAsia="Times New Roman" w:hAnsi="Times New Roman"/>
      <w:color w:val="000000"/>
      <w:spacing w:val="-12"/>
      <w:sz w:val="28"/>
      <w:szCs w:val="28"/>
    </w:rPr>
  </w:style>
  <w:style w:type="paragraph" w:styleId="10">
    <w:name w:val="heading 1"/>
    <w:basedOn w:val="a1"/>
    <w:link w:val="12"/>
    <w:qFormat/>
    <w:rsid w:val="001F6447"/>
    <w:pPr>
      <w:spacing w:before="100" w:beforeAutospacing="1" w:after="100" w:afterAutospacing="1"/>
      <w:outlineLvl w:val="0"/>
    </w:pPr>
    <w:rPr>
      <w:b/>
      <w:bCs/>
      <w:color w:val="auto"/>
      <w:spacing w:val="0"/>
      <w:kern w:val="36"/>
      <w:sz w:val="48"/>
      <w:szCs w:val="48"/>
    </w:rPr>
  </w:style>
  <w:style w:type="paragraph" w:styleId="21">
    <w:name w:val="heading 2"/>
    <w:basedOn w:val="a1"/>
    <w:next w:val="a1"/>
    <w:link w:val="22"/>
    <w:uiPriority w:val="9"/>
    <w:qFormat/>
    <w:rsid w:val="001F6447"/>
    <w:pPr>
      <w:keepNext/>
      <w:tabs>
        <w:tab w:val="num" w:pos="0"/>
      </w:tabs>
      <w:suppressAutoHyphens/>
      <w:jc w:val="center"/>
      <w:outlineLvl w:val="1"/>
    </w:pPr>
    <w:rPr>
      <w:b/>
      <w:bCs/>
      <w:color w:val="auto"/>
      <w:spacing w:val="0"/>
      <w:sz w:val="36"/>
      <w:szCs w:val="36"/>
      <w:lang w:eastAsia="ar-SA"/>
    </w:rPr>
  </w:style>
  <w:style w:type="paragraph" w:styleId="3">
    <w:name w:val="heading 3"/>
    <w:basedOn w:val="a1"/>
    <w:next w:val="a1"/>
    <w:link w:val="33"/>
    <w:uiPriority w:val="9"/>
    <w:qFormat/>
    <w:rsid w:val="001F6447"/>
    <w:pPr>
      <w:keepNext/>
      <w:tabs>
        <w:tab w:val="num" w:pos="0"/>
      </w:tabs>
      <w:suppressAutoHyphens/>
      <w:spacing w:before="240" w:after="60"/>
      <w:outlineLvl w:val="2"/>
    </w:pPr>
    <w:rPr>
      <w:rFonts w:ascii="Arial" w:hAnsi="Arial"/>
      <w:b/>
      <w:bCs/>
      <w:color w:val="auto"/>
      <w:spacing w:val="0"/>
      <w:sz w:val="26"/>
      <w:szCs w:val="26"/>
      <w:lang w:eastAsia="ar-SA"/>
    </w:rPr>
  </w:style>
  <w:style w:type="paragraph" w:styleId="4">
    <w:name w:val="heading 4"/>
    <w:basedOn w:val="a1"/>
    <w:next w:val="a1"/>
    <w:link w:val="40"/>
    <w:uiPriority w:val="99"/>
    <w:unhideWhenUsed/>
    <w:qFormat/>
    <w:rsid w:val="001F6447"/>
    <w:pPr>
      <w:keepNext/>
      <w:spacing w:before="240" w:after="60"/>
      <w:outlineLvl w:val="3"/>
    </w:pPr>
    <w:rPr>
      <w:rFonts w:ascii="Calibri" w:hAnsi="Calibri"/>
      <w:b/>
      <w:bCs/>
      <w:color w:val="auto"/>
      <w:spacing w:val="0"/>
    </w:rPr>
  </w:style>
  <w:style w:type="paragraph" w:styleId="5">
    <w:name w:val="heading 5"/>
    <w:basedOn w:val="a1"/>
    <w:next w:val="a1"/>
    <w:link w:val="50"/>
    <w:uiPriority w:val="99"/>
    <w:qFormat/>
    <w:rsid w:val="001F6447"/>
    <w:pPr>
      <w:keepNext/>
      <w:shd w:val="clear" w:color="auto" w:fill="FFFFFF"/>
      <w:tabs>
        <w:tab w:val="num" w:pos="0"/>
      </w:tabs>
      <w:suppressAutoHyphens/>
      <w:spacing w:before="120" w:line="360" w:lineRule="auto"/>
      <w:ind w:left="540"/>
      <w:jc w:val="both"/>
      <w:outlineLvl w:val="4"/>
    </w:pPr>
    <w:rPr>
      <w:color w:val="auto"/>
      <w:spacing w:val="0"/>
      <w:lang w:eastAsia="ar-SA"/>
    </w:rPr>
  </w:style>
  <w:style w:type="paragraph" w:styleId="6">
    <w:name w:val="heading 6"/>
    <w:basedOn w:val="a1"/>
    <w:next w:val="a1"/>
    <w:link w:val="60"/>
    <w:uiPriority w:val="99"/>
    <w:qFormat/>
    <w:rsid w:val="001F6447"/>
    <w:pPr>
      <w:keepNext/>
      <w:tabs>
        <w:tab w:val="num" w:pos="0"/>
      </w:tabs>
      <w:suppressAutoHyphens/>
      <w:spacing w:line="360" w:lineRule="auto"/>
      <w:jc w:val="center"/>
      <w:outlineLvl w:val="5"/>
    </w:pPr>
    <w:rPr>
      <w:b/>
      <w:bCs/>
      <w:color w:val="auto"/>
      <w:spacing w:val="0"/>
      <w:lang w:eastAsia="ar-SA"/>
    </w:rPr>
  </w:style>
  <w:style w:type="paragraph" w:styleId="7">
    <w:name w:val="heading 7"/>
    <w:basedOn w:val="a1"/>
    <w:next w:val="a1"/>
    <w:link w:val="70"/>
    <w:uiPriority w:val="99"/>
    <w:qFormat/>
    <w:rsid w:val="001F6447"/>
    <w:pPr>
      <w:keepNext/>
      <w:tabs>
        <w:tab w:val="num" w:pos="0"/>
      </w:tabs>
      <w:suppressAutoHyphens/>
      <w:spacing w:line="360" w:lineRule="auto"/>
      <w:ind w:left="360"/>
      <w:jc w:val="center"/>
      <w:outlineLvl w:val="6"/>
    </w:pPr>
    <w:rPr>
      <w:b/>
      <w:bCs/>
      <w:color w:val="auto"/>
      <w:spacing w:val="0"/>
      <w:lang w:eastAsia="ar-SA"/>
    </w:rPr>
  </w:style>
  <w:style w:type="paragraph" w:styleId="8">
    <w:name w:val="heading 8"/>
    <w:basedOn w:val="a1"/>
    <w:next w:val="a1"/>
    <w:link w:val="80"/>
    <w:uiPriority w:val="9"/>
    <w:unhideWhenUsed/>
    <w:qFormat/>
    <w:rsid w:val="003167B9"/>
    <w:pPr>
      <w:spacing w:before="240" w:after="60"/>
      <w:outlineLvl w:val="7"/>
    </w:pPr>
    <w:rPr>
      <w:rFonts w:ascii="Calibri" w:hAnsi="Calibri"/>
      <w:i/>
      <w:iCs/>
      <w:sz w:val="24"/>
      <w:szCs w:val="24"/>
    </w:rPr>
  </w:style>
  <w:style w:type="paragraph" w:styleId="9">
    <w:name w:val="heading 9"/>
    <w:basedOn w:val="a1"/>
    <w:next w:val="a1"/>
    <w:link w:val="91"/>
    <w:uiPriority w:val="99"/>
    <w:qFormat/>
    <w:rsid w:val="001F6447"/>
    <w:pPr>
      <w:tabs>
        <w:tab w:val="num" w:pos="0"/>
      </w:tabs>
      <w:suppressAutoHyphens/>
      <w:spacing w:before="240" w:after="60"/>
      <w:outlineLvl w:val="8"/>
    </w:pPr>
    <w:rPr>
      <w:rFonts w:ascii="Arial" w:hAnsi="Arial"/>
      <w:color w:val="auto"/>
      <w:spacing w:val="0"/>
      <w:sz w:val="22"/>
      <w:szCs w:val="22"/>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link w:val="a6"/>
    <w:uiPriority w:val="34"/>
    <w:qFormat/>
    <w:rsid w:val="00E52318"/>
    <w:pPr>
      <w:ind w:left="720"/>
      <w:contextualSpacing/>
    </w:pPr>
  </w:style>
  <w:style w:type="paragraph" w:styleId="a7">
    <w:name w:val="Balloon Text"/>
    <w:basedOn w:val="a1"/>
    <w:link w:val="a8"/>
    <w:uiPriority w:val="99"/>
    <w:unhideWhenUsed/>
    <w:rsid w:val="009C56C1"/>
    <w:rPr>
      <w:rFonts w:ascii="Tahoma" w:hAnsi="Tahoma"/>
      <w:sz w:val="16"/>
      <w:szCs w:val="16"/>
    </w:rPr>
  </w:style>
  <w:style w:type="character" w:customStyle="1" w:styleId="a8">
    <w:name w:val="Текст выноски Знак"/>
    <w:link w:val="a7"/>
    <w:uiPriority w:val="99"/>
    <w:rsid w:val="009C56C1"/>
    <w:rPr>
      <w:rFonts w:ascii="Tahoma" w:eastAsia="Times New Roman" w:hAnsi="Tahoma" w:cs="Tahoma"/>
      <w:color w:val="000000"/>
      <w:spacing w:val="-12"/>
      <w:sz w:val="16"/>
      <w:szCs w:val="16"/>
    </w:rPr>
  </w:style>
  <w:style w:type="paragraph" w:styleId="a9">
    <w:name w:val="header"/>
    <w:basedOn w:val="a1"/>
    <w:link w:val="aa"/>
    <w:unhideWhenUsed/>
    <w:rsid w:val="00B91E94"/>
    <w:pPr>
      <w:tabs>
        <w:tab w:val="center" w:pos="4677"/>
        <w:tab w:val="right" w:pos="9355"/>
      </w:tabs>
    </w:pPr>
  </w:style>
  <w:style w:type="character" w:customStyle="1" w:styleId="aa">
    <w:name w:val="Верхний колонтитул Знак"/>
    <w:link w:val="a9"/>
    <w:rsid w:val="00B91E94"/>
    <w:rPr>
      <w:rFonts w:ascii="Times New Roman" w:eastAsia="Times New Roman" w:hAnsi="Times New Roman"/>
      <w:color w:val="000000"/>
      <w:spacing w:val="-12"/>
      <w:sz w:val="28"/>
      <w:szCs w:val="28"/>
    </w:rPr>
  </w:style>
  <w:style w:type="paragraph" w:styleId="ab">
    <w:name w:val="footer"/>
    <w:aliases w:val="Нижний колонтитул Знак Знак Знак,Нижний колонтитул1,Нижний колонтитул Знак Знак"/>
    <w:basedOn w:val="a1"/>
    <w:link w:val="ac"/>
    <w:uiPriority w:val="99"/>
    <w:unhideWhenUsed/>
    <w:rsid w:val="00B91E94"/>
    <w:pPr>
      <w:tabs>
        <w:tab w:val="center" w:pos="4677"/>
        <w:tab w:val="right" w:pos="9355"/>
      </w:tabs>
    </w:p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link w:val="ab"/>
    <w:uiPriority w:val="99"/>
    <w:rsid w:val="00B91E94"/>
    <w:rPr>
      <w:rFonts w:ascii="Times New Roman" w:eastAsia="Times New Roman" w:hAnsi="Times New Roman"/>
      <w:color w:val="000000"/>
      <w:spacing w:val="-12"/>
      <w:sz w:val="28"/>
      <w:szCs w:val="28"/>
    </w:rPr>
  </w:style>
  <w:style w:type="table" w:customStyle="1" w:styleId="23">
    <w:name w:val="Сетка таблицы2"/>
    <w:basedOn w:val="a3"/>
    <w:next w:val="ad"/>
    <w:uiPriority w:val="59"/>
    <w:rsid w:val="003167B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67B9"/>
    <w:pPr>
      <w:autoSpaceDE w:val="0"/>
      <w:autoSpaceDN w:val="0"/>
      <w:adjustRightInd w:val="0"/>
    </w:pPr>
    <w:rPr>
      <w:rFonts w:ascii="Times New Roman" w:hAnsi="Times New Roman"/>
      <w:color w:val="000000"/>
      <w:sz w:val="24"/>
      <w:szCs w:val="24"/>
      <w:lang w:eastAsia="en-US"/>
    </w:rPr>
  </w:style>
  <w:style w:type="table" w:styleId="ad">
    <w:name w:val="Table Grid"/>
    <w:basedOn w:val="a3"/>
    <w:uiPriority w:val="39"/>
    <w:rsid w:val="003167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link w:val="8"/>
    <w:uiPriority w:val="9"/>
    <w:rsid w:val="003167B9"/>
    <w:rPr>
      <w:rFonts w:ascii="Calibri" w:eastAsia="Times New Roman" w:hAnsi="Calibri" w:cs="Times New Roman"/>
      <w:i/>
      <w:iCs/>
      <w:color w:val="000000"/>
      <w:spacing w:val="-12"/>
      <w:sz w:val="24"/>
      <w:szCs w:val="24"/>
    </w:rPr>
  </w:style>
  <w:style w:type="character" w:styleId="ae">
    <w:name w:val="Hyperlink"/>
    <w:uiPriority w:val="99"/>
    <w:rsid w:val="0090026D"/>
    <w:rPr>
      <w:color w:val="2077CA"/>
      <w:u w:val="single"/>
    </w:rPr>
  </w:style>
  <w:style w:type="paragraph" w:styleId="af">
    <w:name w:val="No Spacing"/>
    <w:uiPriority w:val="1"/>
    <w:qFormat/>
    <w:rsid w:val="0090026D"/>
    <w:rPr>
      <w:rFonts w:ascii="Times New Roman" w:eastAsia="Times New Roman" w:hAnsi="Times New Roman"/>
      <w:sz w:val="28"/>
      <w:szCs w:val="28"/>
    </w:rPr>
  </w:style>
  <w:style w:type="paragraph" w:customStyle="1" w:styleId="Style12">
    <w:name w:val="Style12"/>
    <w:basedOn w:val="a1"/>
    <w:rsid w:val="0090026D"/>
    <w:pPr>
      <w:widowControl w:val="0"/>
      <w:autoSpaceDE w:val="0"/>
      <w:autoSpaceDN w:val="0"/>
      <w:adjustRightInd w:val="0"/>
    </w:pPr>
    <w:rPr>
      <w:rFonts w:ascii="Arial" w:hAnsi="Arial"/>
      <w:color w:val="auto"/>
      <w:spacing w:val="0"/>
      <w:sz w:val="24"/>
      <w:szCs w:val="24"/>
    </w:rPr>
  </w:style>
  <w:style w:type="paragraph" w:styleId="af0">
    <w:name w:val="Body Text"/>
    <w:basedOn w:val="a1"/>
    <w:link w:val="af1"/>
    <w:uiPriority w:val="99"/>
    <w:rsid w:val="0090026D"/>
    <w:pPr>
      <w:widowControl w:val="0"/>
      <w:suppressAutoHyphens/>
      <w:spacing w:after="120"/>
    </w:pPr>
    <w:rPr>
      <w:rFonts w:eastAsia="Andale Sans UI"/>
      <w:color w:val="auto"/>
      <w:spacing w:val="0"/>
      <w:kern w:val="2"/>
      <w:sz w:val="24"/>
      <w:szCs w:val="24"/>
    </w:rPr>
  </w:style>
  <w:style w:type="character" w:customStyle="1" w:styleId="af1">
    <w:name w:val="Основной текст Знак"/>
    <w:link w:val="af0"/>
    <w:uiPriority w:val="99"/>
    <w:rsid w:val="0090026D"/>
    <w:rPr>
      <w:rFonts w:ascii="Times New Roman" w:eastAsia="Andale Sans UI" w:hAnsi="Times New Roman"/>
      <w:kern w:val="2"/>
      <w:sz w:val="24"/>
      <w:szCs w:val="24"/>
    </w:rPr>
  </w:style>
  <w:style w:type="character" w:styleId="af2">
    <w:name w:val="Strong"/>
    <w:uiPriority w:val="22"/>
    <w:qFormat/>
    <w:rsid w:val="0090026D"/>
    <w:rPr>
      <w:b/>
      <w:bCs/>
    </w:rPr>
  </w:style>
  <w:style w:type="table" w:customStyle="1" w:styleId="210">
    <w:name w:val="Сетка таблицы21"/>
    <w:basedOn w:val="a3"/>
    <w:uiPriority w:val="59"/>
    <w:rsid w:val="0090026D"/>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3"/>
    <w:next w:val="ad"/>
    <w:uiPriority w:val="39"/>
    <w:rsid w:val="00872BAC"/>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d"/>
    <w:uiPriority w:val="39"/>
    <w:rsid w:val="00872BAC"/>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link w:val="10"/>
    <w:rsid w:val="001F6447"/>
    <w:rPr>
      <w:rFonts w:ascii="Times New Roman" w:eastAsia="Times New Roman" w:hAnsi="Times New Roman"/>
      <w:b/>
      <w:bCs/>
      <w:kern w:val="36"/>
      <w:sz w:val="48"/>
      <w:szCs w:val="48"/>
    </w:rPr>
  </w:style>
  <w:style w:type="character" w:customStyle="1" w:styleId="22">
    <w:name w:val="Заголовок 2 Знак"/>
    <w:link w:val="21"/>
    <w:uiPriority w:val="9"/>
    <w:rsid w:val="001F6447"/>
    <w:rPr>
      <w:rFonts w:ascii="Times New Roman" w:eastAsia="Times New Roman" w:hAnsi="Times New Roman"/>
      <w:b/>
      <w:bCs/>
      <w:sz w:val="36"/>
      <w:szCs w:val="36"/>
      <w:lang w:eastAsia="ar-SA"/>
    </w:rPr>
  </w:style>
  <w:style w:type="character" w:customStyle="1" w:styleId="33">
    <w:name w:val="Заголовок 3 Знак"/>
    <w:link w:val="3"/>
    <w:uiPriority w:val="9"/>
    <w:rsid w:val="001F6447"/>
    <w:rPr>
      <w:rFonts w:ascii="Arial" w:eastAsia="Times New Roman" w:hAnsi="Arial" w:cs="Arial"/>
      <w:b/>
      <w:bCs/>
      <w:sz w:val="26"/>
      <w:szCs w:val="26"/>
      <w:lang w:eastAsia="ar-SA"/>
    </w:rPr>
  </w:style>
  <w:style w:type="character" w:customStyle="1" w:styleId="40">
    <w:name w:val="Заголовок 4 Знак"/>
    <w:link w:val="4"/>
    <w:uiPriority w:val="99"/>
    <w:rsid w:val="001F6447"/>
    <w:rPr>
      <w:rFonts w:eastAsia="Times New Roman"/>
      <w:b/>
      <w:bCs/>
      <w:sz w:val="28"/>
      <w:szCs w:val="28"/>
    </w:rPr>
  </w:style>
  <w:style w:type="character" w:customStyle="1" w:styleId="50">
    <w:name w:val="Заголовок 5 Знак"/>
    <w:link w:val="5"/>
    <w:uiPriority w:val="99"/>
    <w:rsid w:val="001F6447"/>
    <w:rPr>
      <w:rFonts w:ascii="Times New Roman" w:eastAsia="Times New Roman" w:hAnsi="Times New Roman"/>
      <w:sz w:val="28"/>
      <w:szCs w:val="28"/>
      <w:shd w:val="clear" w:color="auto" w:fill="FFFFFF"/>
      <w:lang w:eastAsia="ar-SA"/>
    </w:rPr>
  </w:style>
  <w:style w:type="character" w:customStyle="1" w:styleId="60">
    <w:name w:val="Заголовок 6 Знак"/>
    <w:link w:val="6"/>
    <w:uiPriority w:val="99"/>
    <w:rsid w:val="001F6447"/>
    <w:rPr>
      <w:rFonts w:ascii="Times New Roman" w:eastAsia="Times New Roman" w:hAnsi="Times New Roman"/>
      <w:b/>
      <w:bCs/>
      <w:sz w:val="28"/>
      <w:szCs w:val="28"/>
      <w:lang w:eastAsia="ar-SA"/>
    </w:rPr>
  </w:style>
  <w:style w:type="character" w:customStyle="1" w:styleId="70">
    <w:name w:val="Заголовок 7 Знак"/>
    <w:link w:val="7"/>
    <w:uiPriority w:val="99"/>
    <w:rsid w:val="001F6447"/>
    <w:rPr>
      <w:rFonts w:ascii="Times New Roman" w:eastAsia="Times New Roman" w:hAnsi="Times New Roman"/>
      <w:b/>
      <w:bCs/>
      <w:sz w:val="28"/>
      <w:szCs w:val="28"/>
      <w:lang w:eastAsia="ar-SA"/>
    </w:rPr>
  </w:style>
  <w:style w:type="character" w:customStyle="1" w:styleId="91">
    <w:name w:val="Заголовок 9 Знак"/>
    <w:link w:val="9"/>
    <w:uiPriority w:val="99"/>
    <w:rsid w:val="001F6447"/>
    <w:rPr>
      <w:rFonts w:ascii="Arial" w:eastAsia="Times New Roman" w:hAnsi="Arial" w:cs="Arial"/>
      <w:sz w:val="22"/>
      <w:szCs w:val="22"/>
      <w:lang w:eastAsia="ar-SA"/>
    </w:rPr>
  </w:style>
  <w:style w:type="numbering" w:customStyle="1" w:styleId="14">
    <w:name w:val="Нет списка1"/>
    <w:next w:val="a4"/>
    <w:uiPriority w:val="99"/>
    <w:semiHidden/>
    <w:unhideWhenUsed/>
    <w:rsid w:val="001F6447"/>
  </w:style>
  <w:style w:type="table" w:customStyle="1" w:styleId="36">
    <w:name w:val="Сетка таблицы3"/>
    <w:basedOn w:val="a3"/>
    <w:next w:val="ad"/>
    <w:uiPriority w:val="59"/>
    <w:rsid w:val="001F6447"/>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1">
    <w:name w:val="Iau?iue1"/>
    <w:rsid w:val="001F6447"/>
    <w:pPr>
      <w:autoSpaceDE w:val="0"/>
      <w:autoSpaceDN w:val="0"/>
    </w:pPr>
    <w:rPr>
      <w:rFonts w:ascii="Times New Roman" w:eastAsia="Times New Roman" w:hAnsi="Times New Roman"/>
      <w:sz w:val="28"/>
      <w:szCs w:val="28"/>
    </w:rPr>
  </w:style>
  <w:style w:type="paragraph" w:styleId="af3">
    <w:name w:val="Normal (Web)"/>
    <w:aliases w:val="Обычный (Web)"/>
    <w:basedOn w:val="a1"/>
    <w:uiPriority w:val="99"/>
    <w:unhideWhenUsed/>
    <w:rsid w:val="001F6447"/>
    <w:pPr>
      <w:spacing w:before="100" w:beforeAutospacing="1" w:after="100" w:afterAutospacing="1"/>
    </w:pPr>
    <w:rPr>
      <w:color w:val="auto"/>
      <w:spacing w:val="0"/>
      <w:sz w:val="24"/>
      <w:szCs w:val="24"/>
    </w:rPr>
  </w:style>
  <w:style w:type="character" w:customStyle="1" w:styleId="WW8Num2z0">
    <w:name w:val="WW8Num2z0"/>
    <w:uiPriority w:val="99"/>
    <w:rsid w:val="001F6447"/>
    <w:rPr>
      <w:rFonts w:ascii="Times New Roman" w:hAnsi="Times New Roman" w:cs="Times New Roman"/>
    </w:rPr>
  </w:style>
  <w:style w:type="character" w:customStyle="1" w:styleId="Absatz-Standardschriftart">
    <w:name w:val="Absatz-Standardschriftart"/>
    <w:uiPriority w:val="99"/>
    <w:rsid w:val="001F6447"/>
  </w:style>
  <w:style w:type="character" w:customStyle="1" w:styleId="WW8Num1z0">
    <w:name w:val="WW8Num1z0"/>
    <w:uiPriority w:val="99"/>
    <w:rsid w:val="001F6447"/>
    <w:rPr>
      <w:rFonts w:ascii="Times New Roman" w:hAnsi="Times New Roman" w:cs="Times New Roman"/>
    </w:rPr>
  </w:style>
  <w:style w:type="character" w:customStyle="1" w:styleId="18">
    <w:name w:val="Основной шрифт абзаца1"/>
    <w:uiPriority w:val="99"/>
    <w:rsid w:val="001F6447"/>
  </w:style>
  <w:style w:type="character" w:customStyle="1" w:styleId="af4">
    <w:name w:val="Символ сноски"/>
    <w:uiPriority w:val="99"/>
    <w:rsid w:val="001F6447"/>
    <w:rPr>
      <w:vertAlign w:val="superscript"/>
    </w:rPr>
  </w:style>
  <w:style w:type="character" w:styleId="af5">
    <w:name w:val="page number"/>
    <w:rsid w:val="001F6447"/>
  </w:style>
  <w:style w:type="character" w:styleId="af6">
    <w:name w:val="footnote reference"/>
    <w:uiPriority w:val="99"/>
    <w:rsid w:val="001F6447"/>
    <w:rPr>
      <w:vertAlign w:val="superscript"/>
    </w:rPr>
  </w:style>
  <w:style w:type="character" w:customStyle="1" w:styleId="af7">
    <w:name w:val="Символы концевой сноски"/>
    <w:uiPriority w:val="99"/>
    <w:rsid w:val="001F6447"/>
    <w:rPr>
      <w:vertAlign w:val="superscript"/>
    </w:rPr>
  </w:style>
  <w:style w:type="character" w:customStyle="1" w:styleId="WW-">
    <w:name w:val="WW-Символы концевой сноски"/>
    <w:uiPriority w:val="99"/>
    <w:rsid w:val="001F6447"/>
  </w:style>
  <w:style w:type="character" w:styleId="af8">
    <w:name w:val="endnote reference"/>
    <w:rsid w:val="001F6447"/>
    <w:rPr>
      <w:vertAlign w:val="superscript"/>
    </w:rPr>
  </w:style>
  <w:style w:type="paragraph" w:customStyle="1" w:styleId="1a">
    <w:name w:val="Заголовок1"/>
    <w:basedOn w:val="a1"/>
    <w:next w:val="af0"/>
    <w:uiPriority w:val="99"/>
    <w:qFormat/>
    <w:rsid w:val="001F6447"/>
    <w:pPr>
      <w:keepNext/>
      <w:suppressAutoHyphens/>
      <w:spacing w:before="240" w:after="120"/>
    </w:pPr>
    <w:rPr>
      <w:rFonts w:ascii="Arial" w:hAnsi="Arial" w:cs="Arial"/>
      <w:color w:val="auto"/>
      <w:spacing w:val="0"/>
      <w:lang w:eastAsia="ar-SA"/>
    </w:rPr>
  </w:style>
  <w:style w:type="paragraph" w:styleId="af9">
    <w:name w:val="List"/>
    <w:basedOn w:val="af0"/>
    <w:uiPriority w:val="99"/>
    <w:rsid w:val="001F6447"/>
    <w:pPr>
      <w:widowControl/>
    </w:pPr>
    <w:rPr>
      <w:rFonts w:eastAsia="Times New Roman"/>
      <w:kern w:val="0"/>
      <w:lang w:eastAsia="ar-SA"/>
    </w:rPr>
  </w:style>
  <w:style w:type="paragraph" w:customStyle="1" w:styleId="1b">
    <w:name w:val="Название1"/>
    <w:basedOn w:val="a1"/>
    <w:uiPriority w:val="99"/>
    <w:rsid w:val="001F6447"/>
    <w:pPr>
      <w:suppressLineNumbers/>
      <w:suppressAutoHyphens/>
      <w:spacing w:before="120" w:after="120"/>
    </w:pPr>
    <w:rPr>
      <w:i/>
      <w:iCs/>
      <w:color w:val="auto"/>
      <w:spacing w:val="0"/>
      <w:sz w:val="24"/>
      <w:szCs w:val="24"/>
      <w:lang w:eastAsia="ar-SA"/>
    </w:rPr>
  </w:style>
  <w:style w:type="paragraph" w:customStyle="1" w:styleId="1c">
    <w:name w:val="Указатель1"/>
    <w:basedOn w:val="a1"/>
    <w:uiPriority w:val="99"/>
    <w:rsid w:val="001F6447"/>
    <w:pPr>
      <w:suppressLineNumbers/>
      <w:suppressAutoHyphens/>
    </w:pPr>
    <w:rPr>
      <w:color w:val="auto"/>
      <w:spacing w:val="0"/>
      <w:sz w:val="20"/>
      <w:szCs w:val="20"/>
      <w:lang w:eastAsia="ar-SA"/>
    </w:rPr>
  </w:style>
  <w:style w:type="paragraph" w:customStyle="1" w:styleId="140">
    <w:name w:val="Обычный + 14 пт"/>
    <w:basedOn w:val="af3"/>
    <w:uiPriority w:val="99"/>
    <w:rsid w:val="001F6447"/>
    <w:pPr>
      <w:suppressAutoHyphens/>
      <w:spacing w:beforeAutospacing="0" w:after="240" w:afterAutospacing="0" w:line="360" w:lineRule="auto"/>
      <w:jc w:val="center"/>
    </w:pPr>
    <w:rPr>
      <w:sz w:val="28"/>
      <w:szCs w:val="28"/>
      <w:lang w:eastAsia="ar-SA"/>
    </w:rPr>
  </w:style>
  <w:style w:type="paragraph" w:customStyle="1" w:styleId="211">
    <w:name w:val="Основной текст с отступом 21"/>
    <w:basedOn w:val="a1"/>
    <w:rsid w:val="001F6447"/>
    <w:pPr>
      <w:shd w:val="clear" w:color="auto" w:fill="FFFFFF"/>
      <w:suppressAutoHyphens/>
      <w:spacing w:line="360" w:lineRule="auto"/>
      <w:ind w:firstLine="540"/>
      <w:jc w:val="both"/>
    </w:pPr>
    <w:rPr>
      <w:color w:val="auto"/>
      <w:spacing w:val="0"/>
      <w:lang w:eastAsia="ar-SA"/>
    </w:rPr>
  </w:style>
  <w:style w:type="paragraph" w:styleId="afa">
    <w:name w:val="Body Text Indent"/>
    <w:aliases w:val="текст,Основной текст 1,Нумерованный список !!,Надин стиль"/>
    <w:basedOn w:val="a1"/>
    <w:link w:val="afb"/>
    <w:rsid w:val="001F6447"/>
    <w:pPr>
      <w:suppressAutoHyphens/>
      <w:ind w:firstLine="851"/>
    </w:pPr>
    <w:rPr>
      <w:color w:val="auto"/>
      <w:spacing w:val="0"/>
      <w:sz w:val="24"/>
      <w:szCs w:val="24"/>
      <w:lang w:eastAsia="ar-SA"/>
    </w:rPr>
  </w:style>
  <w:style w:type="character" w:customStyle="1" w:styleId="afb">
    <w:name w:val="Основной текст с отступом Знак"/>
    <w:aliases w:val="текст Знак,Основной текст 1 Знак,Нумерованный список !! Знак,Надин стиль Знак"/>
    <w:link w:val="afa"/>
    <w:rsid w:val="001F6447"/>
    <w:rPr>
      <w:rFonts w:ascii="Times New Roman" w:eastAsia="Times New Roman" w:hAnsi="Times New Roman"/>
      <w:sz w:val="24"/>
      <w:szCs w:val="24"/>
      <w:lang w:eastAsia="ar-SA"/>
    </w:rPr>
  </w:style>
  <w:style w:type="paragraph" w:styleId="afc">
    <w:name w:val="Title"/>
    <w:basedOn w:val="a1"/>
    <w:next w:val="afd"/>
    <w:link w:val="1d"/>
    <w:uiPriority w:val="99"/>
    <w:qFormat/>
    <w:rsid w:val="001F6447"/>
    <w:pPr>
      <w:suppressAutoHyphens/>
      <w:jc w:val="center"/>
    </w:pPr>
    <w:rPr>
      <w:b/>
      <w:bCs/>
      <w:color w:val="auto"/>
      <w:spacing w:val="0"/>
      <w:sz w:val="32"/>
      <w:szCs w:val="32"/>
      <w:lang w:eastAsia="ar-SA"/>
    </w:rPr>
  </w:style>
  <w:style w:type="character" w:customStyle="1" w:styleId="1d">
    <w:name w:val="Заголовок Знак1"/>
    <w:link w:val="afc"/>
    <w:uiPriority w:val="99"/>
    <w:rsid w:val="001F6447"/>
    <w:rPr>
      <w:rFonts w:ascii="Times New Roman" w:eastAsia="Times New Roman" w:hAnsi="Times New Roman"/>
      <w:b/>
      <w:bCs/>
      <w:sz w:val="32"/>
      <w:szCs w:val="32"/>
      <w:lang w:eastAsia="ar-SA"/>
    </w:rPr>
  </w:style>
  <w:style w:type="paragraph" w:styleId="afd">
    <w:name w:val="Subtitle"/>
    <w:basedOn w:val="1a"/>
    <w:next w:val="af0"/>
    <w:link w:val="afe"/>
    <w:qFormat/>
    <w:rsid w:val="001F6447"/>
    <w:pPr>
      <w:jc w:val="center"/>
    </w:pPr>
    <w:rPr>
      <w:rFonts w:cs="Times New Roman"/>
      <w:i/>
      <w:iCs/>
    </w:rPr>
  </w:style>
  <w:style w:type="character" w:customStyle="1" w:styleId="afe">
    <w:name w:val="Подзаголовок Знак"/>
    <w:link w:val="afd"/>
    <w:rsid w:val="001F6447"/>
    <w:rPr>
      <w:rFonts w:ascii="Arial" w:eastAsia="Times New Roman" w:hAnsi="Arial" w:cs="Arial"/>
      <w:i/>
      <w:iCs/>
      <w:sz w:val="28"/>
      <w:szCs w:val="28"/>
      <w:lang w:eastAsia="ar-SA"/>
    </w:rPr>
  </w:style>
  <w:style w:type="paragraph" w:customStyle="1" w:styleId="213">
    <w:name w:val="Основной текст 21"/>
    <w:basedOn w:val="a1"/>
    <w:rsid w:val="001F6447"/>
    <w:pPr>
      <w:suppressAutoHyphens/>
      <w:spacing w:after="120" w:line="480" w:lineRule="auto"/>
    </w:pPr>
    <w:rPr>
      <w:color w:val="auto"/>
      <w:spacing w:val="0"/>
      <w:sz w:val="24"/>
      <w:szCs w:val="24"/>
      <w:lang w:eastAsia="ar-SA"/>
    </w:rPr>
  </w:style>
  <w:style w:type="paragraph" w:customStyle="1" w:styleId="310">
    <w:name w:val="Основной текст 31"/>
    <w:basedOn w:val="a1"/>
    <w:rsid w:val="001F6447"/>
    <w:pPr>
      <w:suppressAutoHyphens/>
      <w:spacing w:after="120"/>
    </w:pPr>
    <w:rPr>
      <w:color w:val="auto"/>
      <w:spacing w:val="0"/>
      <w:sz w:val="16"/>
      <w:szCs w:val="16"/>
      <w:lang w:eastAsia="ar-SA"/>
    </w:rPr>
  </w:style>
  <w:style w:type="paragraph" w:styleId="af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ff0"/>
    <w:uiPriority w:val="99"/>
    <w:rsid w:val="001F6447"/>
    <w:pPr>
      <w:suppressAutoHyphens/>
    </w:pPr>
    <w:rPr>
      <w:color w:val="auto"/>
      <w:spacing w:val="0"/>
      <w:sz w:val="20"/>
      <w:szCs w:val="20"/>
      <w:lang w:eastAsia="ar-SA"/>
    </w:rPr>
  </w:style>
  <w:style w:type="character" w:customStyle="1" w:styleId="af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
    <w:uiPriority w:val="99"/>
    <w:rsid w:val="001F6447"/>
    <w:rPr>
      <w:rFonts w:ascii="Times New Roman" w:eastAsia="Times New Roman" w:hAnsi="Times New Roman"/>
      <w:lang w:eastAsia="ar-SA"/>
    </w:rPr>
  </w:style>
  <w:style w:type="paragraph" w:customStyle="1" w:styleId="311">
    <w:name w:val="Основной текст с отступом 31"/>
    <w:basedOn w:val="a1"/>
    <w:rsid w:val="001F6447"/>
    <w:pPr>
      <w:suppressAutoHyphens/>
      <w:spacing w:line="360" w:lineRule="auto"/>
      <w:ind w:firstLine="567"/>
      <w:jc w:val="both"/>
    </w:pPr>
    <w:rPr>
      <w:color w:val="auto"/>
      <w:spacing w:val="0"/>
      <w:lang w:eastAsia="ar-SA"/>
    </w:rPr>
  </w:style>
  <w:style w:type="paragraph" w:customStyle="1" w:styleId="aff1">
    <w:name w:val="Содержимое таблицы"/>
    <w:basedOn w:val="a1"/>
    <w:uiPriority w:val="99"/>
    <w:rsid w:val="001F6447"/>
    <w:pPr>
      <w:suppressLineNumbers/>
      <w:suppressAutoHyphens/>
    </w:pPr>
    <w:rPr>
      <w:color w:val="auto"/>
      <w:spacing w:val="0"/>
      <w:sz w:val="20"/>
      <w:szCs w:val="20"/>
      <w:lang w:eastAsia="ar-SA"/>
    </w:rPr>
  </w:style>
  <w:style w:type="paragraph" w:customStyle="1" w:styleId="aff2">
    <w:name w:val="Заголовок таблицы"/>
    <w:basedOn w:val="aff1"/>
    <w:uiPriority w:val="99"/>
    <w:rsid w:val="001F6447"/>
    <w:pPr>
      <w:jc w:val="center"/>
    </w:pPr>
    <w:rPr>
      <w:b/>
      <w:bCs/>
      <w:i/>
      <w:iCs/>
    </w:rPr>
  </w:style>
  <w:style w:type="paragraph" w:customStyle="1" w:styleId="aff3">
    <w:name w:val="Содержимое врезки"/>
    <w:basedOn w:val="af0"/>
    <w:uiPriority w:val="99"/>
    <w:rsid w:val="001F6447"/>
    <w:pPr>
      <w:widowControl/>
    </w:pPr>
    <w:rPr>
      <w:rFonts w:eastAsia="Times New Roman"/>
      <w:kern w:val="0"/>
      <w:lang w:eastAsia="ar-SA"/>
    </w:rPr>
  </w:style>
  <w:style w:type="character" w:styleId="aff4">
    <w:name w:val="Placeholder Text"/>
    <w:uiPriority w:val="99"/>
    <w:semiHidden/>
    <w:rsid w:val="001F6447"/>
    <w:rPr>
      <w:color w:val="808080"/>
    </w:rPr>
  </w:style>
  <w:style w:type="paragraph" w:customStyle="1" w:styleId="1e">
    <w:name w:val="Обычный1"/>
    <w:uiPriority w:val="99"/>
    <w:rsid w:val="001F6447"/>
    <w:pPr>
      <w:spacing w:before="100" w:after="100"/>
    </w:pPr>
    <w:rPr>
      <w:rFonts w:ascii="Times New Roman" w:eastAsia="Times New Roman" w:hAnsi="Times New Roman"/>
      <w:sz w:val="24"/>
      <w:szCs w:val="24"/>
    </w:rPr>
  </w:style>
  <w:style w:type="paragraph" w:styleId="24">
    <w:name w:val="toc 2"/>
    <w:basedOn w:val="a1"/>
    <w:next w:val="a1"/>
    <w:autoRedefine/>
    <w:uiPriority w:val="39"/>
    <w:rsid w:val="001F6447"/>
    <w:pPr>
      <w:tabs>
        <w:tab w:val="right" w:leader="dot" w:pos="9627"/>
      </w:tabs>
      <w:autoSpaceDE w:val="0"/>
      <w:autoSpaceDN w:val="0"/>
      <w:adjustRightInd w:val="0"/>
      <w:spacing w:line="360" w:lineRule="auto"/>
    </w:pPr>
    <w:rPr>
      <w:color w:val="auto"/>
      <w:spacing w:val="0"/>
      <w:sz w:val="20"/>
      <w:szCs w:val="20"/>
    </w:rPr>
  </w:style>
  <w:style w:type="table" w:customStyle="1" w:styleId="1f">
    <w:name w:val="Светлая заливка1"/>
    <w:uiPriority w:val="99"/>
    <w:rsid w:val="001F6447"/>
    <w:rPr>
      <w:rFonts w:eastAsia="Times New Roman" w:cs="Calibri"/>
      <w:color w:val="000000"/>
      <w:lang w:eastAsia="en-US"/>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paragraph" w:styleId="aff5">
    <w:name w:val="caption"/>
    <w:basedOn w:val="a1"/>
    <w:uiPriority w:val="99"/>
    <w:qFormat/>
    <w:rsid w:val="001F6447"/>
    <w:pPr>
      <w:jc w:val="center"/>
    </w:pPr>
    <w:rPr>
      <w:b/>
      <w:bCs/>
      <w:i/>
      <w:iCs/>
      <w:color w:val="auto"/>
      <w:spacing w:val="0"/>
      <w:sz w:val="36"/>
      <w:szCs w:val="36"/>
      <w:u w:val="single"/>
    </w:rPr>
  </w:style>
  <w:style w:type="paragraph" w:styleId="25">
    <w:name w:val="Body Text Indent 2"/>
    <w:basedOn w:val="a1"/>
    <w:link w:val="26"/>
    <w:rsid w:val="001F6447"/>
    <w:pPr>
      <w:spacing w:after="120" w:line="480" w:lineRule="auto"/>
      <w:ind w:left="283"/>
    </w:pPr>
    <w:rPr>
      <w:color w:val="auto"/>
      <w:spacing w:val="0"/>
      <w:sz w:val="24"/>
      <w:szCs w:val="24"/>
    </w:rPr>
  </w:style>
  <w:style w:type="character" w:customStyle="1" w:styleId="26">
    <w:name w:val="Основной текст с отступом 2 Знак"/>
    <w:link w:val="25"/>
    <w:rsid w:val="001F6447"/>
    <w:rPr>
      <w:rFonts w:ascii="Times New Roman" w:eastAsia="Times New Roman" w:hAnsi="Times New Roman"/>
      <w:sz w:val="24"/>
      <w:szCs w:val="24"/>
    </w:rPr>
  </w:style>
  <w:style w:type="paragraph" w:customStyle="1" w:styleId="FR1">
    <w:name w:val="FR1"/>
    <w:rsid w:val="001F6447"/>
    <w:pPr>
      <w:widowControl w:val="0"/>
      <w:autoSpaceDE w:val="0"/>
      <w:autoSpaceDN w:val="0"/>
      <w:adjustRightInd w:val="0"/>
      <w:spacing w:line="260" w:lineRule="auto"/>
      <w:ind w:firstLine="520"/>
    </w:pPr>
    <w:rPr>
      <w:rFonts w:ascii="Arial" w:eastAsia="Times New Roman" w:hAnsi="Arial" w:cs="Arial"/>
      <w:sz w:val="18"/>
      <w:szCs w:val="18"/>
    </w:rPr>
  </w:style>
  <w:style w:type="paragraph" w:customStyle="1" w:styleId="27">
    <w:name w:val="Обычный2"/>
    <w:rsid w:val="001F6447"/>
    <w:pPr>
      <w:widowControl w:val="0"/>
    </w:pPr>
    <w:rPr>
      <w:rFonts w:ascii="Times New Roman" w:eastAsia="Times New Roman" w:hAnsi="Times New Roman"/>
      <w:b/>
      <w:bCs/>
    </w:rPr>
  </w:style>
  <w:style w:type="table" w:customStyle="1" w:styleId="28">
    <w:name w:val="Светлая заливка2"/>
    <w:uiPriority w:val="99"/>
    <w:rsid w:val="001F6447"/>
    <w:rPr>
      <w:rFonts w:eastAsia="Times New Roman" w:cs="Calibri"/>
      <w:color w:val="000000"/>
      <w:lang w:eastAsia="en-US"/>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paragraph" w:customStyle="1" w:styleId="ConsPlusTitle">
    <w:name w:val="ConsPlusTitle"/>
    <w:uiPriority w:val="99"/>
    <w:rsid w:val="001F6447"/>
    <w:pPr>
      <w:widowControl w:val="0"/>
      <w:autoSpaceDE w:val="0"/>
      <w:autoSpaceDN w:val="0"/>
      <w:adjustRightInd w:val="0"/>
    </w:pPr>
    <w:rPr>
      <w:rFonts w:eastAsia="Times New Roman" w:cs="Calibri"/>
      <w:b/>
      <w:bCs/>
      <w:sz w:val="22"/>
      <w:szCs w:val="22"/>
    </w:rPr>
  </w:style>
  <w:style w:type="paragraph" w:customStyle="1" w:styleId="a0">
    <w:name w:val="список с точками"/>
    <w:basedOn w:val="a1"/>
    <w:rsid w:val="001F6447"/>
    <w:pPr>
      <w:numPr>
        <w:numId w:val="2"/>
      </w:numPr>
      <w:spacing w:line="312" w:lineRule="auto"/>
      <w:jc w:val="both"/>
    </w:pPr>
    <w:rPr>
      <w:color w:val="auto"/>
      <w:spacing w:val="0"/>
      <w:sz w:val="24"/>
      <w:szCs w:val="24"/>
    </w:rPr>
  </w:style>
  <w:style w:type="paragraph" w:customStyle="1" w:styleId="aff6">
    <w:name w:val="Без отступа"/>
    <w:basedOn w:val="a1"/>
    <w:rsid w:val="001F6447"/>
    <w:pPr>
      <w:jc w:val="both"/>
    </w:pPr>
    <w:rPr>
      <w:color w:val="auto"/>
      <w:spacing w:val="0"/>
      <w:szCs w:val="20"/>
    </w:rPr>
  </w:style>
  <w:style w:type="paragraph" w:customStyle="1" w:styleId="111">
    <w:name w:val="Знак Знак Знак Знак Знак Знак Знак1 Знак Знак1 Знак Знак Знак Знак"/>
    <w:basedOn w:val="a1"/>
    <w:rsid w:val="001F6447"/>
    <w:pPr>
      <w:tabs>
        <w:tab w:val="num" w:pos="643"/>
      </w:tabs>
      <w:spacing w:after="160" w:line="240" w:lineRule="exact"/>
    </w:pPr>
    <w:rPr>
      <w:rFonts w:ascii="Verdana" w:hAnsi="Verdana" w:cs="Verdana"/>
      <w:color w:val="auto"/>
      <w:spacing w:val="0"/>
      <w:sz w:val="20"/>
      <w:szCs w:val="20"/>
      <w:lang w:val="en-US" w:eastAsia="en-US"/>
    </w:rPr>
  </w:style>
  <w:style w:type="paragraph" w:customStyle="1" w:styleId="aff7">
    <w:name w:val="Абзац"/>
    <w:basedOn w:val="a1"/>
    <w:rsid w:val="001F6447"/>
    <w:pPr>
      <w:spacing w:line="312" w:lineRule="auto"/>
      <w:ind w:firstLine="567"/>
      <w:jc w:val="both"/>
    </w:pPr>
    <w:rPr>
      <w:color w:val="auto"/>
      <w:spacing w:val="-4"/>
      <w:sz w:val="24"/>
      <w:szCs w:val="20"/>
    </w:rPr>
  </w:style>
  <w:style w:type="numbering" w:customStyle="1" w:styleId="list1">
    <w:name w:val="list1"/>
    <w:basedOn w:val="a4"/>
    <w:rsid w:val="001F6447"/>
  </w:style>
  <w:style w:type="paragraph" w:styleId="37">
    <w:name w:val="Body Text Indent 3"/>
    <w:basedOn w:val="a1"/>
    <w:link w:val="38"/>
    <w:rsid w:val="001F6447"/>
    <w:pPr>
      <w:spacing w:after="120"/>
      <w:ind w:left="283"/>
    </w:pPr>
    <w:rPr>
      <w:color w:val="auto"/>
      <w:spacing w:val="0"/>
      <w:sz w:val="16"/>
      <w:szCs w:val="16"/>
    </w:rPr>
  </w:style>
  <w:style w:type="character" w:customStyle="1" w:styleId="38">
    <w:name w:val="Основной текст с отступом 3 Знак"/>
    <w:link w:val="37"/>
    <w:rsid w:val="001F6447"/>
    <w:rPr>
      <w:rFonts w:ascii="Times New Roman" w:eastAsia="Times New Roman" w:hAnsi="Times New Roman"/>
      <w:sz w:val="16"/>
      <w:szCs w:val="16"/>
    </w:rPr>
  </w:style>
  <w:style w:type="paragraph" w:customStyle="1" w:styleId="aff8">
    <w:name w:val="Для таблиц"/>
    <w:basedOn w:val="a1"/>
    <w:rsid w:val="001F6447"/>
    <w:rPr>
      <w:color w:val="auto"/>
      <w:spacing w:val="0"/>
      <w:sz w:val="24"/>
      <w:szCs w:val="24"/>
    </w:rPr>
  </w:style>
  <w:style w:type="paragraph" w:styleId="29">
    <w:name w:val="Body Text 2"/>
    <w:aliases w:val="Основной текст 2 Знак Знак Знак Знак"/>
    <w:basedOn w:val="a1"/>
    <w:link w:val="2a"/>
    <w:unhideWhenUsed/>
    <w:rsid w:val="001F6447"/>
    <w:pPr>
      <w:spacing w:after="120" w:line="480" w:lineRule="auto"/>
    </w:pPr>
    <w:rPr>
      <w:color w:val="auto"/>
      <w:spacing w:val="0"/>
      <w:sz w:val="24"/>
      <w:szCs w:val="24"/>
    </w:rPr>
  </w:style>
  <w:style w:type="character" w:customStyle="1" w:styleId="2a">
    <w:name w:val="Основной текст 2 Знак"/>
    <w:aliases w:val="Основной текст 2 Знак Знак Знак Знак Знак"/>
    <w:link w:val="29"/>
    <w:rsid w:val="001F6447"/>
    <w:rPr>
      <w:rFonts w:ascii="Times New Roman" w:eastAsia="Times New Roman" w:hAnsi="Times New Roman"/>
      <w:sz w:val="24"/>
      <w:szCs w:val="24"/>
    </w:rPr>
  </w:style>
  <w:style w:type="paragraph" w:customStyle="1" w:styleId="-">
    <w:name w:val="абзац-Азар"/>
    <w:basedOn w:val="aff"/>
    <w:rsid w:val="001F6447"/>
    <w:pPr>
      <w:suppressAutoHyphens w:val="0"/>
      <w:spacing w:line="288" w:lineRule="auto"/>
      <w:ind w:firstLine="567"/>
      <w:jc w:val="both"/>
    </w:pPr>
    <w:rPr>
      <w:sz w:val="24"/>
      <w:szCs w:val="24"/>
      <w:lang w:eastAsia="ru-RU"/>
    </w:rPr>
  </w:style>
  <w:style w:type="paragraph" w:styleId="aff9">
    <w:name w:val="Block Text"/>
    <w:basedOn w:val="a1"/>
    <w:rsid w:val="001F6447"/>
    <w:pPr>
      <w:ind w:left="142" w:right="4819"/>
      <w:jc w:val="center"/>
    </w:pPr>
    <w:rPr>
      <w:color w:val="auto"/>
      <w:spacing w:val="0"/>
      <w:sz w:val="24"/>
      <w:szCs w:val="24"/>
    </w:rPr>
  </w:style>
  <w:style w:type="paragraph" w:customStyle="1" w:styleId="220">
    <w:name w:val="Основной текст 22"/>
    <w:basedOn w:val="a1"/>
    <w:rsid w:val="001F6447"/>
    <w:pPr>
      <w:overflowPunct w:val="0"/>
      <w:autoSpaceDE w:val="0"/>
      <w:autoSpaceDN w:val="0"/>
      <w:adjustRightInd w:val="0"/>
      <w:ind w:firstLine="709"/>
      <w:jc w:val="both"/>
      <w:textAlignment w:val="baseline"/>
    </w:pPr>
    <w:rPr>
      <w:color w:val="auto"/>
      <w:spacing w:val="0"/>
      <w:sz w:val="32"/>
      <w:szCs w:val="20"/>
    </w:rPr>
  </w:style>
  <w:style w:type="paragraph" w:customStyle="1" w:styleId="39">
    <w:name w:val="Обычный3"/>
    <w:rsid w:val="001F6447"/>
    <w:pPr>
      <w:spacing w:before="100" w:after="100"/>
    </w:pPr>
    <w:rPr>
      <w:rFonts w:ascii="Times New Roman" w:eastAsia="Times New Roman" w:hAnsi="Times New Roman"/>
      <w:snapToGrid w:val="0"/>
      <w:sz w:val="24"/>
    </w:rPr>
  </w:style>
  <w:style w:type="character" w:customStyle="1" w:styleId="apple-converted-space">
    <w:name w:val="apple-converted-space"/>
    <w:rsid w:val="001F6447"/>
  </w:style>
  <w:style w:type="paragraph" w:customStyle="1" w:styleId="2">
    <w:name w:val="Подзаголовок 2"/>
    <w:basedOn w:val="a1"/>
    <w:qFormat/>
    <w:rsid w:val="001F6447"/>
    <w:pPr>
      <w:numPr>
        <w:ilvl w:val="1"/>
        <w:numId w:val="4"/>
      </w:numPr>
      <w:jc w:val="both"/>
    </w:pPr>
    <w:rPr>
      <w:b/>
      <w:color w:val="auto"/>
      <w:spacing w:val="0"/>
      <w:sz w:val="24"/>
      <w:szCs w:val="24"/>
      <w:lang w:eastAsia="en-US" w:bidi="en-US"/>
    </w:rPr>
  </w:style>
  <w:style w:type="paragraph" w:customStyle="1" w:styleId="Iauiue">
    <w:name w:val="Iau?iue"/>
    <w:rsid w:val="001F6447"/>
    <w:rPr>
      <w:rFonts w:ascii="Times New Roman" w:eastAsia="Times New Roman" w:hAnsi="Times New Roman"/>
      <w:lang w:val="en-US"/>
    </w:rPr>
  </w:style>
  <w:style w:type="paragraph" w:customStyle="1" w:styleId="71">
    <w:name w:val="çàãîëîâîê 7"/>
    <w:basedOn w:val="a1"/>
    <w:next w:val="a1"/>
    <w:rsid w:val="001F6447"/>
    <w:pPr>
      <w:keepNext/>
    </w:pPr>
    <w:rPr>
      <w:color w:val="auto"/>
      <w:spacing w:val="0"/>
      <w:sz w:val="24"/>
      <w:szCs w:val="20"/>
    </w:rPr>
  </w:style>
  <w:style w:type="paragraph" w:styleId="2b">
    <w:name w:val="List 2"/>
    <w:basedOn w:val="a1"/>
    <w:rsid w:val="001F6447"/>
    <w:pPr>
      <w:ind w:left="566" w:hanging="283"/>
    </w:pPr>
    <w:rPr>
      <w:color w:val="auto"/>
      <w:spacing w:val="0"/>
      <w:sz w:val="24"/>
      <w:szCs w:val="24"/>
    </w:rPr>
  </w:style>
  <w:style w:type="paragraph" w:styleId="1f0">
    <w:name w:val="index 1"/>
    <w:basedOn w:val="a1"/>
    <w:next w:val="a1"/>
    <w:autoRedefine/>
    <w:rsid w:val="001F6447"/>
    <w:rPr>
      <w:color w:val="auto"/>
      <w:spacing w:val="0"/>
      <w:sz w:val="18"/>
      <w:szCs w:val="18"/>
    </w:rPr>
  </w:style>
  <w:style w:type="paragraph" w:styleId="affa">
    <w:name w:val="index heading"/>
    <w:basedOn w:val="a1"/>
    <w:next w:val="1f0"/>
    <w:rsid w:val="001F6447"/>
    <w:rPr>
      <w:color w:val="auto"/>
      <w:spacing w:val="0"/>
      <w:sz w:val="24"/>
      <w:szCs w:val="24"/>
    </w:rPr>
  </w:style>
  <w:style w:type="paragraph" w:customStyle="1" w:styleId="3a">
    <w:name w:val="çàãîëîâîê 3"/>
    <w:basedOn w:val="a1"/>
    <w:next w:val="a1"/>
    <w:rsid w:val="001F6447"/>
    <w:pPr>
      <w:keepNext/>
      <w:autoSpaceDE w:val="0"/>
      <w:autoSpaceDN w:val="0"/>
      <w:adjustRightInd w:val="0"/>
      <w:jc w:val="center"/>
    </w:pPr>
    <w:rPr>
      <w:color w:val="auto"/>
      <w:spacing w:val="0"/>
      <w:sz w:val="24"/>
      <w:szCs w:val="24"/>
    </w:rPr>
  </w:style>
  <w:style w:type="paragraph" w:styleId="1f1">
    <w:name w:val="toc 1"/>
    <w:basedOn w:val="a1"/>
    <w:next w:val="a1"/>
    <w:autoRedefine/>
    <w:uiPriority w:val="39"/>
    <w:rsid w:val="001F6447"/>
    <w:pPr>
      <w:tabs>
        <w:tab w:val="right" w:leader="dot" w:pos="9911"/>
      </w:tabs>
      <w:spacing w:line="360" w:lineRule="auto"/>
    </w:pPr>
    <w:rPr>
      <w:color w:val="auto"/>
      <w:spacing w:val="0"/>
      <w:sz w:val="24"/>
      <w:szCs w:val="24"/>
    </w:rPr>
  </w:style>
  <w:style w:type="paragraph" w:customStyle="1" w:styleId="ConsPlusNonformat">
    <w:name w:val="ConsPlusNonformat"/>
    <w:uiPriority w:val="99"/>
    <w:rsid w:val="001F6447"/>
    <w:pPr>
      <w:autoSpaceDE w:val="0"/>
      <w:autoSpaceDN w:val="0"/>
      <w:adjustRightInd w:val="0"/>
    </w:pPr>
    <w:rPr>
      <w:rFonts w:ascii="Courier New" w:hAnsi="Courier New" w:cs="Courier New"/>
    </w:rPr>
  </w:style>
  <w:style w:type="character" w:customStyle="1" w:styleId="affb">
    <w:name w:val="Основной текст_"/>
    <w:link w:val="2c"/>
    <w:rsid w:val="001F6447"/>
    <w:rPr>
      <w:sz w:val="29"/>
      <w:szCs w:val="29"/>
      <w:shd w:val="clear" w:color="auto" w:fill="FFFFFF"/>
    </w:rPr>
  </w:style>
  <w:style w:type="character" w:customStyle="1" w:styleId="Verdana4pt0pt">
    <w:name w:val="Основной текст + Verdana;4 pt;Интервал 0 pt"/>
    <w:rsid w:val="001F6447"/>
    <w:rPr>
      <w:rFonts w:ascii="Verdana" w:eastAsia="Verdana" w:hAnsi="Verdana" w:cs="Verdana"/>
      <w:b w:val="0"/>
      <w:bCs w:val="0"/>
      <w:i w:val="0"/>
      <w:iCs w:val="0"/>
      <w:smallCaps w:val="0"/>
      <w:strike w:val="0"/>
      <w:color w:val="000000"/>
      <w:spacing w:val="-10"/>
      <w:w w:val="100"/>
      <w:position w:val="0"/>
      <w:sz w:val="8"/>
      <w:szCs w:val="8"/>
      <w:u w:val="none"/>
      <w:lang w:val="ru-RU"/>
    </w:rPr>
  </w:style>
  <w:style w:type="paragraph" w:customStyle="1" w:styleId="2c">
    <w:name w:val="Основной текст2"/>
    <w:basedOn w:val="a1"/>
    <w:link w:val="affb"/>
    <w:rsid w:val="001F6447"/>
    <w:pPr>
      <w:widowControl w:val="0"/>
      <w:shd w:val="clear" w:color="auto" w:fill="FFFFFF"/>
      <w:spacing w:line="322" w:lineRule="exact"/>
      <w:ind w:hanging="680"/>
    </w:pPr>
    <w:rPr>
      <w:rFonts w:ascii="Calibri" w:eastAsia="Calibri" w:hAnsi="Calibri"/>
      <w:color w:val="auto"/>
      <w:spacing w:val="0"/>
      <w:sz w:val="29"/>
      <w:szCs w:val="29"/>
    </w:rPr>
  </w:style>
  <w:style w:type="character" w:customStyle="1" w:styleId="2d">
    <w:name w:val="Основной текст (2)_"/>
    <w:link w:val="2e"/>
    <w:rsid w:val="001F6447"/>
    <w:rPr>
      <w:b/>
      <w:bCs/>
      <w:spacing w:val="-10"/>
      <w:sz w:val="28"/>
      <w:szCs w:val="28"/>
      <w:shd w:val="clear" w:color="auto" w:fill="FFFFFF"/>
    </w:rPr>
  </w:style>
  <w:style w:type="character" w:customStyle="1" w:styleId="61">
    <w:name w:val="Основной текст (6)_"/>
    <w:link w:val="62"/>
    <w:rsid w:val="001F6447"/>
    <w:rPr>
      <w:rFonts w:ascii="Verdana" w:eastAsia="Verdana" w:hAnsi="Verdana" w:cs="Verdana"/>
      <w:spacing w:val="-10"/>
      <w:sz w:val="8"/>
      <w:szCs w:val="8"/>
      <w:shd w:val="clear" w:color="auto" w:fill="FFFFFF"/>
    </w:rPr>
  </w:style>
  <w:style w:type="character" w:customStyle="1" w:styleId="6TimesNewRoman145pt0pt">
    <w:name w:val="Основной текст (6) + Times New Roman;14;5 pt;Интервал 0 pt"/>
    <w:rsid w:val="001F6447"/>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RU"/>
    </w:rPr>
  </w:style>
  <w:style w:type="paragraph" w:customStyle="1" w:styleId="2e">
    <w:name w:val="Основной текст (2)"/>
    <w:basedOn w:val="a1"/>
    <w:link w:val="2d"/>
    <w:rsid w:val="001F6447"/>
    <w:pPr>
      <w:widowControl w:val="0"/>
      <w:shd w:val="clear" w:color="auto" w:fill="FFFFFF"/>
      <w:spacing w:line="0" w:lineRule="atLeast"/>
    </w:pPr>
    <w:rPr>
      <w:rFonts w:ascii="Calibri" w:eastAsia="Calibri" w:hAnsi="Calibri"/>
      <w:b/>
      <w:bCs/>
      <w:color w:val="auto"/>
      <w:spacing w:val="-10"/>
    </w:rPr>
  </w:style>
  <w:style w:type="paragraph" w:customStyle="1" w:styleId="62">
    <w:name w:val="Основной текст (6)"/>
    <w:basedOn w:val="a1"/>
    <w:link w:val="61"/>
    <w:rsid w:val="001F6447"/>
    <w:pPr>
      <w:widowControl w:val="0"/>
      <w:shd w:val="clear" w:color="auto" w:fill="FFFFFF"/>
      <w:spacing w:before="60" w:line="0" w:lineRule="atLeast"/>
    </w:pPr>
    <w:rPr>
      <w:rFonts w:ascii="Verdana" w:eastAsia="Verdana" w:hAnsi="Verdana"/>
      <w:color w:val="auto"/>
      <w:spacing w:val="-10"/>
      <w:sz w:val="8"/>
      <w:szCs w:val="8"/>
    </w:rPr>
  </w:style>
  <w:style w:type="table" w:customStyle="1" w:styleId="120">
    <w:name w:val="Сетка таблицы12"/>
    <w:basedOn w:val="a3"/>
    <w:next w:val="ad"/>
    <w:uiPriority w:val="39"/>
    <w:rsid w:val="001F644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4"/>
    <w:uiPriority w:val="99"/>
    <w:semiHidden/>
    <w:unhideWhenUsed/>
    <w:rsid w:val="001F6447"/>
  </w:style>
  <w:style w:type="table" w:customStyle="1" w:styleId="221">
    <w:name w:val="Сетка таблицы22"/>
    <w:basedOn w:val="a3"/>
    <w:next w:val="ad"/>
    <w:uiPriority w:val="59"/>
    <w:rsid w:val="001F64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uiPriority w:val="99"/>
    <w:rsid w:val="001F6447"/>
    <w:pPr>
      <w:autoSpaceDE w:val="0"/>
      <w:autoSpaceDN w:val="0"/>
      <w:adjustRightInd w:val="0"/>
    </w:pPr>
    <w:rPr>
      <w:rFonts w:ascii="Times New Roman" w:hAnsi="Times New Roman"/>
      <w:sz w:val="24"/>
      <w:szCs w:val="24"/>
      <w:lang w:eastAsia="en-US"/>
    </w:rPr>
  </w:style>
  <w:style w:type="table" w:customStyle="1" w:styleId="TableGrid">
    <w:name w:val="TableGrid"/>
    <w:rsid w:val="001F6447"/>
    <w:rPr>
      <w:rFonts w:eastAsia="Times New Roman"/>
      <w:sz w:val="22"/>
      <w:szCs w:val="22"/>
    </w:rPr>
    <w:tblPr>
      <w:tblCellMar>
        <w:top w:w="0" w:type="dxa"/>
        <w:left w:w="0" w:type="dxa"/>
        <w:bottom w:w="0" w:type="dxa"/>
        <w:right w:w="0" w:type="dxa"/>
      </w:tblCellMar>
    </w:tblPr>
  </w:style>
  <w:style w:type="paragraph" w:customStyle="1" w:styleId="141">
    <w:name w:val="14 СЃ РѕС‚СЃС‚СѓРїРѕРј"/>
    <w:basedOn w:val="Default"/>
    <w:next w:val="Default"/>
    <w:uiPriority w:val="99"/>
    <w:rsid w:val="001F6447"/>
    <w:rPr>
      <w:color w:val="auto"/>
    </w:rPr>
  </w:style>
  <w:style w:type="paragraph" w:customStyle="1" w:styleId="footnotedescription">
    <w:name w:val="footnote description"/>
    <w:next w:val="a1"/>
    <w:link w:val="footnotedescriptionChar"/>
    <w:hidden/>
    <w:rsid w:val="001F6447"/>
    <w:pPr>
      <w:spacing w:line="292" w:lineRule="auto"/>
      <w:ind w:left="851" w:hanging="142"/>
    </w:pPr>
    <w:rPr>
      <w:rFonts w:ascii="Times New Roman" w:eastAsia="Times New Roman" w:hAnsi="Times New Roman"/>
      <w:color w:val="000000"/>
      <w:szCs w:val="22"/>
    </w:rPr>
  </w:style>
  <w:style w:type="character" w:customStyle="1" w:styleId="footnotedescriptionChar">
    <w:name w:val="footnote description Char"/>
    <w:link w:val="footnotedescription"/>
    <w:rsid w:val="001F6447"/>
    <w:rPr>
      <w:rFonts w:ascii="Times New Roman" w:eastAsia="Times New Roman" w:hAnsi="Times New Roman"/>
      <w:color w:val="000000"/>
      <w:szCs w:val="22"/>
      <w:lang w:bidi="ar-SA"/>
    </w:rPr>
  </w:style>
  <w:style w:type="character" w:customStyle="1" w:styleId="footnotemark">
    <w:name w:val="footnote mark"/>
    <w:hidden/>
    <w:rsid w:val="001F6447"/>
    <w:rPr>
      <w:rFonts w:ascii="Times New Roman" w:eastAsia="Times New Roman" w:hAnsi="Times New Roman" w:cs="Times New Roman"/>
      <w:color w:val="000000"/>
      <w:sz w:val="20"/>
      <w:vertAlign w:val="superscript"/>
    </w:rPr>
  </w:style>
  <w:style w:type="paragraph" w:customStyle="1" w:styleId="1">
    <w:name w:val="Абзац списка1"/>
    <w:basedOn w:val="a1"/>
    <w:rsid w:val="001F6447"/>
    <w:pPr>
      <w:numPr>
        <w:numId w:val="5"/>
      </w:numPr>
      <w:tabs>
        <w:tab w:val="left" w:pos="964"/>
      </w:tabs>
      <w:spacing w:line="360" w:lineRule="auto"/>
      <w:contextualSpacing/>
      <w:jc w:val="both"/>
    </w:pPr>
    <w:rPr>
      <w:color w:val="auto"/>
      <w:spacing w:val="0"/>
      <w:szCs w:val="20"/>
    </w:rPr>
  </w:style>
  <w:style w:type="table" w:customStyle="1" w:styleId="TableGrid1">
    <w:name w:val="TableGrid1"/>
    <w:rsid w:val="001F6447"/>
    <w:rPr>
      <w:rFonts w:eastAsia="Times New Roman"/>
      <w:sz w:val="22"/>
      <w:szCs w:val="22"/>
    </w:rPr>
    <w:tblPr>
      <w:tblCellMar>
        <w:top w:w="0" w:type="dxa"/>
        <w:left w:w="0" w:type="dxa"/>
        <w:bottom w:w="0" w:type="dxa"/>
        <w:right w:w="0" w:type="dxa"/>
      </w:tblCellMar>
    </w:tblPr>
  </w:style>
  <w:style w:type="numbering" w:customStyle="1" w:styleId="2f">
    <w:name w:val="Нет списка2"/>
    <w:next w:val="a4"/>
    <w:uiPriority w:val="99"/>
    <w:semiHidden/>
    <w:unhideWhenUsed/>
    <w:rsid w:val="001F6447"/>
  </w:style>
  <w:style w:type="character" w:styleId="affc">
    <w:name w:val="FollowedHyperlink"/>
    <w:uiPriority w:val="99"/>
    <w:unhideWhenUsed/>
    <w:rsid w:val="001F6447"/>
    <w:rPr>
      <w:color w:val="800080"/>
      <w:u w:val="single"/>
    </w:rPr>
  </w:style>
  <w:style w:type="paragraph" w:styleId="3b">
    <w:name w:val="toc 3"/>
    <w:basedOn w:val="a1"/>
    <w:next w:val="a1"/>
    <w:autoRedefine/>
    <w:uiPriority w:val="39"/>
    <w:unhideWhenUsed/>
    <w:rsid w:val="001F6447"/>
    <w:pPr>
      <w:ind w:left="480"/>
    </w:pPr>
    <w:rPr>
      <w:color w:val="auto"/>
      <w:spacing w:val="0"/>
      <w:sz w:val="24"/>
      <w:szCs w:val="24"/>
    </w:rPr>
  </w:style>
  <w:style w:type="paragraph" w:styleId="affd">
    <w:name w:val="annotation text"/>
    <w:basedOn w:val="a1"/>
    <w:link w:val="affe"/>
    <w:uiPriority w:val="99"/>
    <w:unhideWhenUsed/>
    <w:rsid w:val="001F6447"/>
    <w:rPr>
      <w:color w:val="auto"/>
      <w:spacing w:val="0"/>
      <w:sz w:val="20"/>
      <w:szCs w:val="20"/>
    </w:rPr>
  </w:style>
  <w:style w:type="character" w:customStyle="1" w:styleId="affe">
    <w:name w:val="Текст примечания Знак"/>
    <w:link w:val="affd"/>
    <w:uiPriority w:val="99"/>
    <w:rsid w:val="001F6447"/>
    <w:rPr>
      <w:rFonts w:ascii="Times New Roman" w:eastAsia="Times New Roman" w:hAnsi="Times New Roman"/>
    </w:rPr>
  </w:style>
  <w:style w:type="paragraph" w:styleId="afff">
    <w:name w:val="endnote text"/>
    <w:basedOn w:val="a1"/>
    <w:link w:val="afff0"/>
    <w:unhideWhenUsed/>
    <w:rsid w:val="001F6447"/>
    <w:rPr>
      <w:color w:val="auto"/>
      <w:spacing w:val="0"/>
      <w:sz w:val="20"/>
      <w:szCs w:val="20"/>
    </w:rPr>
  </w:style>
  <w:style w:type="character" w:customStyle="1" w:styleId="afff0">
    <w:name w:val="Текст концевой сноски Знак"/>
    <w:link w:val="afff"/>
    <w:rsid w:val="001F6447"/>
    <w:rPr>
      <w:rFonts w:ascii="Times New Roman" w:eastAsia="Times New Roman" w:hAnsi="Times New Roman"/>
    </w:rPr>
  </w:style>
  <w:style w:type="paragraph" w:styleId="a">
    <w:name w:val="List Bullet"/>
    <w:basedOn w:val="a1"/>
    <w:unhideWhenUsed/>
    <w:rsid w:val="001F6447"/>
    <w:pPr>
      <w:numPr>
        <w:numId w:val="6"/>
      </w:numPr>
      <w:spacing w:after="20" w:line="360" w:lineRule="auto"/>
      <w:jc w:val="both"/>
    </w:pPr>
    <w:rPr>
      <w:color w:val="auto"/>
      <w:spacing w:val="0"/>
      <w:szCs w:val="20"/>
    </w:rPr>
  </w:style>
  <w:style w:type="paragraph" w:styleId="afff1">
    <w:name w:val="Document Map"/>
    <w:basedOn w:val="a1"/>
    <w:link w:val="afff2"/>
    <w:unhideWhenUsed/>
    <w:rsid w:val="001F6447"/>
    <w:pPr>
      <w:shd w:val="clear" w:color="auto" w:fill="000080"/>
    </w:pPr>
    <w:rPr>
      <w:rFonts w:ascii="Tahoma" w:hAnsi="Tahoma"/>
      <w:color w:val="auto"/>
      <w:spacing w:val="0"/>
      <w:sz w:val="20"/>
      <w:szCs w:val="20"/>
    </w:rPr>
  </w:style>
  <w:style w:type="character" w:customStyle="1" w:styleId="afff2">
    <w:name w:val="Схема документа Знак"/>
    <w:link w:val="afff1"/>
    <w:rsid w:val="001F6447"/>
    <w:rPr>
      <w:rFonts w:ascii="Tahoma" w:eastAsia="Times New Roman" w:hAnsi="Tahoma"/>
      <w:shd w:val="clear" w:color="auto" w:fill="000080"/>
    </w:rPr>
  </w:style>
  <w:style w:type="paragraph" w:styleId="afff3">
    <w:name w:val="annotation subject"/>
    <w:basedOn w:val="affd"/>
    <w:next w:val="affd"/>
    <w:link w:val="afff4"/>
    <w:uiPriority w:val="99"/>
    <w:unhideWhenUsed/>
    <w:rsid w:val="001F6447"/>
    <w:rPr>
      <w:b/>
      <w:bCs/>
    </w:rPr>
  </w:style>
  <w:style w:type="character" w:customStyle="1" w:styleId="afff4">
    <w:name w:val="Тема примечания Знак"/>
    <w:link w:val="afff3"/>
    <w:uiPriority w:val="99"/>
    <w:rsid w:val="001F6447"/>
    <w:rPr>
      <w:rFonts w:ascii="Times New Roman" w:eastAsia="Times New Roman" w:hAnsi="Times New Roman"/>
      <w:b/>
      <w:bCs/>
    </w:rPr>
  </w:style>
  <w:style w:type="paragraph" w:customStyle="1" w:styleId="c6">
    <w:name w:val="c6"/>
    <w:basedOn w:val="a1"/>
    <w:rsid w:val="001F6447"/>
    <w:pPr>
      <w:spacing w:before="100" w:beforeAutospacing="1" w:after="100" w:afterAutospacing="1"/>
    </w:pPr>
    <w:rPr>
      <w:color w:val="auto"/>
      <w:spacing w:val="0"/>
      <w:sz w:val="24"/>
      <w:szCs w:val="24"/>
    </w:rPr>
  </w:style>
  <w:style w:type="paragraph" w:customStyle="1" w:styleId="c7">
    <w:name w:val="c7"/>
    <w:basedOn w:val="a1"/>
    <w:rsid w:val="001F6447"/>
    <w:pPr>
      <w:spacing w:before="100" w:beforeAutospacing="1" w:after="100" w:afterAutospacing="1"/>
    </w:pPr>
    <w:rPr>
      <w:color w:val="auto"/>
      <w:spacing w:val="0"/>
      <w:sz w:val="24"/>
      <w:szCs w:val="24"/>
    </w:rPr>
  </w:style>
  <w:style w:type="paragraph" w:customStyle="1" w:styleId="formattext">
    <w:name w:val="formattext"/>
    <w:basedOn w:val="a1"/>
    <w:rsid w:val="001F6447"/>
    <w:pPr>
      <w:spacing w:before="100" w:beforeAutospacing="1" w:after="100" w:afterAutospacing="1"/>
    </w:pPr>
    <w:rPr>
      <w:color w:val="auto"/>
      <w:spacing w:val="0"/>
      <w:sz w:val="24"/>
      <w:szCs w:val="24"/>
    </w:rPr>
  </w:style>
  <w:style w:type="paragraph" w:customStyle="1" w:styleId="Style6">
    <w:name w:val="Style6"/>
    <w:basedOn w:val="a1"/>
    <w:uiPriority w:val="99"/>
    <w:rsid w:val="001F6447"/>
    <w:pPr>
      <w:widowControl w:val="0"/>
      <w:autoSpaceDE w:val="0"/>
      <w:autoSpaceDN w:val="0"/>
      <w:adjustRightInd w:val="0"/>
    </w:pPr>
    <w:rPr>
      <w:color w:val="auto"/>
      <w:spacing w:val="0"/>
      <w:sz w:val="24"/>
      <w:szCs w:val="24"/>
    </w:rPr>
  </w:style>
  <w:style w:type="paragraph" w:customStyle="1" w:styleId="text">
    <w:name w:val="text"/>
    <w:basedOn w:val="a1"/>
    <w:rsid w:val="001F6447"/>
    <w:pPr>
      <w:spacing w:before="100" w:beforeAutospacing="1" w:after="100" w:afterAutospacing="1"/>
      <w:jc w:val="both"/>
    </w:pPr>
    <w:rPr>
      <w:rFonts w:ascii="Arial" w:hAnsi="Arial" w:cs="Arial"/>
      <w:color w:val="333333"/>
      <w:spacing w:val="0"/>
      <w:sz w:val="18"/>
      <w:szCs w:val="18"/>
    </w:rPr>
  </w:style>
  <w:style w:type="paragraph" w:customStyle="1" w:styleId="ajus">
    <w:name w:val="ajus"/>
    <w:basedOn w:val="a1"/>
    <w:rsid w:val="001F6447"/>
    <w:pPr>
      <w:spacing w:before="100" w:beforeAutospacing="1" w:after="100" w:afterAutospacing="1"/>
    </w:pPr>
    <w:rPr>
      <w:color w:val="auto"/>
      <w:spacing w:val="0"/>
      <w:sz w:val="24"/>
      <w:szCs w:val="24"/>
    </w:rPr>
  </w:style>
  <w:style w:type="paragraph" w:customStyle="1" w:styleId="rtejustify">
    <w:name w:val="rtejustify"/>
    <w:basedOn w:val="a1"/>
    <w:uiPriority w:val="99"/>
    <w:rsid w:val="001F6447"/>
    <w:pPr>
      <w:spacing w:before="120" w:after="216"/>
      <w:jc w:val="both"/>
    </w:pPr>
    <w:rPr>
      <w:color w:val="auto"/>
      <w:spacing w:val="0"/>
      <w:sz w:val="24"/>
      <w:szCs w:val="24"/>
    </w:rPr>
  </w:style>
  <w:style w:type="paragraph" w:customStyle="1" w:styleId="1f2">
    <w:name w:val="Основной текст1"/>
    <w:basedOn w:val="a1"/>
    <w:rsid w:val="001F6447"/>
    <w:pPr>
      <w:widowControl w:val="0"/>
      <w:shd w:val="clear" w:color="auto" w:fill="FFFFFF"/>
      <w:spacing w:line="278" w:lineRule="exact"/>
      <w:jc w:val="center"/>
    </w:pPr>
    <w:rPr>
      <w:color w:val="auto"/>
      <w:spacing w:val="0"/>
      <w:sz w:val="20"/>
      <w:szCs w:val="20"/>
    </w:rPr>
  </w:style>
  <w:style w:type="character" w:customStyle="1" w:styleId="1f3">
    <w:name w:val="Заголовок №1_"/>
    <w:link w:val="1f4"/>
    <w:locked/>
    <w:rsid w:val="001F6447"/>
    <w:rPr>
      <w:b/>
      <w:bCs/>
      <w:shd w:val="clear" w:color="auto" w:fill="FFFFFF"/>
    </w:rPr>
  </w:style>
  <w:style w:type="paragraph" w:customStyle="1" w:styleId="1f4">
    <w:name w:val="Заголовок №1"/>
    <w:basedOn w:val="a1"/>
    <w:link w:val="1f3"/>
    <w:rsid w:val="001F6447"/>
    <w:pPr>
      <w:widowControl w:val="0"/>
      <w:shd w:val="clear" w:color="auto" w:fill="FFFFFF"/>
      <w:spacing w:before="240" w:line="278" w:lineRule="exact"/>
      <w:ind w:hanging="1360"/>
      <w:outlineLvl w:val="0"/>
    </w:pPr>
    <w:rPr>
      <w:rFonts w:ascii="Calibri" w:eastAsia="Calibri" w:hAnsi="Calibri"/>
      <w:b/>
      <w:bCs/>
      <w:color w:val="auto"/>
      <w:spacing w:val="0"/>
      <w:sz w:val="20"/>
      <w:szCs w:val="20"/>
    </w:rPr>
  </w:style>
  <w:style w:type="paragraph" w:customStyle="1" w:styleId="mobilebuttons">
    <w:name w:val="mobilebuttons"/>
    <w:basedOn w:val="a1"/>
    <w:rsid w:val="001F6447"/>
    <w:pPr>
      <w:shd w:val="clear" w:color="auto" w:fill="AAAAAA"/>
      <w:spacing w:before="100" w:beforeAutospacing="1" w:after="100" w:afterAutospacing="1"/>
    </w:pPr>
    <w:rPr>
      <w:vanish/>
      <w:color w:val="auto"/>
      <w:spacing w:val="0"/>
      <w:sz w:val="24"/>
      <w:szCs w:val="24"/>
    </w:rPr>
  </w:style>
  <w:style w:type="paragraph" w:customStyle="1" w:styleId="globalnav">
    <w:name w:val="globalnav"/>
    <w:basedOn w:val="a1"/>
    <w:rsid w:val="001F6447"/>
    <w:pPr>
      <w:spacing w:before="100" w:beforeAutospacing="1" w:after="100" w:afterAutospacing="1"/>
    </w:pPr>
    <w:rPr>
      <w:color w:val="auto"/>
      <w:spacing w:val="0"/>
      <w:sz w:val="24"/>
      <w:szCs w:val="24"/>
    </w:rPr>
  </w:style>
  <w:style w:type="paragraph" w:customStyle="1" w:styleId="slidenavi">
    <w:name w:val="slidenavi"/>
    <w:basedOn w:val="a1"/>
    <w:rsid w:val="001F6447"/>
    <w:pPr>
      <w:spacing w:before="100" w:beforeAutospacing="1" w:after="100" w:afterAutospacing="1"/>
    </w:pPr>
    <w:rPr>
      <w:color w:val="auto"/>
      <w:spacing w:val="0"/>
      <w:sz w:val="24"/>
      <w:szCs w:val="24"/>
    </w:rPr>
  </w:style>
  <w:style w:type="paragraph" w:customStyle="1" w:styleId="slidenavi1">
    <w:name w:val="slidenavi1"/>
    <w:basedOn w:val="a1"/>
    <w:rsid w:val="001F6447"/>
    <w:pPr>
      <w:spacing w:before="100" w:beforeAutospacing="1" w:after="100" w:afterAutospacing="1"/>
    </w:pPr>
    <w:rPr>
      <w:color w:val="auto"/>
      <w:spacing w:val="0"/>
      <w:sz w:val="24"/>
      <w:szCs w:val="24"/>
    </w:rPr>
  </w:style>
  <w:style w:type="paragraph" w:customStyle="1" w:styleId="listparagraph">
    <w:name w:val="listparagraph"/>
    <w:basedOn w:val="a1"/>
    <w:rsid w:val="001F6447"/>
    <w:pPr>
      <w:spacing w:before="100" w:beforeAutospacing="1" w:after="100" w:afterAutospacing="1"/>
    </w:pPr>
    <w:rPr>
      <w:color w:val="auto"/>
      <w:spacing w:val="0"/>
      <w:sz w:val="24"/>
      <w:szCs w:val="24"/>
    </w:rPr>
  </w:style>
  <w:style w:type="character" w:styleId="afff5">
    <w:name w:val="annotation reference"/>
    <w:uiPriority w:val="99"/>
    <w:unhideWhenUsed/>
    <w:rsid w:val="001F6447"/>
    <w:rPr>
      <w:sz w:val="16"/>
      <w:szCs w:val="16"/>
    </w:rPr>
  </w:style>
  <w:style w:type="character" w:customStyle="1" w:styleId="c1">
    <w:name w:val="c1"/>
    <w:rsid w:val="001F6447"/>
  </w:style>
  <w:style w:type="character" w:customStyle="1" w:styleId="c0">
    <w:name w:val="c0"/>
    <w:rsid w:val="001F6447"/>
  </w:style>
  <w:style w:type="character" w:customStyle="1" w:styleId="101">
    <w:name w:val="Знак Знак10"/>
    <w:locked/>
    <w:rsid w:val="001F6447"/>
    <w:rPr>
      <w:b/>
      <w:bCs w:val="0"/>
      <w:kern w:val="32"/>
      <w:sz w:val="28"/>
      <w:szCs w:val="24"/>
      <w:lang w:val="ru-RU" w:eastAsia="ru-RU" w:bidi="ar-SA"/>
    </w:rPr>
  </w:style>
  <w:style w:type="character" w:customStyle="1" w:styleId="1f5">
    <w:name w:val="Текст примечания Знак1"/>
    <w:uiPriority w:val="99"/>
    <w:semiHidden/>
    <w:rsid w:val="001F6447"/>
    <w:rPr>
      <w:sz w:val="20"/>
      <w:szCs w:val="20"/>
    </w:rPr>
  </w:style>
  <w:style w:type="character" w:customStyle="1" w:styleId="1f6">
    <w:name w:val="Тема примечания Знак1"/>
    <w:uiPriority w:val="99"/>
    <w:semiHidden/>
    <w:rsid w:val="001F6447"/>
    <w:rPr>
      <w:b/>
      <w:bCs/>
      <w:sz w:val="20"/>
      <w:szCs w:val="20"/>
    </w:rPr>
  </w:style>
  <w:style w:type="character" w:customStyle="1" w:styleId="FontStyle15">
    <w:name w:val="Font Style15"/>
    <w:rsid w:val="001F6447"/>
    <w:rPr>
      <w:rFonts w:ascii="Times New Roman" w:hAnsi="Times New Roman" w:cs="Times New Roman" w:hint="default"/>
      <w:b/>
      <w:bCs/>
      <w:spacing w:val="-10"/>
      <w:sz w:val="24"/>
      <w:szCs w:val="24"/>
    </w:rPr>
  </w:style>
  <w:style w:type="character" w:customStyle="1" w:styleId="text1">
    <w:name w:val="text1"/>
    <w:rsid w:val="001F6447"/>
    <w:rPr>
      <w:rFonts w:ascii="Arial" w:hAnsi="Arial" w:cs="Arial" w:hint="default"/>
      <w:b w:val="0"/>
      <w:bCs w:val="0"/>
      <w:i w:val="0"/>
      <w:iCs w:val="0"/>
      <w:caps w:val="0"/>
      <w:strike w:val="0"/>
      <w:dstrike w:val="0"/>
      <w:color w:val="333333"/>
      <w:spacing w:val="0"/>
      <w:sz w:val="18"/>
      <w:szCs w:val="18"/>
      <w:u w:val="none"/>
      <w:effect w:val="none"/>
      <w:bdr w:val="none" w:sz="0" w:space="0" w:color="auto" w:frame="1"/>
      <w:vertAlign w:val="baseline"/>
    </w:rPr>
  </w:style>
  <w:style w:type="character" w:customStyle="1" w:styleId="menutext">
    <w:name w:val="menu_text"/>
    <w:rsid w:val="001F6447"/>
  </w:style>
  <w:style w:type="character" w:customStyle="1" w:styleId="sourhr1">
    <w:name w:val="sourhr1"/>
    <w:rsid w:val="001F6447"/>
    <w:rPr>
      <w:color w:val="0000FF"/>
      <w:u w:val="single"/>
    </w:rPr>
  </w:style>
  <w:style w:type="character" w:customStyle="1" w:styleId="1f7">
    <w:name w:val="Текст выноски Знак1"/>
    <w:uiPriority w:val="99"/>
    <w:semiHidden/>
    <w:rsid w:val="001F6447"/>
    <w:rPr>
      <w:rFonts w:ascii="Segoe UI" w:hAnsi="Segoe UI" w:cs="Segoe UI" w:hint="default"/>
      <w:sz w:val="18"/>
      <w:szCs w:val="18"/>
    </w:rPr>
  </w:style>
  <w:style w:type="character" w:customStyle="1" w:styleId="separator">
    <w:name w:val="separator"/>
    <w:rsid w:val="001F6447"/>
  </w:style>
  <w:style w:type="character" w:customStyle="1" w:styleId="portlettopleft">
    <w:name w:val="portlettopleft"/>
    <w:rsid w:val="001F6447"/>
  </w:style>
  <w:style w:type="character" w:customStyle="1" w:styleId="portlettopright">
    <w:name w:val="portlettopright"/>
    <w:rsid w:val="001F6447"/>
  </w:style>
  <w:style w:type="character" w:customStyle="1" w:styleId="portletbottomleft">
    <w:name w:val="portletbottomleft"/>
    <w:rsid w:val="001F6447"/>
  </w:style>
  <w:style w:type="character" w:customStyle="1" w:styleId="portletbottomright">
    <w:name w:val="portletbottomright"/>
    <w:rsid w:val="001F6447"/>
  </w:style>
  <w:style w:type="table" w:customStyle="1" w:styleId="313">
    <w:name w:val="Сетка таблицы31"/>
    <w:basedOn w:val="a3"/>
    <w:next w:val="ad"/>
    <w:uiPriority w:val="59"/>
    <w:rsid w:val="001F644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uiPriority w:val="59"/>
    <w:rsid w:val="001F644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3"/>
    <w:uiPriority w:val="59"/>
    <w:rsid w:val="001F6447"/>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0">
    <w:name w:val="Сетка таблицы311"/>
    <w:basedOn w:val="a3"/>
    <w:uiPriority w:val="39"/>
    <w:rsid w:val="001F6447"/>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3"/>
    <w:rsid w:val="001F6447"/>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3"/>
    <w:uiPriority w:val="59"/>
    <w:rsid w:val="001F644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3"/>
    <w:uiPriority w:val="59"/>
    <w:rsid w:val="001F6447"/>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c">
    <w:name w:val="Нет списка3"/>
    <w:next w:val="a4"/>
    <w:uiPriority w:val="99"/>
    <w:semiHidden/>
    <w:unhideWhenUsed/>
    <w:rsid w:val="0090426E"/>
  </w:style>
  <w:style w:type="table" w:customStyle="1" w:styleId="TableGrid2">
    <w:name w:val="TableGrid2"/>
    <w:rsid w:val="0090426E"/>
    <w:rPr>
      <w:rFonts w:eastAsia="Times New Roman"/>
      <w:sz w:val="22"/>
      <w:szCs w:val="22"/>
    </w:rPr>
    <w:tblPr>
      <w:tblCellMar>
        <w:top w:w="0" w:type="dxa"/>
        <w:left w:w="0" w:type="dxa"/>
        <w:bottom w:w="0" w:type="dxa"/>
        <w:right w:w="0" w:type="dxa"/>
      </w:tblCellMar>
    </w:tblPr>
  </w:style>
  <w:style w:type="table" w:customStyle="1" w:styleId="63">
    <w:name w:val="Сетка таблицы6"/>
    <w:basedOn w:val="a3"/>
    <w:next w:val="ad"/>
    <w:uiPriority w:val="39"/>
    <w:rsid w:val="0090426E"/>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d"/>
    <w:uiPriority w:val="59"/>
    <w:rsid w:val="009234A1"/>
    <w:pPr>
      <w:spacing w:line="312" w:lineRule="auto"/>
      <w:ind w:firstLine="709"/>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3"/>
    <w:next w:val="ad"/>
    <w:uiPriority w:val="59"/>
    <w:rsid w:val="001D6C20"/>
    <w:pPr>
      <w:spacing w:line="312" w:lineRule="auto"/>
      <w:ind w:firstLine="709"/>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3"/>
    <w:next w:val="ad"/>
    <w:uiPriority w:val="39"/>
    <w:rsid w:val="005640F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3"/>
    <w:next w:val="ad"/>
    <w:uiPriority w:val="39"/>
    <w:rsid w:val="005640F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3"/>
    <w:next w:val="ad"/>
    <w:uiPriority w:val="39"/>
    <w:rsid w:val="00FB2B5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3"/>
    <w:uiPriority w:val="39"/>
    <w:rsid w:val="00FB2B5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d"/>
    <w:uiPriority w:val="59"/>
    <w:rsid w:val="00FB2B53"/>
    <w:pPr>
      <w:spacing w:line="312" w:lineRule="auto"/>
      <w:ind w:firstLine="709"/>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4"/>
    <w:uiPriority w:val="99"/>
    <w:semiHidden/>
    <w:unhideWhenUsed/>
    <w:rsid w:val="007B05E9"/>
  </w:style>
  <w:style w:type="table" w:customStyle="1" w:styleId="92">
    <w:name w:val="Сетка таблицы9"/>
    <w:basedOn w:val="a3"/>
    <w:next w:val="ad"/>
    <w:uiPriority w:val="39"/>
    <w:rsid w:val="007B05E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3"/>
    <w:uiPriority w:val="39"/>
    <w:rsid w:val="007B05E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3"/>
    <w:next w:val="ad"/>
    <w:uiPriority w:val="59"/>
    <w:rsid w:val="007B05E9"/>
    <w:pPr>
      <w:spacing w:line="312" w:lineRule="auto"/>
      <w:ind w:firstLine="709"/>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3"/>
    <w:next w:val="ad"/>
    <w:uiPriority w:val="39"/>
    <w:rsid w:val="007B05E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4"/>
    <w:uiPriority w:val="99"/>
    <w:semiHidden/>
    <w:unhideWhenUsed/>
    <w:rsid w:val="00585F20"/>
  </w:style>
  <w:style w:type="table" w:customStyle="1" w:styleId="102">
    <w:name w:val="Сетка таблицы10"/>
    <w:basedOn w:val="a3"/>
    <w:next w:val="ad"/>
    <w:uiPriority w:val="59"/>
    <w:rsid w:val="00585F2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Emphasis"/>
    <w:uiPriority w:val="20"/>
    <w:qFormat/>
    <w:rsid w:val="00585F20"/>
    <w:rPr>
      <w:i/>
      <w:iCs/>
    </w:rPr>
  </w:style>
  <w:style w:type="table" w:customStyle="1" w:styleId="230">
    <w:name w:val="Сетка таблицы23"/>
    <w:basedOn w:val="a3"/>
    <w:next w:val="ad"/>
    <w:uiPriority w:val="59"/>
    <w:rsid w:val="00585F2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ite"/>
    <w:uiPriority w:val="99"/>
    <w:unhideWhenUsed/>
    <w:rsid w:val="00585F20"/>
    <w:rPr>
      <w:i/>
      <w:iCs/>
    </w:rPr>
  </w:style>
  <w:style w:type="numbering" w:customStyle="1" w:styleId="123">
    <w:name w:val="Нет списка12"/>
    <w:next w:val="a4"/>
    <w:uiPriority w:val="99"/>
    <w:semiHidden/>
    <w:unhideWhenUsed/>
    <w:rsid w:val="00585F20"/>
  </w:style>
  <w:style w:type="table" w:customStyle="1" w:styleId="150">
    <w:name w:val="Сетка таблицы15"/>
    <w:basedOn w:val="a3"/>
    <w:next w:val="ad"/>
    <w:uiPriority w:val="59"/>
    <w:rsid w:val="00585F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3"/>
    <w:next w:val="ad"/>
    <w:uiPriority w:val="39"/>
    <w:rsid w:val="00585F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3"/>
    <w:next w:val="ad"/>
    <w:uiPriority w:val="39"/>
    <w:rsid w:val="00585F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3"/>
    <w:next w:val="ad"/>
    <w:uiPriority w:val="59"/>
    <w:rsid w:val="00585F2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4"/>
    <w:uiPriority w:val="99"/>
    <w:semiHidden/>
    <w:unhideWhenUsed/>
    <w:rsid w:val="00585F20"/>
  </w:style>
  <w:style w:type="table" w:customStyle="1" w:styleId="510">
    <w:name w:val="Сетка таблицы51"/>
    <w:basedOn w:val="a3"/>
    <w:next w:val="ad"/>
    <w:uiPriority w:val="59"/>
    <w:rsid w:val="00585F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Абзац списка Знак"/>
    <w:link w:val="a5"/>
    <w:uiPriority w:val="34"/>
    <w:rsid w:val="00585F20"/>
    <w:rPr>
      <w:rFonts w:ascii="Times New Roman" w:eastAsia="Times New Roman" w:hAnsi="Times New Roman"/>
      <w:color w:val="000000"/>
      <w:spacing w:val="-12"/>
      <w:sz w:val="28"/>
      <w:szCs w:val="28"/>
    </w:rPr>
  </w:style>
  <w:style w:type="paragraph" w:customStyle="1" w:styleId="FR2">
    <w:name w:val="FR2"/>
    <w:rsid w:val="00585F20"/>
    <w:pPr>
      <w:widowControl w:val="0"/>
      <w:spacing w:line="380" w:lineRule="auto"/>
      <w:ind w:left="680" w:firstLine="760"/>
      <w:jc w:val="both"/>
    </w:pPr>
    <w:rPr>
      <w:rFonts w:ascii="Arial" w:eastAsia="Times New Roman" w:hAnsi="Arial"/>
      <w:i/>
      <w:snapToGrid w:val="0"/>
    </w:rPr>
  </w:style>
  <w:style w:type="paragraph" w:customStyle="1" w:styleId="Style4">
    <w:name w:val="Style4"/>
    <w:basedOn w:val="a1"/>
    <w:uiPriority w:val="99"/>
    <w:rsid w:val="00585F20"/>
    <w:pPr>
      <w:widowControl w:val="0"/>
      <w:autoSpaceDE w:val="0"/>
      <w:autoSpaceDN w:val="0"/>
      <w:adjustRightInd w:val="0"/>
      <w:spacing w:line="324" w:lineRule="exact"/>
      <w:ind w:firstLine="720"/>
      <w:jc w:val="both"/>
    </w:pPr>
    <w:rPr>
      <w:color w:val="auto"/>
      <w:spacing w:val="0"/>
      <w:sz w:val="24"/>
      <w:szCs w:val="24"/>
    </w:rPr>
  </w:style>
  <w:style w:type="character" w:customStyle="1" w:styleId="FontStyle108">
    <w:name w:val="Font Style108"/>
    <w:uiPriority w:val="99"/>
    <w:rsid w:val="00585F20"/>
    <w:rPr>
      <w:rFonts w:ascii="Times New Roman" w:hAnsi="Times New Roman" w:cs="Times New Roman"/>
      <w:b/>
      <w:bCs/>
      <w:sz w:val="26"/>
      <w:szCs w:val="26"/>
    </w:rPr>
  </w:style>
  <w:style w:type="character" w:customStyle="1" w:styleId="FontStyle123">
    <w:name w:val="Font Style123"/>
    <w:uiPriority w:val="99"/>
    <w:rsid w:val="00585F20"/>
    <w:rPr>
      <w:rFonts w:ascii="Times New Roman" w:hAnsi="Times New Roman" w:cs="Times New Roman"/>
      <w:sz w:val="26"/>
      <w:szCs w:val="26"/>
    </w:rPr>
  </w:style>
  <w:style w:type="character" w:customStyle="1" w:styleId="FontStyle102">
    <w:name w:val="Font Style102"/>
    <w:uiPriority w:val="99"/>
    <w:rsid w:val="00585F20"/>
    <w:rPr>
      <w:rFonts w:ascii="Times New Roman" w:hAnsi="Times New Roman" w:cs="Times New Roman"/>
      <w:b/>
      <w:bCs/>
      <w:i/>
      <w:iCs/>
      <w:sz w:val="26"/>
      <w:szCs w:val="26"/>
    </w:rPr>
  </w:style>
  <w:style w:type="paragraph" w:customStyle="1" w:styleId="Style34">
    <w:name w:val="Style34"/>
    <w:basedOn w:val="a1"/>
    <w:uiPriority w:val="99"/>
    <w:rsid w:val="00585F20"/>
    <w:pPr>
      <w:widowControl w:val="0"/>
      <w:autoSpaceDE w:val="0"/>
      <w:autoSpaceDN w:val="0"/>
      <w:adjustRightInd w:val="0"/>
    </w:pPr>
    <w:rPr>
      <w:color w:val="auto"/>
      <w:spacing w:val="0"/>
      <w:sz w:val="24"/>
      <w:szCs w:val="24"/>
    </w:rPr>
  </w:style>
  <w:style w:type="paragraph" w:customStyle="1" w:styleId="Style43">
    <w:name w:val="Style43"/>
    <w:basedOn w:val="a1"/>
    <w:uiPriority w:val="99"/>
    <w:rsid w:val="00585F20"/>
    <w:pPr>
      <w:widowControl w:val="0"/>
      <w:autoSpaceDE w:val="0"/>
      <w:autoSpaceDN w:val="0"/>
      <w:adjustRightInd w:val="0"/>
    </w:pPr>
    <w:rPr>
      <w:color w:val="auto"/>
      <w:spacing w:val="0"/>
      <w:sz w:val="24"/>
      <w:szCs w:val="24"/>
    </w:rPr>
  </w:style>
  <w:style w:type="character" w:customStyle="1" w:styleId="FontStyle129">
    <w:name w:val="Font Style129"/>
    <w:uiPriority w:val="99"/>
    <w:rsid w:val="00585F20"/>
    <w:rPr>
      <w:rFonts w:ascii="Times New Roman" w:hAnsi="Times New Roman" w:cs="Times New Roman"/>
      <w:b/>
      <w:bCs/>
      <w:sz w:val="26"/>
      <w:szCs w:val="26"/>
    </w:rPr>
  </w:style>
  <w:style w:type="paragraph" w:customStyle="1" w:styleId="Style9">
    <w:name w:val="Style9"/>
    <w:basedOn w:val="a1"/>
    <w:uiPriority w:val="99"/>
    <w:rsid w:val="00585F20"/>
    <w:pPr>
      <w:widowControl w:val="0"/>
      <w:autoSpaceDE w:val="0"/>
      <w:autoSpaceDN w:val="0"/>
      <w:adjustRightInd w:val="0"/>
      <w:spacing w:line="322" w:lineRule="exact"/>
      <w:jc w:val="both"/>
    </w:pPr>
    <w:rPr>
      <w:color w:val="auto"/>
      <w:spacing w:val="0"/>
      <w:sz w:val="24"/>
      <w:szCs w:val="24"/>
    </w:rPr>
  </w:style>
  <w:style w:type="paragraph" w:customStyle="1" w:styleId="1f8">
    <w:name w:val="1"/>
    <w:basedOn w:val="a1"/>
    <w:next w:val="af3"/>
    <w:rsid w:val="00585F20"/>
    <w:pPr>
      <w:suppressAutoHyphens/>
      <w:spacing w:before="100" w:after="100"/>
    </w:pPr>
    <w:rPr>
      <w:color w:val="auto"/>
      <w:spacing w:val="0"/>
      <w:sz w:val="24"/>
      <w:szCs w:val="24"/>
      <w:lang w:eastAsia="ar-SA"/>
    </w:rPr>
  </w:style>
  <w:style w:type="paragraph" w:customStyle="1" w:styleId="afff7">
    <w:name w:val="Текстовый блок"/>
    <w:rsid w:val="00585F2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numbering" w:customStyle="1" w:styleId="411">
    <w:name w:val="Список 41"/>
    <w:basedOn w:val="a4"/>
    <w:rsid w:val="00585F20"/>
  </w:style>
  <w:style w:type="table" w:customStyle="1" w:styleId="610">
    <w:name w:val="Сетка таблицы61"/>
    <w:basedOn w:val="a3"/>
    <w:next w:val="ad"/>
    <w:uiPriority w:val="39"/>
    <w:rsid w:val="00585F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0">
    <w:name w:val="Сетка таблицы72"/>
    <w:basedOn w:val="a3"/>
    <w:next w:val="ad"/>
    <w:uiPriority w:val="39"/>
    <w:rsid w:val="00585F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585F20"/>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table" w:customStyle="1" w:styleId="TableNormal1">
    <w:name w:val="Table Normal1"/>
    <w:rsid w:val="00585F20"/>
    <w:rPr>
      <w:rFonts w:ascii="Times New Roman" w:eastAsia="Arial Unicode MS" w:hAnsi="Times New Roman"/>
      <w:lang w:eastAsia="en-US"/>
    </w:rPr>
    <w:tblPr>
      <w:tblCellMar>
        <w:top w:w="0" w:type="dxa"/>
        <w:left w:w="0" w:type="dxa"/>
        <w:bottom w:w="0" w:type="dxa"/>
        <w:right w:w="0" w:type="dxa"/>
      </w:tblCellMar>
    </w:tblPr>
  </w:style>
  <w:style w:type="table" w:customStyle="1" w:styleId="82">
    <w:name w:val="Сетка таблицы82"/>
    <w:basedOn w:val="a3"/>
    <w:next w:val="ad"/>
    <w:uiPriority w:val="59"/>
    <w:rsid w:val="00585F2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3"/>
    <w:next w:val="ad"/>
    <w:uiPriority w:val="59"/>
    <w:rsid w:val="00585F2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4"/>
    <w:uiPriority w:val="99"/>
    <w:semiHidden/>
    <w:unhideWhenUsed/>
    <w:rsid w:val="0098210A"/>
  </w:style>
  <w:style w:type="table" w:customStyle="1" w:styleId="160">
    <w:name w:val="Сетка таблицы16"/>
    <w:basedOn w:val="a3"/>
    <w:next w:val="ad"/>
    <w:uiPriority w:val="59"/>
    <w:rsid w:val="0098210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d"/>
    <w:uiPriority w:val="59"/>
    <w:rsid w:val="0098210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uiPriority w:val="99"/>
    <w:semiHidden/>
    <w:unhideWhenUsed/>
    <w:rsid w:val="0098210A"/>
  </w:style>
  <w:style w:type="table" w:customStyle="1" w:styleId="170">
    <w:name w:val="Сетка таблицы17"/>
    <w:basedOn w:val="a3"/>
    <w:next w:val="ad"/>
    <w:uiPriority w:val="59"/>
    <w:rsid w:val="009821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Сетка таблицы33"/>
    <w:basedOn w:val="a3"/>
    <w:next w:val="ad"/>
    <w:uiPriority w:val="39"/>
    <w:rsid w:val="009821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4"/>
    <w:basedOn w:val="a3"/>
    <w:next w:val="ad"/>
    <w:uiPriority w:val="39"/>
    <w:rsid w:val="0098210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3"/>
    <w:next w:val="ad"/>
    <w:uiPriority w:val="59"/>
    <w:rsid w:val="0098210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4"/>
    <w:uiPriority w:val="99"/>
    <w:semiHidden/>
    <w:unhideWhenUsed/>
    <w:rsid w:val="0098210A"/>
  </w:style>
  <w:style w:type="table" w:customStyle="1" w:styleId="520">
    <w:name w:val="Сетка таблицы52"/>
    <w:basedOn w:val="a3"/>
    <w:next w:val="ad"/>
    <w:uiPriority w:val="59"/>
    <w:rsid w:val="009821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0">
    <w:name w:val="Список 411"/>
    <w:basedOn w:val="a4"/>
    <w:rsid w:val="0098210A"/>
  </w:style>
  <w:style w:type="table" w:customStyle="1" w:styleId="620">
    <w:name w:val="Сетка таблицы62"/>
    <w:basedOn w:val="a3"/>
    <w:next w:val="ad"/>
    <w:uiPriority w:val="39"/>
    <w:rsid w:val="009821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0">
    <w:name w:val="Сетка таблицы73"/>
    <w:basedOn w:val="a3"/>
    <w:next w:val="ad"/>
    <w:uiPriority w:val="39"/>
    <w:rsid w:val="009821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rsid w:val="0098210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table" w:customStyle="1" w:styleId="TableNormal11">
    <w:name w:val="Table Normal11"/>
    <w:rsid w:val="0098210A"/>
    <w:rPr>
      <w:rFonts w:ascii="Times New Roman" w:eastAsia="Arial Unicode MS" w:hAnsi="Times New Roman"/>
      <w:lang w:eastAsia="en-US"/>
    </w:rPr>
    <w:tblPr>
      <w:tblCellMar>
        <w:top w:w="0" w:type="dxa"/>
        <w:left w:w="0" w:type="dxa"/>
        <w:bottom w:w="0" w:type="dxa"/>
        <w:right w:w="0" w:type="dxa"/>
      </w:tblCellMar>
    </w:tblPr>
  </w:style>
  <w:style w:type="table" w:customStyle="1" w:styleId="83">
    <w:name w:val="Сетка таблицы83"/>
    <w:basedOn w:val="a3"/>
    <w:next w:val="ad"/>
    <w:uiPriority w:val="59"/>
    <w:rsid w:val="0098210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3"/>
    <w:next w:val="ad"/>
    <w:uiPriority w:val="59"/>
    <w:rsid w:val="0098210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4"/>
    <w:uiPriority w:val="99"/>
    <w:semiHidden/>
    <w:unhideWhenUsed/>
    <w:rsid w:val="00FF5714"/>
  </w:style>
  <w:style w:type="table" w:customStyle="1" w:styleId="180">
    <w:name w:val="Сетка таблицы18"/>
    <w:basedOn w:val="a3"/>
    <w:next w:val="ad"/>
    <w:uiPriority w:val="59"/>
    <w:rsid w:val="00FF571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d"/>
    <w:uiPriority w:val="59"/>
    <w:rsid w:val="00FF571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4"/>
    <w:uiPriority w:val="99"/>
    <w:semiHidden/>
    <w:unhideWhenUsed/>
    <w:rsid w:val="00FF5714"/>
  </w:style>
  <w:style w:type="table" w:customStyle="1" w:styleId="190">
    <w:name w:val="Сетка таблицы19"/>
    <w:basedOn w:val="a3"/>
    <w:next w:val="ad"/>
    <w:uiPriority w:val="59"/>
    <w:rsid w:val="00FF57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0">
    <w:name w:val="Сетка таблицы34"/>
    <w:basedOn w:val="a3"/>
    <w:next w:val="ad"/>
    <w:uiPriority w:val="39"/>
    <w:rsid w:val="00FF57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5"/>
    <w:basedOn w:val="a3"/>
    <w:next w:val="ad"/>
    <w:uiPriority w:val="39"/>
    <w:rsid w:val="00FF57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3"/>
    <w:next w:val="ad"/>
    <w:uiPriority w:val="59"/>
    <w:rsid w:val="00FF571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4"/>
    <w:uiPriority w:val="99"/>
    <w:semiHidden/>
    <w:unhideWhenUsed/>
    <w:rsid w:val="00FF5714"/>
  </w:style>
  <w:style w:type="table" w:customStyle="1" w:styleId="53">
    <w:name w:val="Сетка таблицы53"/>
    <w:basedOn w:val="a3"/>
    <w:next w:val="ad"/>
    <w:uiPriority w:val="59"/>
    <w:rsid w:val="00FF57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
    <w:name w:val="Список 412"/>
    <w:basedOn w:val="a4"/>
    <w:rsid w:val="00FF5714"/>
  </w:style>
  <w:style w:type="table" w:customStyle="1" w:styleId="630">
    <w:name w:val="Сетка таблицы63"/>
    <w:basedOn w:val="a3"/>
    <w:next w:val="ad"/>
    <w:uiPriority w:val="39"/>
    <w:rsid w:val="00FF57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0">
    <w:name w:val="Сетка таблицы74"/>
    <w:basedOn w:val="a3"/>
    <w:next w:val="ad"/>
    <w:uiPriority w:val="39"/>
    <w:rsid w:val="00FF57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rsid w:val="00FF5714"/>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table" w:customStyle="1" w:styleId="TableNormal12">
    <w:name w:val="Table Normal12"/>
    <w:rsid w:val="00FF5714"/>
    <w:rPr>
      <w:rFonts w:ascii="Times New Roman" w:eastAsia="Arial Unicode MS" w:hAnsi="Times New Roman"/>
      <w:lang w:eastAsia="en-US"/>
    </w:rPr>
    <w:tblPr>
      <w:tblCellMar>
        <w:top w:w="0" w:type="dxa"/>
        <w:left w:w="0" w:type="dxa"/>
        <w:bottom w:w="0" w:type="dxa"/>
        <w:right w:w="0" w:type="dxa"/>
      </w:tblCellMar>
    </w:tblPr>
  </w:style>
  <w:style w:type="table" w:customStyle="1" w:styleId="84">
    <w:name w:val="Сетка таблицы84"/>
    <w:basedOn w:val="a3"/>
    <w:next w:val="ad"/>
    <w:uiPriority w:val="59"/>
    <w:rsid w:val="00FF571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3"/>
    <w:next w:val="ad"/>
    <w:uiPriority w:val="59"/>
    <w:rsid w:val="00FF571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4"/>
    <w:uiPriority w:val="99"/>
    <w:semiHidden/>
    <w:unhideWhenUsed/>
    <w:rsid w:val="00DF2C4B"/>
  </w:style>
  <w:style w:type="numbering" w:customStyle="1" w:styleId="151">
    <w:name w:val="Нет списка15"/>
    <w:next w:val="a4"/>
    <w:uiPriority w:val="99"/>
    <w:semiHidden/>
    <w:unhideWhenUsed/>
    <w:rsid w:val="00DF2C4B"/>
  </w:style>
  <w:style w:type="table" w:customStyle="1" w:styleId="TableGrid3">
    <w:name w:val="TableGrid3"/>
    <w:rsid w:val="00DF2C4B"/>
    <w:rPr>
      <w:rFonts w:eastAsia="Times New Roman"/>
      <w:sz w:val="22"/>
      <w:szCs w:val="22"/>
    </w:rPr>
    <w:tblPr>
      <w:tblCellMar>
        <w:top w:w="0" w:type="dxa"/>
        <w:left w:w="0" w:type="dxa"/>
        <w:bottom w:w="0" w:type="dxa"/>
        <w:right w:w="0" w:type="dxa"/>
      </w:tblCellMar>
    </w:tblPr>
  </w:style>
  <w:style w:type="paragraph" w:customStyle="1" w:styleId="11">
    <w:name w:val="Заголовок 11"/>
    <w:basedOn w:val="a1"/>
    <w:next w:val="a1"/>
    <w:uiPriority w:val="99"/>
    <w:qFormat/>
    <w:rsid w:val="00DF2C4B"/>
    <w:pPr>
      <w:keepNext/>
      <w:keepLines/>
      <w:numPr>
        <w:numId w:val="80"/>
      </w:numPr>
      <w:ind w:left="0" w:firstLine="698"/>
      <w:outlineLvl w:val="0"/>
    </w:pPr>
    <w:rPr>
      <w:bCs/>
      <w:color w:val="auto"/>
      <w:spacing w:val="0"/>
    </w:rPr>
  </w:style>
  <w:style w:type="paragraph" w:customStyle="1" w:styleId="215">
    <w:name w:val="Заголовок 21"/>
    <w:basedOn w:val="a1"/>
    <w:next w:val="a1"/>
    <w:uiPriority w:val="99"/>
    <w:unhideWhenUsed/>
    <w:qFormat/>
    <w:rsid w:val="00DF2C4B"/>
    <w:pPr>
      <w:keepNext/>
      <w:keepLines/>
      <w:spacing w:before="200"/>
      <w:outlineLvl w:val="1"/>
    </w:pPr>
    <w:rPr>
      <w:b/>
      <w:bCs/>
      <w:spacing w:val="0"/>
      <w:sz w:val="26"/>
      <w:szCs w:val="26"/>
    </w:rPr>
  </w:style>
  <w:style w:type="numbering" w:customStyle="1" w:styleId="1112">
    <w:name w:val="Нет списка111"/>
    <w:next w:val="a4"/>
    <w:uiPriority w:val="99"/>
    <w:semiHidden/>
    <w:unhideWhenUsed/>
    <w:rsid w:val="00DF2C4B"/>
  </w:style>
  <w:style w:type="character" w:customStyle="1" w:styleId="1f9">
    <w:name w:val="Гиперссылка1"/>
    <w:uiPriority w:val="99"/>
    <w:unhideWhenUsed/>
    <w:rsid w:val="00DF2C4B"/>
    <w:rPr>
      <w:color w:val="0563C1"/>
      <w:u w:val="single"/>
    </w:rPr>
  </w:style>
  <w:style w:type="paragraph" w:styleId="3d">
    <w:name w:val="List Bullet 3"/>
    <w:basedOn w:val="a1"/>
    <w:autoRedefine/>
    <w:rsid w:val="00DF2C4B"/>
    <w:pPr>
      <w:tabs>
        <w:tab w:val="left" w:pos="-135"/>
      </w:tabs>
      <w:ind w:right="-107"/>
    </w:pPr>
    <w:rPr>
      <w:b/>
      <w:iCs/>
      <w:color w:val="222222"/>
      <w:spacing w:val="0"/>
      <w:sz w:val="24"/>
      <w:szCs w:val="24"/>
    </w:rPr>
  </w:style>
  <w:style w:type="character" w:customStyle="1" w:styleId="115">
    <w:name w:val="Заголовок 1 Знак1"/>
    <w:uiPriority w:val="9"/>
    <w:rsid w:val="00DF2C4B"/>
    <w:rPr>
      <w:rFonts w:ascii="Calibri Light" w:eastAsia="Times New Roman" w:hAnsi="Calibri Light" w:cs="Times New Roman"/>
      <w:color w:val="2E74B5"/>
      <w:sz w:val="32"/>
      <w:szCs w:val="32"/>
    </w:rPr>
  </w:style>
  <w:style w:type="character" w:customStyle="1" w:styleId="216">
    <w:name w:val="Заголовок 2 Знак1"/>
    <w:uiPriority w:val="9"/>
    <w:semiHidden/>
    <w:rsid w:val="00DF2C4B"/>
    <w:rPr>
      <w:rFonts w:ascii="Calibri Light" w:eastAsia="Times New Roman" w:hAnsi="Calibri Light" w:cs="Times New Roman"/>
      <w:color w:val="2E74B5"/>
      <w:sz w:val="26"/>
      <w:szCs w:val="26"/>
    </w:rPr>
  </w:style>
  <w:style w:type="table" w:customStyle="1" w:styleId="200">
    <w:name w:val="Сетка таблицы20"/>
    <w:basedOn w:val="a3"/>
    <w:next w:val="ad"/>
    <w:uiPriority w:val="39"/>
    <w:rsid w:val="00DF2C4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3"/>
    <w:next w:val="ad"/>
    <w:uiPriority w:val="39"/>
    <w:rsid w:val="00DF2C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3"/>
    <w:next w:val="ad"/>
    <w:uiPriority w:val="39"/>
    <w:rsid w:val="00DF2C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4"/>
    <w:uiPriority w:val="99"/>
    <w:semiHidden/>
    <w:unhideWhenUsed/>
    <w:rsid w:val="00DF2C4B"/>
  </w:style>
  <w:style w:type="table" w:customStyle="1" w:styleId="TableNormal4">
    <w:name w:val="Table Normal4"/>
    <w:rsid w:val="00DF2C4B"/>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fff8">
    <w:name w:val="Колонтитулы"/>
    <w:rsid w:val="00DF2C4B"/>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0">
    <w:name w:val="List 0"/>
    <w:basedOn w:val="1fa"/>
    <w:rsid w:val="00DF2C4B"/>
  </w:style>
  <w:style w:type="numbering" w:customStyle="1" w:styleId="1fa">
    <w:name w:val="Импортированный стиль 1"/>
    <w:rsid w:val="00DF2C4B"/>
  </w:style>
  <w:style w:type="numbering" w:customStyle="1" w:styleId="List10">
    <w:name w:val="List 1"/>
    <w:basedOn w:val="2f0"/>
    <w:rsid w:val="00DF2C4B"/>
  </w:style>
  <w:style w:type="numbering" w:customStyle="1" w:styleId="2f0">
    <w:name w:val="Импортированный стиль 2"/>
    <w:rsid w:val="00DF2C4B"/>
  </w:style>
  <w:style w:type="numbering" w:customStyle="1" w:styleId="217">
    <w:name w:val="Список 21"/>
    <w:basedOn w:val="3e"/>
    <w:rsid w:val="00DF2C4B"/>
  </w:style>
  <w:style w:type="numbering" w:customStyle="1" w:styleId="3e">
    <w:name w:val="Импортированный стиль 3"/>
    <w:rsid w:val="00DF2C4B"/>
  </w:style>
  <w:style w:type="numbering" w:customStyle="1" w:styleId="314">
    <w:name w:val="Список 31"/>
    <w:basedOn w:val="46"/>
    <w:rsid w:val="00DF2C4B"/>
  </w:style>
  <w:style w:type="numbering" w:customStyle="1" w:styleId="46">
    <w:name w:val="Импортированный стиль 4"/>
    <w:rsid w:val="00DF2C4B"/>
  </w:style>
  <w:style w:type="numbering" w:customStyle="1" w:styleId="413">
    <w:name w:val="Список 413"/>
    <w:basedOn w:val="54"/>
    <w:rsid w:val="00DF2C4B"/>
  </w:style>
  <w:style w:type="numbering" w:customStyle="1" w:styleId="54">
    <w:name w:val="Импортированный стиль 5"/>
    <w:rsid w:val="00DF2C4B"/>
  </w:style>
  <w:style w:type="numbering" w:customStyle="1" w:styleId="511">
    <w:name w:val="Список 51"/>
    <w:basedOn w:val="65"/>
    <w:rsid w:val="00DF2C4B"/>
  </w:style>
  <w:style w:type="numbering" w:customStyle="1" w:styleId="65">
    <w:name w:val="Импортированный стиль 6"/>
    <w:rsid w:val="00DF2C4B"/>
  </w:style>
  <w:style w:type="numbering" w:customStyle="1" w:styleId="List6">
    <w:name w:val="List 6"/>
    <w:basedOn w:val="75"/>
    <w:rsid w:val="00DF2C4B"/>
  </w:style>
  <w:style w:type="numbering" w:customStyle="1" w:styleId="75">
    <w:name w:val="Импортированный стиль 7"/>
    <w:rsid w:val="00DF2C4B"/>
  </w:style>
  <w:style w:type="numbering" w:customStyle="1" w:styleId="List7">
    <w:name w:val="List 7"/>
    <w:basedOn w:val="86"/>
    <w:rsid w:val="00DF2C4B"/>
  </w:style>
  <w:style w:type="numbering" w:customStyle="1" w:styleId="86">
    <w:name w:val="Импортированный стиль 8"/>
    <w:rsid w:val="00DF2C4B"/>
  </w:style>
  <w:style w:type="numbering" w:customStyle="1" w:styleId="List8">
    <w:name w:val="List 8"/>
    <w:basedOn w:val="94"/>
    <w:rsid w:val="00DF2C4B"/>
  </w:style>
  <w:style w:type="numbering" w:customStyle="1" w:styleId="94">
    <w:name w:val="Импортированный стиль 9"/>
    <w:rsid w:val="00DF2C4B"/>
  </w:style>
  <w:style w:type="numbering" w:customStyle="1" w:styleId="List9">
    <w:name w:val="List 9"/>
    <w:basedOn w:val="103"/>
    <w:rsid w:val="00DF2C4B"/>
  </w:style>
  <w:style w:type="numbering" w:customStyle="1" w:styleId="103">
    <w:name w:val="Импортированный стиль 10"/>
    <w:rsid w:val="00DF2C4B"/>
  </w:style>
  <w:style w:type="numbering" w:customStyle="1" w:styleId="List100">
    <w:name w:val="List 10"/>
    <w:basedOn w:val="116"/>
    <w:rsid w:val="00DF2C4B"/>
  </w:style>
  <w:style w:type="numbering" w:customStyle="1" w:styleId="116">
    <w:name w:val="Импортированный стиль 11"/>
    <w:rsid w:val="00DF2C4B"/>
  </w:style>
  <w:style w:type="numbering" w:customStyle="1" w:styleId="List11">
    <w:name w:val="List 11"/>
    <w:basedOn w:val="124"/>
    <w:rsid w:val="00DF2C4B"/>
  </w:style>
  <w:style w:type="numbering" w:customStyle="1" w:styleId="124">
    <w:name w:val="Импортированный стиль 12"/>
    <w:rsid w:val="00DF2C4B"/>
  </w:style>
  <w:style w:type="numbering" w:customStyle="1" w:styleId="List12">
    <w:name w:val="List 12"/>
    <w:basedOn w:val="133"/>
    <w:rsid w:val="00DF2C4B"/>
  </w:style>
  <w:style w:type="numbering" w:customStyle="1" w:styleId="133">
    <w:name w:val="Импортированный стиль 13"/>
    <w:rsid w:val="00DF2C4B"/>
  </w:style>
  <w:style w:type="numbering" w:customStyle="1" w:styleId="List13">
    <w:name w:val="List 13"/>
    <w:basedOn w:val="144"/>
    <w:rsid w:val="00DF2C4B"/>
  </w:style>
  <w:style w:type="numbering" w:customStyle="1" w:styleId="144">
    <w:name w:val="Импортированный стиль 14"/>
    <w:rsid w:val="00DF2C4B"/>
  </w:style>
  <w:style w:type="numbering" w:customStyle="1" w:styleId="List14">
    <w:name w:val="List 14"/>
    <w:basedOn w:val="15"/>
    <w:rsid w:val="00DF2C4B"/>
    <w:pPr>
      <w:numPr>
        <w:numId w:val="341"/>
      </w:numPr>
    </w:pPr>
  </w:style>
  <w:style w:type="numbering" w:customStyle="1" w:styleId="15">
    <w:name w:val="Импортированный стиль 15"/>
    <w:rsid w:val="00DF2C4B"/>
    <w:pPr>
      <w:numPr>
        <w:numId w:val="341"/>
      </w:numPr>
    </w:pPr>
  </w:style>
  <w:style w:type="numbering" w:customStyle="1" w:styleId="List15">
    <w:name w:val="List 15"/>
    <w:basedOn w:val="16"/>
    <w:rsid w:val="00DF2C4B"/>
    <w:pPr>
      <w:numPr>
        <w:numId w:val="342"/>
      </w:numPr>
    </w:pPr>
  </w:style>
  <w:style w:type="numbering" w:customStyle="1" w:styleId="16">
    <w:name w:val="Импортированный стиль 16"/>
    <w:rsid w:val="00DF2C4B"/>
    <w:pPr>
      <w:numPr>
        <w:numId w:val="342"/>
      </w:numPr>
    </w:pPr>
  </w:style>
  <w:style w:type="numbering" w:customStyle="1" w:styleId="List16">
    <w:name w:val="List 16"/>
    <w:basedOn w:val="17"/>
    <w:rsid w:val="00DF2C4B"/>
    <w:pPr>
      <w:numPr>
        <w:numId w:val="343"/>
      </w:numPr>
    </w:pPr>
  </w:style>
  <w:style w:type="numbering" w:customStyle="1" w:styleId="17">
    <w:name w:val="Импортированный стиль 17"/>
    <w:rsid w:val="00DF2C4B"/>
    <w:pPr>
      <w:numPr>
        <w:numId w:val="343"/>
      </w:numPr>
    </w:pPr>
  </w:style>
  <w:style w:type="numbering" w:customStyle="1" w:styleId="List17">
    <w:name w:val="List 17"/>
    <w:basedOn w:val="181"/>
    <w:rsid w:val="00DF2C4B"/>
  </w:style>
  <w:style w:type="numbering" w:customStyle="1" w:styleId="181">
    <w:name w:val="Импортированный стиль 18"/>
    <w:rsid w:val="00DF2C4B"/>
  </w:style>
  <w:style w:type="numbering" w:customStyle="1" w:styleId="List18">
    <w:name w:val="List 18"/>
    <w:basedOn w:val="19"/>
    <w:rsid w:val="00DF2C4B"/>
    <w:pPr>
      <w:numPr>
        <w:numId w:val="345"/>
      </w:numPr>
    </w:pPr>
  </w:style>
  <w:style w:type="numbering" w:customStyle="1" w:styleId="19">
    <w:name w:val="Импортированный стиль 19"/>
    <w:rsid w:val="00DF2C4B"/>
    <w:pPr>
      <w:numPr>
        <w:numId w:val="345"/>
      </w:numPr>
    </w:pPr>
  </w:style>
  <w:style w:type="numbering" w:customStyle="1" w:styleId="List19">
    <w:name w:val="List 19"/>
    <w:basedOn w:val="20"/>
    <w:rsid w:val="00DF2C4B"/>
    <w:pPr>
      <w:numPr>
        <w:numId w:val="348"/>
      </w:numPr>
    </w:pPr>
  </w:style>
  <w:style w:type="numbering" w:customStyle="1" w:styleId="20">
    <w:name w:val="Импортированный стиль 20"/>
    <w:rsid w:val="00DF2C4B"/>
    <w:pPr>
      <w:numPr>
        <w:numId w:val="348"/>
      </w:numPr>
    </w:pPr>
  </w:style>
  <w:style w:type="numbering" w:customStyle="1" w:styleId="List20">
    <w:name w:val="List 20"/>
    <w:basedOn w:val="218"/>
    <w:rsid w:val="00DF2C4B"/>
  </w:style>
  <w:style w:type="numbering" w:customStyle="1" w:styleId="218">
    <w:name w:val="Импортированный стиль 21"/>
    <w:rsid w:val="00DF2C4B"/>
  </w:style>
  <w:style w:type="numbering" w:customStyle="1" w:styleId="List21">
    <w:name w:val="List 21"/>
    <w:basedOn w:val="223"/>
    <w:rsid w:val="00DF2C4B"/>
  </w:style>
  <w:style w:type="numbering" w:customStyle="1" w:styleId="223">
    <w:name w:val="Импортированный стиль 22"/>
    <w:rsid w:val="00DF2C4B"/>
  </w:style>
  <w:style w:type="numbering" w:customStyle="1" w:styleId="List22">
    <w:name w:val="List 22"/>
    <w:basedOn w:val="232"/>
    <w:rsid w:val="00DF2C4B"/>
  </w:style>
  <w:style w:type="numbering" w:customStyle="1" w:styleId="232">
    <w:name w:val="Импортированный стиль 23"/>
    <w:rsid w:val="00DF2C4B"/>
  </w:style>
  <w:style w:type="numbering" w:customStyle="1" w:styleId="List23">
    <w:name w:val="List 23"/>
    <w:basedOn w:val="242"/>
    <w:rsid w:val="00DF2C4B"/>
  </w:style>
  <w:style w:type="numbering" w:customStyle="1" w:styleId="242">
    <w:name w:val="Импортированный стиль 24"/>
    <w:rsid w:val="00DF2C4B"/>
  </w:style>
  <w:style w:type="numbering" w:customStyle="1" w:styleId="List24">
    <w:name w:val="List 24"/>
    <w:basedOn w:val="251"/>
    <w:rsid w:val="00DF2C4B"/>
  </w:style>
  <w:style w:type="numbering" w:customStyle="1" w:styleId="251">
    <w:name w:val="Импортированный стиль 25"/>
    <w:rsid w:val="00DF2C4B"/>
  </w:style>
  <w:style w:type="numbering" w:customStyle="1" w:styleId="List25">
    <w:name w:val="List 25"/>
    <w:basedOn w:val="260"/>
    <w:rsid w:val="00DF2C4B"/>
  </w:style>
  <w:style w:type="numbering" w:customStyle="1" w:styleId="260">
    <w:name w:val="Импортированный стиль 26"/>
    <w:rsid w:val="00DF2C4B"/>
  </w:style>
  <w:style w:type="numbering" w:customStyle="1" w:styleId="List26">
    <w:name w:val="List 26"/>
    <w:basedOn w:val="270"/>
    <w:rsid w:val="00DF2C4B"/>
  </w:style>
  <w:style w:type="numbering" w:customStyle="1" w:styleId="270">
    <w:name w:val="Импортированный стиль 27"/>
    <w:rsid w:val="00DF2C4B"/>
  </w:style>
  <w:style w:type="numbering" w:customStyle="1" w:styleId="List27">
    <w:name w:val="List 27"/>
    <w:basedOn w:val="280"/>
    <w:rsid w:val="00DF2C4B"/>
  </w:style>
  <w:style w:type="numbering" w:customStyle="1" w:styleId="280">
    <w:name w:val="Импортированный стиль 28"/>
    <w:rsid w:val="00DF2C4B"/>
  </w:style>
  <w:style w:type="numbering" w:customStyle="1" w:styleId="List28">
    <w:name w:val="List 28"/>
    <w:basedOn w:val="290"/>
    <w:rsid w:val="00DF2C4B"/>
  </w:style>
  <w:style w:type="numbering" w:customStyle="1" w:styleId="290">
    <w:name w:val="Импортированный стиль 29"/>
    <w:rsid w:val="00DF2C4B"/>
  </w:style>
  <w:style w:type="numbering" w:customStyle="1" w:styleId="List29">
    <w:name w:val="List 29"/>
    <w:basedOn w:val="30"/>
    <w:rsid w:val="00DF2C4B"/>
    <w:pPr>
      <w:numPr>
        <w:numId w:val="351"/>
      </w:numPr>
    </w:pPr>
  </w:style>
  <w:style w:type="numbering" w:customStyle="1" w:styleId="30">
    <w:name w:val="Импортированный стиль 30"/>
    <w:rsid w:val="00DF2C4B"/>
    <w:pPr>
      <w:numPr>
        <w:numId w:val="351"/>
      </w:numPr>
    </w:pPr>
  </w:style>
  <w:style w:type="numbering" w:customStyle="1" w:styleId="List30">
    <w:name w:val="List 30"/>
    <w:basedOn w:val="31"/>
    <w:rsid w:val="00DF2C4B"/>
    <w:pPr>
      <w:numPr>
        <w:numId w:val="352"/>
      </w:numPr>
    </w:pPr>
  </w:style>
  <w:style w:type="numbering" w:customStyle="1" w:styleId="31">
    <w:name w:val="Импортированный стиль 31"/>
    <w:rsid w:val="00DF2C4B"/>
    <w:pPr>
      <w:numPr>
        <w:numId w:val="352"/>
      </w:numPr>
    </w:pPr>
  </w:style>
  <w:style w:type="numbering" w:customStyle="1" w:styleId="List31">
    <w:name w:val="List 31"/>
    <w:basedOn w:val="32"/>
    <w:rsid w:val="00DF2C4B"/>
    <w:pPr>
      <w:numPr>
        <w:numId w:val="353"/>
      </w:numPr>
    </w:pPr>
  </w:style>
  <w:style w:type="numbering" w:customStyle="1" w:styleId="32">
    <w:name w:val="Импортированный стиль 32"/>
    <w:rsid w:val="00DF2C4B"/>
    <w:pPr>
      <w:numPr>
        <w:numId w:val="353"/>
      </w:numPr>
    </w:pPr>
  </w:style>
  <w:style w:type="numbering" w:customStyle="1" w:styleId="List32">
    <w:name w:val="List 32"/>
    <w:basedOn w:val="331"/>
    <w:rsid w:val="00DF2C4B"/>
  </w:style>
  <w:style w:type="numbering" w:customStyle="1" w:styleId="331">
    <w:name w:val="Импортированный стиль 33"/>
    <w:rsid w:val="00DF2C4B"/>
  </w:style>
  <w:style w:type="numbering" w:customStyle="1" w:styleId="List33">
    <w:name w:val="List 33"/>
    <w:basedOn w:val="34"/>
    <w:rsid w:val="00DF2C4B"/>
    <w:pPr>
      <w:numPr>
        <w:numId w:val="347"/>
      </w:numPr>
    </w:pPr>
  </w:style>
  <w:style w:type="numbering" w:customStyle="1" w:styleId="34">
    <w:name w:val="Импортированный стиль 34"/>
    <w:rsid w:val="00DF2C4B"/>
    <w:pPr>
      <w:numPr>
        <w:numId w:val="347"/>
      </w:numPr>
    </w:pPr>
  </w:style>
  <w:style w:type="numbering" w:customStyle="1" w:styleId="List34">
    <w:name w:val="List 34"/>
    <w:basedOn w:val="35"/>
    <w:rsid w:val="00DF2C4B"/>
    <w:pPr>
      <w:numPr>
        <w:numId w:val="354"/>
      </w:numPr>
    </w:pPr>
  </w:style>
  <w:style w:type="numbering" w:customStyle="1" w:styleId="35">
    <w:name w:val="Импортированный стиль 35"/>
    <w:rsid w:val="00DF2C4B"/>
    <w:pPr>
      <w:numPr>
        <w:numId w:val="354"/>
      </w:numPr>
    </w:pPr>
  </w:style>
  <w:style w:type="numbering" w:customStyle="1" w:styleId="List35">
    <w:name w:val="List 35"/>
    <w:basedOn w:val="360"/>
    <w:rsid w:val="00DF2C4B"/>
  </w:style>
  <w:style w:type="numbering" w:customStyle="1" w:styleId="360">
    <w:name w:val="Импортированный стиль 36"/>
    <w:rsid w:val="00DF2C4B"/>
  </w:style>
  <w:style w:type="numbering" w:customStyle="1" w:styleId="List36">
    <w:name w:val="List 36"/>
    <w:basedOn w:val="370"/>
    <w:rsid w:val="00DF2C4B"/>
  </w:style>
  <w:style w:type="numbering" w:customStyle="1" w:styleId="370">
    <w:name w:val="Импортированный стиль 37"/>
    <w:rsid w:val="00DF2C4B"/>
  </w:style>
  <w:style w:type="numbering" w:customStyle="1" w:styleId="List37">
    <w:name w:val="List 37"/>
    <w:basedOn w:val="380"/>
    <w:rsid w:val="00DF2C4B"/>
  </w:style>
  <w:style w:type="numbering" w:customStyle="1" w:styleId="380">
    <w:name w:val="Импортированный стиль 38"/>
    <w:rsid w:val="00DF2C4B"/>
  </w:style>
  <w:style w:type="numbering" w:customStyle="1" w:styleId="List38">
    <w:name w:val="List 38"/>
    <w:basedOn w:val="390"/>
    <w:rsid w:val="00DF2C4B"/>
  </w:style>
  <w:style w:type="numbering" w:customStyle="1" w:styleId="390">
    <w:name w:val="Импортированный стиль 39"/>
    <w:rsid w:val="00DF2C4B"/>
  </w:style>
  <w:style w:type="numbering" w:customStyle="1" w:styleId="List39">
    <w:name w:val="List 39"/>
    <w:basedOn w:val="400"/>
    <w:rsid w:val="00DF2C4B"/>
  </w:style>
  <w:style w:type="numbering" w:customStyle="1" w:styleId="400">
    <w:name w:val="Импортированный стиль 40"/>
    <w:rsid w:val="00DF2C4B"/>
  </w:style>
  <w:style w:type="numbering" w:customStyle="1" w:styleId="List40">
    <w:name w:val="List 40"/>
    <w:basedOn w:val="414"/>
    <w:rsid w:val="00DF2C4B"/>
  </w:style>
  <w:style w:type="numbering" w:customStyle="1" w:styleId="414">
    <w:name w:val="Импортированный стиль 41"/>
    <w:rsid w:val="00DF2C4B"/>
  </w:style>
  <w:style w:type="numbering" w:customStyle="1" w:styleId="List41">
    <w:name w:val="List 41"/>
    <w:basedOn w:val="420"/>
    <w:rsid w:val="00DF2C4B"/>
  </w:style>
  <w:style w:type="numbering" w:customStyle="1" w:styleId="420">
    <w:name w:val="Импортированный стиль 42"/>
    <w:rsid w:val="00DF2C4B"/>
  </w:style>
  <w:style w:type="numbering" w:customStyle="1" w:styleId="List42">
    <w:name w:val="List 42"/>
    <w:basedOn w:val="431"/>
    <w:rsid w:val="00DF2C4B"/>
  </w:style>
  <w:style w:type="numbering" w:customStyle="1" w:styleId="431">
    <w:name w:val="Импортированный стиль 43"/>
    <w:rsid w:val="00DF2C4B"/>
  </w:style>
  <w:style w:type="numbering" w:customStyle="1" w:styleId="List43">
    <w:name w:val="List 43"/>
    <w:basedOn w:val="440"/>
    <w:rsid w:val="00DF2C4B"/>
  </w:style>
  <w:style w:type="numbering" w:customStyle="1" w:styleId="440">
    <w:name w:val="Импортированный стиль 44"/>
    <w:rsid w:val="00DF2C4B"/>
  </w:style>
  <w:style w:type="numbering" w:customStyle="1" w:styleId="List44">
    <w:name w:val="List 44"/>
    <w:basedOn w:val="450"/>
    <w:rsid w:val="00DF2C4B"/>
  </w:style>
  <w:style w:type="numbering" w:customStyle="1" w:styleId="450">
    <w:name w:val="Импортированный стиль 45"/>
    <w:rsid w:val="00DF2C4B"/>
  </w:style>
  <w:style w:type="numbering" w:customStyle="1" w:styleId="List45">
    <w:name w:val="List 45"/>
    <w:basedOn w:val="460"/>
    <w:rsid w:val="00DF2C4B"/>
  </w:style>
  <w:style w:type="numbering" w:customStyle="1" w:styleId="460">
    <w:name w:val="Импортированный стиль 46"/>
    <w:rsid w:val="00DF2C4B"/>
  </w:style>
  <w:style w:type="numbering" w:customStyle="1" w:styleId="List46">
    <w:name w:val="List 46"/>
    <w:basedOn w:val="47"/>
    <w:rsid w:val="00DF2C4B"/>
  </w:style>
  <w:style w:type="numbering" w:customStyle="1" w:styleId="47">
    <w:name w:val="Импортированный стиль 47"/>
    <w:rsid w:val="00DF2C4B"/>
  </w:style>
  <w:style w:type="numbering" w:customStyle="1" w:styleId="List47">
    <w:name w:val="List 47"/>
    <w:basedOn w:val="48"/>
    <w:rsid w:val="00DF2C4B"/>
  </w:style>
  <w:style w:type="numbering" w:customStyle="1" w:styleId="48">
    <w:name w:val="Импортированный стиль 48"/>
    <w:rsid w:val="00DF2C4B"/>
  </w:style>
  <w:style w:type="numbering" w:customStyle="1" w:styleId="List48">
    <w:name w:val="List 48"/>
    <w:basedOn w:val="49"/>
    <w:rsid w:val="00DF2C4B"/>
  </w:style>
  <w:style w:type="numbering" w:customStyle="1" w:styleId="49">
    <w:name w:val="Импортированный стиль 49"/>
    <w:rsid w:val="00DF2C4B"/>
  </w:style>
  <w:style w:type="numbering" w:customStyle="1" w:styleId="List49">
    <w:name w:val="List 49"/>
    <w:basedOn w:val="500"/>
    <w:rsid w:val="00DF2C4B"/>
  </w:style>
  <w:style w:type="numbering" w:customStyle="1" w:styleId="500">
    <w:name w:val="Импортированный стиль 50"/>
    <w:rsid w:val="00DF2C4B"/>
  </w:style>
  <w:style w:type="numbering" w:customStyle="1" w:styleId="List50">
    <w:name w:val="List 50"/>
    <w:basedOn w:val="513"/>
    <w:rsid w:val="00DF2C4B"/>
  </w:style>
  <w:style w:type="numbering" w:customStyle="1" w:styleId="513">
    <w:name w:val="Импортированный стиль 51"/>
    <w:rsid w:val="00DF2C4B"/>
  </w:style>
  <w:style w:type="numbering" w:customStyle="1" w:styleId="List51">
    <w:name w:val="List 51"/>
    <w:basedOn w:val="521"/>
    <w:rsid w:val="00DF2C4B"/>
  </w:style>
  <w:style w:type="numbering" w:customStyle="1" w:styleId="521">
    <w:name w:val="Импортированный стиль 52"/>
    <w:rsid w:val="00DF2C4B"/>
  </w:style>
  <w:style w:type="numbering" w:customStyle="1" w:styleId="List52">
    <w:name w:val="List 52"/>
    <w:basedOn w:val="530"/>
    <w:rsid w:val="00DF2C4B"/>
  </w:style>
  <w:style w:type="numbering" w:customStyle="1" w:styleId="530">
    <w:name w:val="Импортированный стиль 53"/>
    <w:rsid w:val="00DF2C4B"/>
  </w:style>
  <w:style w:type="numbering" w:customStyle="1" w:styleId="List53">
    <w:name w:val="List 53"/>
    <w:basedOn w:val="540"/>
    <w:rsid w:val="00DF2C4B"/>
  </w:style>
  <w:style w:type="numbering" w:customStyle="1" w:styleId="540">
    <w:name w:val="Импортированный стиль 54"/>
    <w:rsid w:val="00DF2C4B"/>
  </w:style>
  <w:style w:type="numbering" w:customStyle="1" w:styleId="List54">
    <w:name w:val="List 54"/>
    <w:basedOn w:val="55"/>
    <w:rsid w:val="00DF2C4B"/>
  </w:style>
  <w:style w:type="numbering" w:customStyle="1" w:styleId="55">
    <w:name w:val="Импортированный стиль 55"/>
    <w:rsid w:val="00DF2C4B"/>
  </w:style>
  <w:style w:type="numbering" w:customStyle="1" w:styleId="List55">
    <w:name w:val="List 55"/>
    <w:basedOn w:val="56"/>
    <w:rsid w:val="00DF2C4B"/>
  </w:style>
  <w:style w:type="numbering" w:customStyle="1" w:styleId="56">
    <w:name w:val="Импортированный стиль 56"/>
    <w:rsid w:val="00DF2C4B"/>
  </w:style>
  <w:style w:type="numbering" w:customStyle="1" w:styleId="List56">
    <w:name w:val="List 56"/>
    <w:basedOn w:val="57"/>
    <w:rsid w:val="00DF2C4B"/>
  </w:style>
  <w:style w:type="numbering" w:customStyle="1" w:styleId="57">
    <w:name w:val="Импортированный стиль 57"/>
    <w:rsid w:val="00DF2C4B"/>
  </w:style>
  <w:style w:type="numbering" w:customStyle="1" w:styleId="List57">
    <w:name w:val="List 57"/>
    <w:basedOn w:val="58"/>
    <w:rsid w:val="00DF2C4B"/>
  </w:style>
  <w:style w:type="numbering" w:customStyle="1" w:styleId="58">
    <w:name w:val="Импортированный стиль 58"/>
    <w:rsid w:val="00DF2C4B"/>
  </w:style>
  <w:style w:type="numbering" w:customStyle="1" w:styleId="List58">
    <w:name w:val="List 58"/>
    <w:basedOn w:val="59"/>
    <w:rsid w:val="00DF2C4B"/>
  </w:style>
  <w:style w:type="numbering" w:customStyle="1" w:styleId="59">
    <w:name w:val="Импортированный стиль 59"/>
    <w:rsid w:val="00DF2C4B"/>
  </w:style>
  <w:style w:type="paragraph" w:styleId="afff9">
    <w:name w:val="Plain Text"/>
    <w:link w:val="afffa"/>
    <w:rsid w:val="00DF2C4B"/>
    <w:pPr>
      <w:pBdr>
        <w:top w:val="nil"/>
        <w:left w:val="nil"/>
        <w:bottom w:val="nil"/>
        <w:right w:val="nil"/>
        <w:between w:val="nil"/>
        <w:bar w:val="nil"/>
      </w:pBdr>
    </w:pPr>
    <w:rPr>
      <w:rFonts w:ascii="Arial Unicode MS" w:eastAsia="Arial Unicode MS" w:hAnsi="Arial Unicode MS"/>
      <w:color w:val="000000"/>
      <w:u w:color="000000"/>
      <w:bdr w:val="nil"/>
    </w:rPr>
  </w:style>
  <w:style w:type="character" w:customStyle="1" w:styleId="afffa">
    <w:name w:val="Текст Знак"/>
    <w:link w:val="afff9"/>
    <w:rsid w:val="00DF2C4B"/>
    <w:rPr>
      <w:rFonts w:ascii="Arial Unicode MS" w:eastAsia="Arial Unicode MS" w:hAnsi="Arial Unicode MS"/>
      <w:color w:val="000000"/>
      <w:u w:color="000000"/>
      <w:bdr w:val="nil"/>
      <w:lang w:bidi="ar-SA"/>
    </w:rPr>
  </w:style>
  <w:style w:type="numbering" w:customStyle="1" w:styleId="List59">
    <w:name w:val="List 59"/>
    <w:basedOn w:val="600"/>
    <w:rsid w:val="00DF2C4B"/>
  </w:style>
  <w:style w:type="numbering" w:customStyle="1" w:styleId="600">
    <w:name w:val="Импортированный стиль 60"/>
    <w:rsid w:val="00DF2C4B"/>
  </w:style>
  <w:style w:type="numbering" w:customStyle="1" w:styleId="List60">
    <w:name w:val="List 60"/>
    <w:basedOn w:val="611"/>
    <w:rsid w:val="00DF2C4B"/>
  </w:style>
  <w:style w:type="numbering" w:customStyle="1" w:styleId="611">
    <w:name w:val="Импортированный стиль 61"/>
    <w:rsid w:val="00DF2C4B"/>
  </w:style>
  <w:style w:type="numbering" w:customStyle="1" w:styleId="List61">
    <w:name w:val="List 61"/>
    <w:basedOn w:val="621"/>
    <w:rsid w:val="00DF2C4B"/>
  </w:style>
  <w:style w:type="numbering" w:customStyle="1" w:styleId="621">
    <w:name w:val="Импортированный стиль 62"/>
    <w:rsid w:val="00DF2C4B"/>
  </w:style>
  <w:style w:type="numbering" w:customStyle="1" w:styleId="List62">
    <w:name w:val="List 62"/>
    <w:basedOn w:val="631"/>
    <w:rsid w:val="00DF2C4B"/>
  </w:style>
  <w:style w:type="numbering" w:customStyle="1" w:styleId="631">
    <w:name w:val="Импортированный стиль 63"/>
    <w:rsid w:val="00DF2C4B"/>
  </w:style>
  <w:style w:type="numbering" w:customStyle="1" w:styleId="List63">
    <w:name w:val="List 63"/>
    <w:basedOn w:val="640"/>
    <w:rsid w:val="00DF2C4B"/>
  </w:style>
  <w:style w:type="numbering" w:customStyle="1" w:styleId="640">
    <w:name w:val="Импортированный стиль 64"/>
    <w:rsid w:val="00DF2C4B"/>
  </w:style>
  <w:style w:type="numbering" w:customStyle="1" w:styleId="List64">
    <w:name w:val="List 64"/>
    <w:basedOn w:val="650"/>
    <w:rsid w:val="00DF2C4B"/>
  </w:style>
  <w:style w:type="numbering" w:customStyle="1" w:styleId="650">
    <w:name w:val="Импортированный стиль 65"/>
    <w:rsid w:val="00DF2C4B"/>
  </w:style>
  <w:style w:type="numbering" w:customStyle="1" w:styleId="List65">
    <w:name w:val="List 65"/>
    <w:basedOn w:val="66"/>
    <w:rsid w:val="00DF2C4B"/>
  </w:style>
  <w:style w:type="numbering" w:customStyle="1" w:styleId="66">
    <w:name w:val="Импортированный стиль 66"/>
    <w:rsid w:val="00DF2C4B"/>
  </w:style>
  <w:style w:type="numbering" w:customStyle="1" w:styleId="List66">
    <w:name w:val="List 66"/>
    <w:basedOn w:val="67"/>
    <w:rsid w:val="00DF2C4B"/>
  </w:style>
  <w:style w:type="numbering" w:customStyle="1" w:styleId="67">
    <w:name w:val="Импортированный стиль 67"/>
    <w:rsid w:val="00DF2C4B"/>
  </w:style>
  <w:style w:type="numbering" w:customStyle="1" w:styleId="List67">
    <w:name w:val="List 67"/>
    <w:basedOn w:val="68"/>
    <w:rsid w:val="00DF2C4B"/>
  </w:style>
  <w:style w:type="numbering" w:customStyle="1" w:styleId="68">
    <w:name w:val="Импортированный стиль 68"/>
    <w:rsid w:val="00DF2C4B"/>
  </w:style>
  <w:style w:type="numbering" w:customStyle="1" w:styleId="List68">
    <w:name w:val="List 68"/>
    <w:basedOn w:val="69"/>
    <w:rsid w:val="00DF2C4B"/>
  </w:style>
  <w:style w:type="numbering" w:customStyle="1" w:styleId="69">
    <w:name w:val="Импортированный стиль 69"/>
    <w:rsid w:val="00DF2C4B"/>
  </w:style>
  <w:style w:type="numbering" w:customStyle="1" w:styleId="List69">
    <w:name w:val="List 69"/>
    <w:basedOn w:val="700"/>
    <w:rsid w:val="00DF2C4B"/>
  </w:style>
  <w:style w:type="numbering" w:customStyle="1" w:styleId="700">
    <w:name w:val="Импортированный стиль 70"/>
    <w:rsid w:val="00DF2C4B"/>
  </w:style>
  <w:style w:type="numbering" w:customStyle="1" w:styleId="List70">
    <w:name w:val="List 70"/>
    <w:basedOn w:val="711"/>
    <w:rsid w:val="00DF2C4B"/>
  </w:style>
  <w:style w:type="numbering" w:customStyle="1" w:styleId="711">
    <w:name w:val="Импортированный стиль 71"/>
    <w:rsid w:val="00DF2C4B"/>
  </w:style>
  <w:style w:type="numbering" w:customStyle="1" w:styleId="List71">
    <w:name w:val="List 71"/>
    <w:basedOn w:val="72"/>
    <w:rsid w:val="00DF2C4B"/>
    <w:pPr>
      <w:numPr>
        <w:numId w:val="344"/>
      </w:numPr>
    </w:pPr>
  </w:style>
  <w:style w:type="numbering" w:customStyle="1" w:styleId="72">
    <w:name w:val="Импортированный стиль 72"/>
    <w:rsid w:val="00DF2C4B"/>
    <w:pPr>
      <w:numPr>
        <w:numId w:val="344"/>
      </w:numPr>
    </w:pPr>
  </w:style>
  <w:style w:type="numbering" w:customStyle="1" w:styleId="List72">
    <w:name w:val="List 72"/>
    <w:basedOn w:val="731"/>
    <w:rsid w:val="00DF2C4B"/>
  </w:style>
  <w:style w:type="numbering" w:customStyle="1" w:styleId="731">
    <w:name w:val="Импортированный стиль 73"/>
    <w:rsid w:val="00DF2C4B"/>
  </w:style>
  <w:style w:type="numbering" w:customStyle="1" w:styleId="List73">
    <w:name w:val="List 73"/>
    <w:basedOn w:val="741"/>
    <w:rsid w:val="00DF2C4B"/>
  </w:style>
  <w:style w:type="numbering" w:customStyle="1" w:styleId="741">
    <w:name w:val="Импортированный стиль 74"/>
    <w:rsid w:val="00DF2C4B"/>
  </w:style>
  <w:style w:type="numbering" w:customStyle="1" w:styleId="List74">
    <w:name w:val="List 74"/>
    <w:basedOn w:val="750"/>
    <w:rsid w:val="00DF2C4B"/>
  </w:style>
  <w:style w:type="numbering" w:customStyle="1" w:styleId="750">
    <w:name w:val="Импортированный стиль 75"/>
    <w:rsid w:val="00DF2C4B"/>
  </w:style>
  <w:style w:type="numbering" w:customStyle="1" w:styleId="List75">
    <w:name w:val="List 75"/>
    <w:basedOn w:val="76"/>
    <w:rsid w:val="00DF2C4B"/>
  </w:style>
  <w:style w:type="numbering" w:customStyle="1" w:styleId="76">
    <w:name w:val="Импортированный стиль 76"/>
    <w:rsid w:val="00DF2C4B"/>
  </w:style>
  <w:style w:type="numbering" w:customStyle="1" w:styleId="List76">
    <w:name w:val="List 76"/>
    <w:basedOn w:val="77"/>
    <w:rsid w:val="00DF2C4B"/>
  </w:style>
  <w:style w:type="numbering" w:customStyle="1" w:styleId="77">
    <w:name w:val="Импортированный стиль 77"/>
    <w:rsid w:val="00DF2C4B"/>
  </w:style>
  <w:style w:type="numbering" w:customStyle="1" w:styleId="List77">
    <w:name w:val="List 77"/>
    <w:basedOn w:val="78"/>
    <w:rsid w:val="00DF2C4B"/>
  </w:style>
  <w:style w:type="numbering" w:customStyle="1" w:styleId="78">
    <w:name w:val="Импортированный стиль 78"/>
    <w:rsid w:val="00DF2C4B"/>
  </w:style>
  <w:style w:type="numbering" w:customStyle="1" w:styleId="List78">
    <w:name w:val="List 78"/>
    <w:basedOn w:val="79"/>
    <w:rsid w:val="00DF2C4B"/>
  </w:style>
  <w:style w:type="numbering" w:customStyle="1" w:styleId="79">
    <w:name w:val="Импортированный стиль 79"/>
    <w:rsid w:val="00DF2C4B"/>
  </w:style>
  <w:style w:type="numbering" w:customStyle="1" w:styleId="List79">
    <w:name w:val="List 79"/>
    <w:basedOn w:val="800"/>
    <w:rsid w:val="00DF2C4B"/>
  </w:style>
  <w:style w:type="numbering" w:customStyle="1" w:styleId="800">
    <w:name w:val="Импортированный стиль 80"/>
    <w:rsid w:val="00DF2C4B"/>
  </w:style>
  <w:style w:type="numbering" w:customStyle="1" w:styleId="List80">
    <w:name w:val="List 80"/>
    <w:basedOn w:val="811"/>
    <w:rsid w:val="00DF2C4B"/>
  </w:style>
  <w:style w:type="numbering" w:customStyle="1" w:styleId="811">
    <w:name w:val="Импортированный стиль 81"/>
    <w:rsid w:val="00DF2C4B"/>
  </w:style>
  <w:style w:type="numbering" w:customStyle="1" w:styleId="List81">
    <w:name w:val="List 81"/>
    <w:basedOn w:val="820"/>
    <w:rsid w:val="00DF2C4B"/>
  </w:style>
  <w:style w:type="numbering" w:customStyle="1" w:styleId="820">
    <w:name w:val="Импортированный стиль 82"/>
    <w:rsid w:val="00DF2C4B"/>
  </w:style>
  <w:style w:type="numbering" w:customStyle="1" w:styleId="List82">
    <w:name w:val="List 82"/>
    <w:basedOn w:val="830"/>
    <w:rsid w:val="00DF2C4B"/>
  </w:style>
  <w:style w:type="numbering" w:customStyle="1" w:styleId="830">
    <w:name w:val="Импортированный стиль 83"/>
    <w:rsid w:val="00DF2C4B"/>
  </w:style>
  <w:style w:type="numbering" w:customStyle="1" w:styleId="List83">
    <w:name w:val="List 83"/>
    <w:basedOn w:val="840"/>
    <w:rsid w:val="00DF2C4B"/>
  </w:style>
  <w:style w:type="numbering" w:customStyle="1" w:styleId="840">
    <w:name w:val="Импортированный стиль 84"/>
    <w:rsid w:val="00DF2C4B"/>
  </w:style>
  <w:style w:type="numbering" w:customStyle="1" w:styleId="List84">
    <w:name w:val="List 84"/>
    <w:basedOn w:val="850"/>
    <w:rsid w:val="00DF2C4B"/>
  </w:style>
  <w:style w:type="numbering" w:customStyle="1" w:styleId="850">
    <w:name w:val="Импортированный стиль 85"/>
    <w:rsid w:val="00DF2C4B"/>
  </w:style>
  <w:style w:type="numbering" w:customStyle="1" w:styleId="List85">
    <w:name w:val="List 85"/>
    <w:basedOn w:val="860"/>
    <w:rsid w:val="00DF2C4B"/>
  </w:style>
  <w:style w:type="numbering" w:customStyle="1" w:styleId="860">
    <w:name w:val="Импортированный стиль 86"/>
    <w:rsid w:val="00DF2C4B"/>
  </w:style>
  <w:style w:type="numbering" w:customStyle="1" w:styleId="List86">
    <w:name w:val="List 86"/>
    <w:basedOn w:val="87"/>
    <w:rsid w:val="00DF2C4B"/>
  </w:style>
  <w:style w:type="numbering" w:customStyle="1" w:styleId="87">
    <w:name w:val="Импортированный стиль 87"/>
    <w:rsid w:val="00DF2C4B"/>
  </w:style>
  <w:style w:type="numbering" w:customStyle="1" w:styleId="List87">
    <w:name w:val="List 87"/>
    <w:basedOn w:val="88"/>
    <w:rsid w:val="00DF2C4B"/>
  </w:style>
  <w:style w:type="numbering" w:customStyle="1" w:styleId="88">
    <w:name w:val="Импортированный стиль 88"/>
    <w:rsid w:val="00DF2C4B"/>
  </w:style>
  <w:style w:type="numbering" w:customStyle="1" w:styleId="List88">
    <w:name w:val="List 88"/>
    <w:basedOn w:val="89"/>
    <w:rsid w:val="00DF2C4B"/>
  </w:style>
  <w:style w:type="numbering" w:customStyle="1" w:styleId="89">
    <w:name w:val="Импортированный стиль 89"/>
    <w:rsid w:val="00DF2C4B"/>
  </w:style>
  <w:style w:type="numbering" w:customStyle="1" w:styleId="List89">
    <w:name w:val="List 89"/>
    <w:basedOn w:val="900"/>
    <w:rsid w:val="00DF2C4B"/>
  </w:style>
  <w:style w:type="numbering" w:customStyle="1" w:styleId="900">
    <w:name w:val="Импортированный стиль 90"/>
    <w:rsid w:val="00DF2C4B"/>
  </w:style>
  <w:style w:type="numbering" w:customStyle="1" w:styleId="List90">
    <w:name w:val="List 90"/>
    <w:basedOn w:val="911"/>
    <w:rsid w:val="00DF2C4B"/>
  </w:style>
  <w:style w:type="numbering" w:customStyle="1" w:styleId="911">
    <w:name w:val="Импортированный стиль 91"/>
    <w:rsid w:val="00DF2C4B"/>
  </w:style>
  <w:style w:type="numbering" w:customStyle="1" w:styleId="List91">
    <w:name w:val="List 91"/>
    <w:basedOn w:val="921"/>
    <w:rsid w:val="00DF2C4B"/>
  </w:style>
  <w:style w:type="numbering" w:customStyle="1" w:styleId="921">
    <w:name w:val="Импортированный стиль 92"/>
    <w:rsid w:val="00DF2C4B"/>
  </w:style>
  <w:style w:type="numbering" w:customStyle="1" w:styleId="List92">
    <w:name w:val="List 92"/>
    <w:basedOn w:val="930"/>
    <w:rsid w:val="00DF2C4B"/>
  </w:style>
  <w:style w:type="numbering" w:customStyle="1" w:styleId="930">
    <w:name w:val="Импортированный стиль 93"/>
    <w:rsid w:val="00DF2C4B"/>
  </w:style>
  <w:style w:type="numbering" w:customStyle="1" w:styleId="List93">
    <w:name w:val="List 93"/>
    <w:basedOn w:val="940"/>
    <w:rsid w:val="00DF2C4B"/>
  </w:style>
  <w:style w:type="numbering" w:customStyle="1" w:styleId="940">
    <w:name w:val="Импортированный стиль 94"/>
    <w:rsid w:val="00DF2C4B"/>
  </w:style>
  <w:style w:type="numbering" w:customStyle="1" w:styleId="List94">
    <w:name w:val="List 94"/>
    <w:basedOn w:val="95"/>
    <w:rsid w:val="00DF2C4B"/>
  </w:style>
  <w:style w:type="numbering" w:customStyle="1" w:styleId="95">
    <w:name w:val="Импортированный стиль 95"/>
    <w:rsid w:val="00DF2C4B"/>
  </w:style>
  <w:style w:type="numbering" w:customStyle="1" w:styleId="List95">
    <w:name w:val="List 95"/>
    <w:basedOn w:val="96"/>
    <w:rsid w:val="00DF2C4B"/>
  </w:style>
  <w:style w:type="numbering" w:customStyle="1" w:styleId="96">
    <w:name w:val="Импортированный стиль 96"/>
    <w:rsid w:val="00DF2C4B"/>
  </w:style>
  <w:style w:type="numbering" w:customStyle="1" w:styleId="List96">
    <w:name w:val="List 96"/>
    <w:basedOn w:val="97"/>
    <w:rsid w:val="00DF2C4B"/>
  </w:style>
  <w:style w:type="numbering" w:customStyle="1" w:styleId="97">
    <w:name w:val="Импортированный стиль 97"/>
    <w:rsid w:val="00DF2C4B"/>
  </w:style>
  <w:style w:type="numbering" w:customStyle="1" w:styleId="List97">
    <w:name w:val="List 97"/>
    <w:basedOn w:val="98"/>
    <w:rsid w:val="00DF2C4B"/>
  </w:style>
  <w:style w:type="numbering" w:customStyle="1" w:styleId="98">
    <w:name w:val="Импортированный стиль 98"/>
    <w:rsid w:val="00DF2C4B"/>
  </w:style>
  <w:style w:type="numbering" w:customStyle="1" w:styleId="List98">
    <w:name w:val="List 98"/>
    <w:basedOn w:val="99"/>
    <w:rsid w:val="00DF2C4B"/>
  </w:style>
  <w:style w:type="numbering" w:customStyle="1" w:styleId="99">
    <w:name w:val="Импортированный стиль 99"/>
    <w:rsid w:val="00DF2C4B"/>
  </w:style>
  <w:style w:type="numbering" w:customStyle="1" w:styleId="List99">
    <w:name w:val="List 99"/>
    <w:basedOn w:val="1000"/>
    <w:rsid w:val="00DF2C4B"/>
  </w:style>
  <w:style w:type="numbering" w:customStyle="1" w:styleId="1000">
    <w:name w:val="Импортированный стиль 100"/>
    <w:rsid w:val="00DF2C4B"/>
  </w:style>
  <w:style w:type="numbering" w:customStyle="1" w:styleId="List1000">
    <w:name w:val="List 100"/>
    <w:basedOn w:val="1010"/>
    <w:rsid w:val="00DF2C4B"/>
  </w:style>
  <w:style w:type="numbering" w:customStyle="1" w:styleId="1010">
    <w:name w:val="Импортированный стиль 101"/>
    <w:rsid w:val="00DF2C4B"/>
  </w:style>
  <w:style w:type="numbering" w:customStyle="1" w:styleId="List101">
    <w:name w:val="List 101"/>
    <w:basedOn w:val="1020"/>
    <w:rsid w:val="00DF2C4B"/>
  </w:style>
  <w:style w:type="numbering" w:customStyle="1" w:styleId="1020">
    <w:name w:val="Импортированный стиль 102"/>
    <w:rsid w:val="00DF2C4B"/>
  </w:style>
  <w:style w:type="numbering" w:customStyle="1" w:styleId="List102">
    <w:name w:val="List 102"/>
    <w:basedOn w:val="1030"/>
    <w:rsid w:val="00DF2C4B"/>
  </w:style>
  <w:style w:type="numbering" w:customStyle="1" w:styleId="1030">
    <w:name w:val="Импортированный стиль 103"/>
    <w:rsid w:val="00DF2C4B"/>
  </w:style>
  <w:style w:type="numbering" w:customStyle="1" w:styleId="List103">
    <w:name w:val="List 103"/>
    <w:basedOn w:val="104"/>
    <w:rsid w:val="00DF2C4B"/>
  </w:style>
  <w:style w:type="numbering" w:customStyle="1" w:styleId="104">
    <w:name w:val="Импортированный стиль 104"/>
    <w:rsid w:val="00DF2C4B"/>
  </w:style>
  <w:style w:type="numbering" w:customStyle="1" w:styleId="List104">
    <w:name w:val="List 104"/>
    <w:basedOn w:val="105"/>
    <w:rsid w:val="00DF2C4B"/>
  </w:style>
  <w:style w:type="numbering" w:customStyle="1" w:styleId="105">
    <w:name w:val="Импортированный стиль 105"/>
    <w:rsid w:val="00DF2C4B"/>
  </w:style>
  <w:style w:type="numbering" w:customStyle="1" w:styleId="List105">
    <w:name w:val="List 105"/>
    <w:basedOn w:val="106"/>
    <w:rsid w:val="00DF2C4B"/>
    <w:pPr>
      <w:numPr>
        <w:numId w:val="350"/>
      </w:numPr>
    </w:pPr>
  </w:style>
  <w:style w:type="numbering" w:customStyle="1" w:styleId="106">
    <w:name w:val="Импортированный стиль 106"/>
    <w:rsid w:val="00DF2C4B"/>
    <w:pPr>
      <w:numPr>
        <w:numId w:val="350"/>
      </w:numPr>
    </w:pPr>
  </w:style>
  <w:style w:type="numbering" w:customStyle="1" w:styleId="List106">
    <w:name w:val="List 106"/>
    <w:basedOn w:val="107"/>
    <w:rsid w:val="00DF2C4B"/>
  </w:style>
  <w:style w:type="numbering" w:customStyle="1" w:styleId="107">
    <w:name w:val="Импортированный стиль 107"/>
    <w:rsid w:val="00DF2C4B"/>
  </w:style>
  <w:style w:type="numbering" w:customStyle="1" w:styleId="List107">
    <w:name w:val="List 107"/>
    <w:basedOn w:val="108"/>
    <w:rsid w:val="00DF2C4B"/>
  </w:style>
  <w:style w:type="numbering" w:customStyle="1" w:styleId="108">
    <w:name w:val="Импортированный стиль 108"/>
    <w:rsid w:val="00DF2C4B"/>
  </w:style>
  <w:style w:type="numbering" w:customStyle="1" w:styleId="List108">
    <w:name w:val="List 108"/>
    <w:basedOn w:val="109"/>
    <w:rsid w:val="00DF2C4B"/>
  </w:style>
  <w:style w:type="numbering" w:customStyle="1" w:styleId="109">
    <w:name w:val="Импортированный стиль 109"/>
    <w:rsid w:val="00DF2C4B"/>
  </w:style>
  <w:style w:type="numbering" w:customStyle="1" w:styleId="List109">
    <w:name w:val="List 109"/>
    <w:basedOn w:val="1101"/>
    <w:rsid w:val="00DF2C4B"/>
  </w:style>
  <w:style w:type="numbering" w:customStyle="1" w:styleId="1101">
    <w:name w:val="Импортированный стиль 110"/>
    <w:rsid w:val="00DF2C4B"/>
  </w:style>
  <w:style w:type="numbering" w:customStyle="1" w:styleId="List110">
    <w:name w:val="List 110"/>
    <w:basedOn w:val="1113"/>
    <w:rsid w:val="00DF2C4B"/>
  </w:style>
  <w:style w:type="numbering" w:customStyle="1" w:styleId="1113">
    <w:name w:val="Импортированный стиль 111"/>
    <w:rsid w:val="00DF2C4B"/>
  </w:style>
  <w:style w:type="numbering" w:customStyle="1" w:styleId="List111">
    <w:name w:val="List 111"/>
    <w:basedOn w:val="1121"/>
    <w:rsid w:val="00DF2C4B"/>
  </w:style>
  <w:style w:type="numbering" w:customStyle="1" w:styleId="1121">
    <w:name w:val="Импортированный стиль 112"/>
    <w:rsid w:val="00DF2C4B"/>
  </w:style>
  <w:style w:type="numbering" w:customStyle="1" w:styleId="List112">
    <w:name w:val="List 112"/>
    <w:basedOn w:val="1130"/>
    <w:rsid w:val="00DF2C4B"/>
  </w:style>
  <w:style w:type="numbering" w:customStyle="1" w:styleId="1130">
    <w:name w:val="Импортированный стиль 113"/>
    <w:rsid w:val="00DF2C4B"/>
  </w:style>
  <w:style w:type="numbering" w:customStyle="1" w:styleId="List113">
    <w:name w:val="List 113"/>
    <w:basedOn w:val="1140"/>
    <w:rsid w:val="00DF2C4B"/>
  </w:style>
  <w:style w:type="numbering" w:customStyle="1" w:styleId="1140">
    <w:name w:val="Импортированный стиль 114"/>
    <w:rsid w:val="00DF2C4B"/>
  </w:style>
  <w:style w:type="numbering" w:customStyle="1" w:styleId="List114">
    <w:name w:val="List 114"/>
    <w:basedOn w:val="1151"/>
    <w:rsid w:val="00DF2C4B"/>
  </w:style>
  <w:style w:type="numbering" w:customStyle="1" w:styleId="1151">
    <w:name w:val="Импортированный стиль 115"/>
    <w:rsid w:val="00DF2C4B"/>
  </w:style>
  <w:style w:type="numbering" w:customStyle="1" w:styleId="List115">
    <w:name w:val="List 115"/>
    <w:basedOn w:val="1160"/>
    <w:rsid w:val="00DF2C4B"/>
  </w:style>
  <w:style w:type="numbering" w:customStyle="1" w:styleId="1160">
    <w:name w:val="Импортированный стиль 116"/>
    <w:rsid w:val="00DF2C4B"/>
  </w:style>
  <w:style w:type="numbering" w:customStyle="1" w:styleId="List116">
    <w:name w:val="List 116"/>
    <w:basedOn w:val="117"/>
    <w:rsid w:val="00DF2C4B"/>
  </w:style>
  <w:style w:type="numbering" w:customStyle="1" w:styleId="117">
    <w:name w:val="Импортированный стиль 117"/>
    <w:rsid w:val="00DF2C4B"/>
  </w:style>
  <w:style w:type="numbering" w:customStyle="1" w:styleId="List117">
    <w:name w:val="List 117"/>
    <w:basedOn w:val="118"/>
    <w:rsid w:val="00DF2C4B"/>
  </w:style>
  <w:style w:type="numbering" w:customStyle="1" w:styleId="118">
    <w:name w:val="Импортированный стиль 118"/>
    <w:rsid w:val="00DF2C4B"/>
  </w:style>
  <w:style w:type="numbering" w:customStyle="1" w:styleId="List118">
    <w:name w:val="List 118"/>
    <w:basedOn w:val="119"/>
    <w:rsid w:val="00DF2C4B"/>
  </w:style>
  <w:style w:type="numbering" w:customStyle="1" w:styleId="119">
    <w:name w:val="Импортированный стиль 119"/>
    <w:rsid w:val="00DF2C4B"/>
  </w:style>
  <w:style w:type="numbering" w:customStyle="1" w:styleId="List119">
    <w:name w:val="List 119"/>
    <w:basedOn w:val="1200"/>
    <w:rsid w:val="00DF2C4B"/>
  </w:style>
  <w:style w:type="numbering" w:customStyle="1" w:styleId="1200">
    <w:name w:val="Импортированный стиль 120"/>
    <w:rsid w:val="00DF2C4B"/>
  </w:style>
  <w:style w:type="numbering" w:customStyle="1" w:styleId="List120">
    <w:name w:val="List 120"/>
    <w:basedOn w:val="1210"/>
    <w:rsid w:val="00DF2C4B"/>
  </w:style>
  <w:style w:type="numbering" w:customStyle="1" w:styleId="1210">
    <w:name w:val="Импортированный стиль 121"/>
    <w:rsid w:val="00DF2C4B"/>
  </w:style>
  <w:style w:type="numbering" w:customStyle="1" w:styleId="List121">
    <w:name w:val="List 121"/>
    <w:basedOn w:val="1220"/>
    <w:rsid w:val="00DF2C4B"/>
  </w:style>
  <w:style w:type="numbering" w:customStyle="1" w:styleId="1220">
    <w:name w:val="Импортированный стиль 122"/>
    <w:rsid w:val="00DF2C4B"/>
  </w:style>
  <w:style w:type="numbering" w:customStyle="1" w:styleId="List122">
    <w:name w:val="List 122"/>
    <w:basedOn w:val="1230"/>
    <w:rsid w:val="00DF2C4B"/>
  </w:style>
  <w:style w:type="numbering" w:customStyle="1" w:styleId="1230">
    <w:name w:val="Импортированный стиль 123"/>
    <w:rsid w:val="00DF2C4B"/>
  </w:style>
  <w:style w:type="numbering" w:customStyle="1" w:styleId="List123">
    <w:name w:val="List 123"/>
    <w:basedOn w:val="1240"/>
    <w:rsid w:val="00DF2C4B"/>
  </w:style>
  <w:style w:type="numbering" w:customStyle="1" w:styleId="1240">
    <w:name w:val="Импортированный стиль 124"/>
    <w:rsid w:val="00DF2C4B"/>
  </w:style>
  <w:style w:type="numbering" w:customStyle="1" w:styleId="List124">
    <w:name w:val="List 124"/>
    <w:basedOn w:val="125"/>
    <w:rsid w:val="00DF2C4B"/>
  </w:style>
  <w:style w:type="numbering" w:customStyle="1" w:styleId="125">
    <w:name w:val="Импортированный стиль 125"/>
    <w:rsid w:val="00DF2C4B"/>
  </w:style>
  <w:style w:type="numbering" w:customStyle="1" w:styleId="List125">
    <w:name w:val="List 125"/>
    <w:basedOn w:val="126"/>
    <w:rsid w:val="00DF2C4B"/>
  </w:style>
  <w:style w:type="numbering" w:customStyle="1" w:styleId="126">
    <w:name w:val="Импортированный стиль 126"/>
    <w:rsid w:val="00DF2C4B"/>
  </w:style>
  <w:style w:type="numbering" w:customStyle="1" w:styleId="List126">
    <w:name w:val="List 126"/>
    <w:basedOn w:val="127"/>
    <w:rsid w:val="00DF2C4B"/>
  </w:style>
  <w:style w:type="numbering" w:customStyle="1" w:styleId="127">
    <w:name w:val="Импортированный стиль 127"/>
    <w:rsid w:val="00DF2C4B"/>
  </w:style>
  <w:style w:type="numbering" w:customStyle="1" w:styleId="List127">
    <w:name w:val="List 127"/>
    <w:basedOn w:val="128"/>
    <w:rsid w:val="00DF2C4B"/>
  </w:style>
  <w:style w:type="numbering" w:customStyle="1" w:styleId="128">
    <w:name w:val="Импортированный стиль 128"/>
    <w:rsid w:val="00DF2C4B"/>
  </w:style>
  <w:style w:type="numbering" w:customStyle="1" w:styleId="List128">
    <w:name w:val="List 128"/>
    <w:basedOn w:val="129"/>
    <w:rsid w:val="00DF2C4B"/>
  </w:style>
  <w:style w:type="numbering" w:customStyle="1" w:styleId="129">
    <w:name w:val="Импортированный стиль 129"/>
    <w:rsid w:val="00DF2C4B"/>
  </w:style>
  <w:style w:type="numbering" w:customStyle="1" w:styleId="List129">
    <w:name w:val="List 129"/>
    <w:basedOn w:val="1300"/>
    <w:rsid w:val="00DF2C4B"/>
  </w:style>
  <w:style w:type="numbering" w:customStyle="1" w:styleId="1300">
    <w:name w:val="Импортированный стиль 130"/>
    <w:rsid w:val="00DF2C4B"/>
  </w:style>
  <w:style w:type="numbering" w:customStyle="1" w:styleId="List130">
    <w:name w:val="List 130"/>
    <w:basedOn w:val="131"/>
    <w:rsid w:val="00DF2C4B"/>
    <w:pPr>
      <w:numPr>
        <w:numId w:val="349"/>
      </w:numPr>
    </w:pPr>
  </w:style>
  <w:style w:type="numbering" w:customStyle="1" w:styleId="131">
    <w:name w:val="Импортированный стиль 131"/>
    <w:rsid w:val="00DF2C4B"/>
    <w:pPr>
      <w:numPr>
        <w:numId w:val="349"/>
      </w:numPr>
    </w:pPr>
  </w:style>
  <w:style w:type="numbering" w:customStyle="1" w:styleId="List131">
    <w:name w:val="List 131"/>
    <w:basedOn w:val="1320"/>
    <w:rsid w:val="00DF2C4B"/>
    <w:pPr>
      <w:numPr>
        <w:numId w:val="357"/>
      </w:numPr>
    </w:pPr>
  </w:style>
  <w:style w:type="numbering" w:customStyle="1" w:styleId="1320">
    <w:name w:val="Импортированный стиль 132"/>
    <w:rsid w:val="00DF2C4B"/>
  </w:style>
  <w:style w:type="numbering" w:customStyle="1" w:styleId="List132">
    <w:name w:val="List 132"/>
    <w:basedOn w:val="1330"/>
    <w:rsid w:val="00DF2C4B"/>
  </w:style>
  <w:style w:type="numbering" w:customStyle="1" w:styleId="1330">
    <w:name w:val="Импортированный стиль 133"/>
    <w:rsid w:val="00DF2C4B"/>
  </w:style>
  <w:style w:type="numbering" w:customStyle="1" w:styleId="List133">
    <w:name w:val="List 133"/>
    <w:basedOn w:val="134"/>
    <w:rsid w:val="00DF2C4B"/>
  </w:style>
  <w:style w:type="numbering" w:customStyle="1" w:styleId="134">
    <w:name w:val="Импортированный стиль 134"/>
    <w:rsid w:val="00DF2C4B"/>
  </w:style>
  <w:style w:type="numbering" w:customStyle="1" w:styleId="List134">
    <w:name w:val="List 134"/>
    <w:basedOn w:val="135"/>
    <w:rsid w:val="00DF2C4B"/>
  </w:style>
  <w:style w:type="numbering" w:customStyle="1" w:styleId="135">
    <w:name w:val="Импортированный стиль 135"/>
    <w:rsid w:val="00DF2C4B"/>
  </w:style>
  <w:style w:type="numbering" w:customStyle="1" w:styleId="List135">
    <w:name w:val="List 135"/>
    <w:basedOn w:val="136"/>
    <w:rsid w:val="00DF2C4B"/>
  </w:style>
  <w:style w:type="numbering" w:customStyle="1" w:styleId="136">
    <w:name w:val="Импортированный стиль 136"/>
    <w:rsid w:val="00DF2C4B"/>
  </w:style>
  <w:style w:type="numbering" w:customStyle="1" w:styleId="List136">
    <w:name w:val="List 136"/>
    <w:basedOn w:val="137"/>
    <w:rsid w:val="00DF2C4B"/>
  </w:style>
  <w:style w:type="numbering" w:customStyle="1" w:styleId="137">
    <w:name w:val="Импортированный стиль 137"/>
    <w:rsid w:val="00DF2C4B"/>
  </w:style>
  <w:style w:type="numbering" w:customStyle="1" w:styleId="List137">
    <w:name w:val="List 137"/>
    <w:basedOn w:val="138"/>
    <w:rsid w:val="00DF2C4B"/>
  </w:style>
  <w:style w:type="numbering" w:customStyle="1" w:styleId="138">
    <w:name w:val="Импортированный стиль 138"/>
    <w:rsid w:val="00DF2C4B"/>
  </w:style>
  <w:style w:type="numbering" w:customStyle="1" w:styleId="List138">
    <w:name w:val="List 138"/>
    <w:basedOn w:val="139"/>
    <w:rsid w:val="00DF2C4B"/>
  </w:style>
  <w:style w:type="numbering" w:customStyle="1" w:styleId="139">
    <w:name w:val="Импортированный стиль 139"/>
    <w:rsid w:val="00DF2C4B"/>
  </w:style>
  <w:style w:type="numbering" w:customStyle="1" w:styleId="List139">
    <w:name w:val="List 139"/>
    <w:basedOn w:val="1400"/>
    <w:rsid w:val="00DF2C4B"/>
  </w:style>
  <w:style w:type="numbering" w:customStyle="1" w:styleId="1400">
    <w:name w:val="Импортированный стиль 140"/>
    <w:rsid w:val="00DF2C4B"/>
  </w:style>
  <w:style w:type="numbering" w:customStyle="1" w:styleId="List140">
    <w:name w:val="List 140"/>
    <w:basedOn w:val="1410"/>
    <w:rsid w:val="00DF2C4B"/>
  </w:style>
  <w:style w:type="numbering" w:customStyle="1" w:styleId="1410">
    <w:name w:val="Импортированный стиль 141"/>
    <w:rsid w:val="00DF2C4B"/>
  </w:style>
  <w:style w:type="numbering" w:customStyle="1" w:styleId="List141">
    <w:name w:val="List 141"/>
    <w:basedOn w:val="1420"/>
    <w:rsid w:val="00DF2C4B"/>
  </w:style>
  <w:style w:type="numbering" w:customStyle="1" w:styleId="1420">
    <w:name w:val="Импортированный стиль 142"/>
    <w:rsid w:val="00DF2C4B"/>
  </w:style>
  <w:style w:type="numbering" w:customStyle="1" w:styleId="List142">
    <w:name w:val="List 142"/>
    <w:basedOn w:val="1430"/>
    <w:rsid w:val="00DF2C4B"/>
  </w:style>
  <w:style w:type="numbering" w:customStyle="1" w:styleId="1430">
    <w:name w:val="Импортированный стиль 143"/>
    <w:rsid w:val="00DF2C4B"/>
  </w:style>
  <w:style w:type="numbering" w:customStyle="1" w:styleId="List143">
    <w:name w:val="List 143"/>
    <w:basedOn w:val="1440"/>
    <w:rsid w:val="00DF2C4B"/>
  </w:style>
  <w:style w:type="numbering" w:customStyle="1" w:styleId="1440">
    <w:name w:val="Импортированный стиль 144"/>
    <w:rsid w:val="00DF2C4B"/>
  </w:style>
  <w:style w:type="numbering" w:customStyle="1" w:styleId="List144">
    <w:name w:val="List 144"/>
    <w:basedOn w:val="145"/>
    <w:rsid w:val="00DF2C4B"/>
  </w:style>
  <w:style w:type="numbering" w:customStyle="1" w:styleId="145">
    <w:name w:val="Импортированный стиль 145"/>
    <w:rsid w:val="00DF2C4B"/>
  </w:style>
  <w:style w:type="numbering" w:customStyle="1" w:styleId="List145">
    <w:name w:val="List 145"/>
    <w:basedOn w:val="146"/>
    <w:rsid w:val="00DF2C4B"/>
  </w:style>
  <w:style w:type="numbering" w:customStyle="1" w:styleId="146">
    <w:name w:val="Импортированный стиль 146"/>
    <w:rsid w:val="00DF2C4B"/>
  </w:style>
  <w:style w:type="numbering" w:customStyle="1" w:styleId="List146">
    <w:name w:val="List 146"/>
    <w:basedOn w:val="147"/>
    <w:rsid w:val="00DF2C4B"/>
  </w:style>
  <w:style w:type="numbering" w:customStyle="1" w:styleId="147">
    <w:name w:val="Импортированный стиль 147"/>
    <w:rsid w:val="00DF2C4B"/>
  </w:style>
  <w:style w:type="numbering" w:customStyle="1" w:styleId="List147">
    <w:name w:val="List 147"/>
    <w:basedOn w:val="148"/>
    <w:rsid w:val="00DF2C4B"/>
  </w:style>
  <w:style w:type="numbering" w:customStyle="1" w:styleId="148">
    <w:name w:val="Импортированный стиль 148"/>
    <w:rsid w:val="00DF2C4B"/>
  </w:style>
  <w:style w:type="numbering" w:customStyle="1" w:styleId="List148">
    <w:name w:val="List 148"/>
    <w:basedOn w:val="149"/>
    <w:rsid w:val="00DF2C4B"/>
  </w:style>
  <w:style w:type="numbering" w:customStyle="1" w:styleId="149">
    <w:name w:val="Импортированный стиль 149"/>
    <w:rsid w:val="00DF2C4B"/>
  </w:style>
  <w:style w:type="numbering" w:customStyle="1" w:styleId="List149">
    <w:name w:val="List 149"/>
    <w:basedOn w:val="1500"/>
    <w:rsid w:val="00DF2C4B"/>
  </w:style>
  <w:style w:type="numbering" w:customStyle="1" w:styleId="1500">
    <w:name w:val="Импортированный стиль 150"/>
    <w:rsid w:val="00DF2C4B"/>
  </w:style>
  <w:style w:type="numbering" w:customStyle="1" w:styleId="List150">
    <w:name w:val="List 150"/>
    <w:basedOn w:val="1510"/>
    <w:rsid w:val="00DF2C4B"/>
  </w:style>
  <w:style w:type="numbering" w:customStyle="1" w:styleId="1510">
    <w:name w:val="Импортированный стиль 151"/>
    <w:rsid w:val="00DF2C4B"/>
  </w:style>
  <w:style w:type="numbering" w:customStyle="1" w:styleId="List151">
    <w:name w:val="List 151"/>
    <w:basedOn w:val="152"/>
    <w:rsid w:val="00DF2C4B"/>
  </w:style>
  <w:style w:type="numbering" w:customStyle="1" w:styleId="152">
    <w:name w:val="Импортированный стиль 152"/>
    <w:rsid w:val="00DF2C4B"/>
  </w:style>
  <w:style w:type="numbering" w:customStyle="1" w:styleId="List152">
    <w:name w:val="List 152"/>
    <w:basedOn w:val="153"/>
    <w:rsid w:val="00DF2C4B"/>
  </w:style>
  <w:style w:type="numbering" w:customStyle="1" w:styleId="153">
    <w:name w:val="Импортированный стиль 153"/>
    <w:rsid w:val="00DF2C4B"/>
  </w:style>
  <w:style w:type="numbering" w:customStyle="1" w:styleId="List153">
    <w:name w:val="List 153"/>
    <w:basedOn w:val="154"/>
    <w:rsid w:val="00DF2C4B"/>
  </w:style>
  <w:style w:type="numbering" w:customStyle="1" w:styleId="154">
    <w:name w:val="Импортированный стиль 154"/>
    <w:rsid w:val="00DF2C4B"/>
  </w:style>
  <w:style w:type="numbering" w:customStyle="1" w:styleId="List154">
    <w:name w:val="List 154"/>
    <w:basedOn w:val="155"/>
    <w:rsid w:val="00DF2C4B"/>
  </w:style>
  <w:style w:type="numbering" w:customStyle="1" w:styleId="155">
    <w:name w:val="Импортированный стиль 155"/>
    <w:rsid w:val="00DF2C4B"/>
  </w:style>
  <w:style w:type="numbering" w:customStyle="1" w:styleId="List155">
    <w:name w:val="List 155"/>
    <w:basedOn w:val="156"/>
    <w:rsid w:val="00DF2C4B"/>
  </w:style>
  <w:style w:type="numbering" w:customStyle="1" w:styleId="156">
    <w:name w:val="Импортированный стиль 156"/>
    <w:rsid w:val="00DF2C4B"/>
  </w:style>
  <w:style w:type="numbering" w:customStyle="1" w:styleId="List156">
    <w:name w:val="List 156"/>
    <w:basedOn w:val="157"/>
    <w:rsid w:val="00DF2C4B"/>
  </w:style>
  <w:style w:type="numbering" w:customStyle="1" w:styleId="157">
    <w:name w:val="Импортированный стиль 157"/>
    <w:rsid w:val="00DF2C4B"/>
  </w:style>
  <w:style w:type="numbering" w:customStyle="1" w:styleId="List157">
    <w:name w:val="List 157"/>
    <w:basedOn w:val="158"/>
    <w:rsid w:val="00DF2C4B"/>
  </w:style>
  <w:style w:type="numbering" w:customStyle="1" w:styleId="158">
    <w:name w:val="Импортированный стиль 158"/>
    <w:rsid w:val="00DF2C4B"/>
  </w:style>
  <w:style w:type="numbering" w:customStyle="1" w:styleId="List158">
    <w:name w:val="List 158"/>
    <w:basedOn w:val="159"/>
    <w:rsid w:val="00DF2C4B"/>
  </w:style>
  <w:style w:type="numbering" w:customStyle="1" w:styleId="159">
    <w:name w:val="Импортированный стиль 159"/>
    <w:rsid w:val="00DF2C4B"/>
  </w:style>
  <w:style w:type="numbering" w:customStyle="1" w:styleId="List159">
    <w:name w:val="List 159"/>
    <w:basedOn w:val="1600"/>
    <w:rsid w:val="00DF2C4B"/>
  </w:style>
  <w:style w:type="numbering" w:customStyle="1" w:styleId="1600">
    <w:name w:val="Импортированный стиль 160"/>
    <w:rsid w:val="00DF2C4B"/>
  </w:style>
  <w:style w:type="numbering" w:customStyle="1" w:styleId="List160">
    <w:name w:val="List 160"/>
    <w:basedOn w:val="161"/>
    <w:rsid w:val="00DF2C4B"/>
  </w:style>
  <w:style w:type="numbering" w:customStyle="1" w:styleId="161">
    <w:name w:val="Импортированный стиль 161"/>
    <w:rsid w:val="00DF2C4B"/>
  </w:style>
  <w:style w:type="numbering" w:customStyle="1" w:styleId="List161">
    <w:name w:val="List 161"/>
    <w:basedOn w:val="162"/>
    <w:rsid w:val="00DF2C4B"/>
  </w:style>
  <w:style w:type="numbering" w:customStyle="1" w:styleId="162">
    <w:name w:val="Импортированный стиль 162"/>
    <w:rsid w:val="00DF2C4B"/>
  </w:style>
  <w:style w:type="numbering" w:customStyle="1" w:styleId="List162">
    <w:name w:val="List 162"/>
    <w:basedOn w:val="163"/>
    <w:rsid w:val="00DF2C4B"/>
    <w:pPr>
      <w:numPr>
        <w:numId w:val="243"/>
      </w:numPr>
    </w:pPr>
  </w:style>
  <w:style w:type="numbering" w:customStyle="1" w:styleId="163">
    <w:name w:val="Импортированный стиль 163"/>
    <w:rsid w:val="00DF2C4B"/>
  </w:style>
  <w:style w:type="numbering" w:customStyle="1" w:styleId="List163">
    <w:name w:val="List 163"/>
    <w:basedOn w:val="164"/>
    <w:rsid w:val="00DF2C4B"/>
    <w:pPr>
      <w:numPr>
        <w:numId w:val="244"/>
      </w:numPr>
    </w:pPr>
  </w:style>
  <w:style w:type="numbering" w:customStyle="1" w:styleId="164">
    <w:name w:val="Импортированный стиль 164"/>
    <w:rsid w:val="00DF2C4B"/>
  </w:style>
  <w:style w:type="numbering" w:customStyle="1" w:styleId="List164">
    <w:name w:val="List 164"/>
    <w:basedOn w:val="165"/>
    <w:rsid w:val="00DF2C4B"/>
    <w:pPr>
      <w:numPr>
        <w:numId w:val="245"/>
      </w:numPr>
    </w:pPr>
  </w:style>
  <w:style w:type="numbering" w:customStyle="1" w:styleId="165">
    <w:name w:val="Импортированный стиль 165"/>
    <w:rsid w:val="00DF2C4B"/>
  </w:style>
  <w:style w:type="numbering" w:customStyle="1" w:styleId="List165">
    <w:name w:val="List 165"/>
    <w:basedOn w:val="166"/>
    <w:rsid w:val="00DF2C4B"/>
    <w:pPr>
      <w:numPr>
        <w:numId w:val="246"/>
      </w:numPr>
    </w:pPr>
  </w:style>
  <w:style w:type="numbering" w:customStyle="1" w:styleId="166">
    <w:name w:val="Импортированный стиль 166"/>
    <w:rsid w:val="00DF2C4B"/>
  </w:style>
  <w:style w:type="numbering" w:customStyle="1" w:styleId="List166">
    <w:name w:val="List 166"/>
    <w:basedOn w:val="167"/>
    <w:rsid w:val="00DF2C4B"/>
    <w:pPr>
      <w:numPr>
        <w:numId w:val="247"/>
      </w:numPr>
    </w:pPr>
  </w:style>
  <w:style w:type="numbering" w:customStyle="1" w:styleId="167">
    <w:name w:val="Импортированный стиль 167"/>
    <w:rsid w:val="00DF2C4B"/>
  </w:style>
  <w:style w:type="numbering" w:customStyle="1" w:styleId="List167">
    <w:name w:val="List 167"/>
    <w:basedOn w:val="168"/>
    <w:rsid w:val="00DF2C4B"/>
    <w:pPr>
      <w:numPr>
        <w:numId w:val="248"/>
      </w:numPr>
    </w:pPr>
  </w:style>
  <w:style w:type="numbering" w:customStyle="1" w:styleId="168">
    <w:name w:val="Импортированный стиль 168"/>
    <w:rsid w:val="00DF2C4B"/>
  </w:style>
  <w:style w:type="numbering" w:customStyle="1" w:styleId="List168">
    <w:name w:val="List 168"/>
    <w:basedOn w:val="169"/>
    <w:rsid w:val="00DF2C4B"/>
    <w:pPr>
      <w:numPr>
        <w:numId w:val="249"/>
      </w:numPr>
    </w:pPr>
  </w:style>
  <w:style w:type="numbering" w:customStyle="1" w:styleId="169">
    <w:name w:val="Импортированный стиль 169"/>
    <w:rsid w:val="00DF2C4B"/>
  </w:style>
  <w:style w:type="numbering" w:customStyle="1" w:styleId="List169">
    <w:name w:val="List 169"/>
    <w:basedOn w:val="1700"/>
    <w:rsid w:val="00DF2C4B"/>
    <w:pPr>
      <w:numPr>
        <w:numId w:val="250"/>
      </w:numPr>
    </w:pPr>
  </w:style>
  <w:style w:type="numbering" w:customStyle="1" w:styleId="1700">
    <w:name w:val="Импортированный стиль 170"/>
    <w:rsid w:val="00DF2C4B"/>
  </w:style>
  <w:style w:type="numbering" w:customStyle="1" w:styleId="List170">
    <w:name w:val="List 170"/>
    <w:basedOn w:val="171"/>
    <w:rsid w:val="00DF2C4B"/>
    <w:pPr>
      <w:numPr>
        <w:numId w:val="251"/>
      </w:numPr>
    </w:pPr>
  </w:style>
  <w:style w:type="numbering" w:customStyle="1" w:styleId="171">
    <w:name w:val="Импортированный стиль 171"/>
    <w:rsid w:val="00DF2C4B"/>
  </w:style>
  <w:style w:type="numbering" w:customStyle="1" w:styleId="List171">
    <w:name w:val="List 171"/>
    <w:basedOn w:val="172"/>
    <w:rsid w:val="00DF2C4B"/>
    <w:pPr>
      <w:numPr>
        <w:numId w:val="252"/>
      </w:numPr>
    </w:pPr>
  </w:style>
  <w:style w:type="numbering" w:customStyle="1" w:styleId="172">
    <w:name w:val="Импортированный стиль 172"/>
    <w:rsid w:val="00DF2C4B"/>
  </w:style>
  <w:style w:type="numbering" w:customStyle="1" w:styleId="List172">
    <w:name w:val="List 172"/>
    <w:basedOn w:val="173"/>
    <w:rsid w:val="00DF2C4B"/>
    <w:pPr>
      <w:numPr>
        <w:numId w:val="253"/>
      </w:numPr>
    </w:pPr>
  </w:style>
  <w:style w:type="numbering" w:customStyle="1" w:styleId="173">
    <w:name w:val="Импортированный стиль 173"/>
    <w:rsid w:val="00DF2C4B"/>
  </w:style>
  <w:style w:type="numbering" w:customStyle="1" w:styleId="List173">
    <w:name w:val="List 173"/>
    <w:basedOn w:val="174"/>
    <w:rsid w:val="00DF2C4B"/>
    <w:pPr>
      <w:numPr>
        <w:numId w:val="254"/>
      </w:numPr>
    </w:pPr>
  </w:style>
  <w:style w:type="numbering" w:customStyle="1" w:styleId="174">
    <w:name w:val="Импортированный стиль 174"/>
    <w:rsid w:val="00DF2C4B"/>
  </w:style>
  <w:style w:type="numbering" w:customStyle="1" w:styleId="List174">
    <w:name w:val="List 174"/>
    <w:basedOn w:val="175"/>
    <w:rsid w:val="00DF2C4B"/>
    <w:pPr>
      <w:numPr>
        <w:numId w:val="255"/>
      </w:numPr>
    </w:pPr>
  </w:style>
  <w:style w:type="numbering" w:customStyle="1" w:styleId="175">
    <w:name w:val="Импортированный стиль 175"/>
    <w:rsid w:val="00DF2C4B"/>
  </w:style>
  <w:style w:type="numbering" w:customStyle="1" w:styleId="List175">
    <w:name w:val="List 175"/>
    <w:basedOn w:val="176"/>
    <w:rsid w:val="00DF2C4B"/>
    <w:pPr>
      <w:numPr>
        <w:numId w:val="256"/>
      </w:numPr>
    </w:pPr>
  </w:style>
  <w:style w:type="numbering" w:customStyle="1" w:styleId="176">
    <w:name w:val="Импортированный стиль 176"/>
    <w:rsid w:val="00DF2C4B"/>
  </w:style>
  <w:style w:type="numbering" w:customStyle="1" w:styleId="List176">
    <w:name w:val="List 176"/>
    <w:basedOn w:val="177"/>
    <w:rsid w:val="00DF2C4B"/>
    <w:pPr>
      <w:numPr>
        <w:numId w:val="257"/>
      </w:numPr>
    </w:pPr>
  </w:style>
  <w:style w:type="numbering" w:customStyle="1" w:styleId="177">
    <w:name w:val="Импортированный стиль 177"/>
    <w:rsid w:val="00DF2C4B"/>
  </w:style>
  <w:style w:type="numbering" w:customStyle="1" w:styleId="List177">
    <w:name w:val="List 177"/>
    <w:basedOn w:val="178"/>
    <w:rsid w:val="00DF2C4B"/>
    <w:pPr>
      <w:numPr>
        <w:numId w:val="258"/>
      </w:numPr>
    </w:pPr>
  </w:style>
  <w:style w:type="numbering" w:customStyle="1" w:styleId="178">
    <w:name w:val="Импортированный стиль 178"/>
    <w:rsid w:val="00DF2C4B"/>
  </w:style>
  <w:style w:type="numbering" w:customStyle="1" w:styleId="List178">
    <w:name w:val="List 178"/>
    <w:basedOn w:val="179"/>
    <w:rsid w:val="00DF2C4B"/>
    <w:pPr>
      <w:numPr>
        <w:numId w:val="259"/>
      </w:numPr>
    </w:pPr>
  </w:style>
  <w:style w:type="numbering" w:customStyle="1" w:styleId="179">
    <w:name w:val="Импортированный стиль 179"/>
    <w:rsid w:val="00DF2C4B"/>
  </w:style>
  <w:style w:type="numbering" w:customStyle="1" w:styleId="List179">
    <w:name w:val="List 179"/>
    <w:basedOn w:val="1800"/>
    <w:rsid w:val="00DF2C4B"/>
    <w:pPr>
      <w:numPr>
        <w:numId w:val="260"/>
      </w:numPr>
    </w:pPr>
  </w:style>
  <w:style w:type="numbering" w:customStyle="1" w:styleId="1800">
    <w:name w:val="Импортированный стиль 180"/>
    <w:rsid w:val="00DF2C4B"/>
  </w:style>
  <w:style w:type="numbering" w:customStyle="1" w:styleId="List180">
    <w:name w:val="List 180"/>
    <w:basedOn w:val="1810"/>
    <w:rsid w:val="00DF2C4B"/>
    <w:pPr>
      <w:numPr>
        <w:numId w:val="261"/>
      </w:numPr>
    </w:pPr>
  </w:style>
  <w:style w:type="numbering" w:customStyle="1" w:styleId="1810">
    <w:name w:val="Импортированный стиль 181"/>
    <w:rsid w:val="00DF2C4B"/>
  </w:style>
  <w:style w:type="numbering" w:customStyle="1" w:styleId="List181">
    <w:name w:val="List 181"/>
    <w:basedOn w:val="182"/>
    <w:rsid w:val="00DF2C4B"/>
    <w:pPr>
      <w:numPr>
        <w:numId w:val="262"/>
      </w:numPr>
    </w:pPr>
  </w:style>
  <w:style w:type="numbering" w:customStyle="1" w:styleId="182">
    <w:name w:val="Импортированный стиль 182"/>
    <w:rsid w:val="00DF2C4B"/>
  </w:style>
  <w:style w:type="numbering" w:customStyle="1" w:styleId="List182">
    <w:name w:val="List 182"/>
    <w:basedOn w:val="183"/>
    <w:rsid w:val="00DF2C4B"/>
    <w:pPr>
      <w:numPr>
        <w:numId w:val="263"/>
      </w:numPr>
    </w:pPr>
  </w:style>
  <w:style w:type="numbering" w:customStyle="1" w:styleId="183">
    <w:name w:val="Импортированный стиль 183"/>
    <w:rsid w:val="00DF2C4B"/>
  </w:style>
  <w:style w:type="numbering" w:customStyle="1" w:styleId="List183">
    <w:name w:val="List 183"/>
    <w:basedOn w:val="184"/>
    <w:rsid w:val="00DF2C4B"/>
    <w:pPr>
      <w:numPr>
        <w:numId w:val="264"/>
      </w:numPr>
    </w:pPr>
  </w:style>
  <w:style w:type="numbering" w:customStyle="1" w:styleId="184">
    <w:name w:val="Импортированный стиль 184"/>
    <w:rsid w:val="00DF2C4B"/>
  </w:style>
  <w:style w:type="numbering" w:customStyle="1" w:styleId="List184">
    <w:name w:val="List 184"/>
    <w:basedOn w:val="185"/>
    <w:rsid w:val="00DF2C4B"/>
    <w:pPr>
      <w:numPr>
        <w:numId w:val="265"/>
      </w:numPr>
    </w:pPr>
  </w:style>
  <w:style w:type="numbering" w:customStyle="1" w:styleId="185">
    <w:name w:val="Импортированный стиль 185"/>
    <w:rsid w:val="00DF2C4B"/>
  </w:style>
  <w:style w:type="numbering" w:customStyle="1" w:styleId="List185">
    <w:name w:val="List 185"/>
    <w:basedOn w:val="186"/>
    <w:rsid w:val="00DF2C4B"/>
    <w:pPr>
      <w:numPr>
        <w:numId w:val="266"/>
      </w:numPr>
    </w:pPr>
  </w:style>
  <w:style w:type="numbering" w:customStyle="1" w:styleId="186">
    <w:name w:val="Импортированный стиль 186"/>
    <w:rsid w:val="00DF2C4B"/>
  </w:style>
  <w:style w:type="numbering" w:customStyle="1" w:styleId="List186">
    <w:name w:val="List 186"/>
    <w:basedOn w:val="187"/>
    <w:rsid w:val="00DF2C4B"/>
    <w:pPr>
      <w:numPr>
        <w:numId w:val="267"/>
      </w:numPr>
    </w:pPr>
  </w:style>
  <w:style w:type="numbering" w:customStyle="1" w:styleId="187">
    <w:name w:val="Импортированный стиль 187"/>
    <w:rsid w:val="00DF2C4B"/>
  </w:style>
  <w:style w:type="numbering" w:customStyle="1" w:styleId="List187">
    <w:name w:val="List 187"/>
    <w:basedOn w:val="188"/>
    <w:rsid w:val="00DF2C4B"/>
    <w:pPr>
      <w:numPr>
        <w:numId w:val="268"/>
      </w:numPr>
    </w:pPr>
  </w:style>
  <w:style w:type="numbering" w:customStyle="1" w:styleId="188">
    <w:name w:val="Импортированный стиль 188"/>
    <w:rsid w:val="00DF2C4B"/>
  </w:style>
  <w:style w:type="numbering" w:customStyle="1" w:styleId="List188">
    <w:name w:val="List 188"/>
    <w:basedOn w:val="189"/>
    <w:rsid w:val="00DF2C4B"/>
    <w:pPr>
      <w:numPr>
        <w:numId w:val="269"/>
      </w:numPr>
    </w:pPr>
  </w:style>
  <w:style w:type="numbering" w:customStyle="1" w:styleId="189">
    <w:name w:val="Импортированный стиль 189"/>
    <w:rsid w:val="00DF2C4B"/>
  </w:style>
  <w:style w:type="numbering" w:customStyle="1" w:styleId="List189">
    <w:name w:val="List 189"/>
    <w:basedOn w:val="1900"/>
    <w:rsid w:val="00DF2C4B"/>
    <w:pPr>
      <w:numPr>
        <w:numId w:val="270"/>
      </w:numPr>
    </w:pPr>
  </w:style>
  <w:style w:type="numbering" w:customStyle="1" w:styleId="1900">
    <w:name w:val="Импортированный стиль 190"/>
    <w:rsid w:val="00DF2C4B"/>
  </w:style>
  <w:style w:type="numbering" w:customStyle="1" w:styleId="List190">
    <w:name w:val="List 190"/>
    <w:basedOn w:val="191"/>
    <w:rsid w:val="00DF2C4B"/>
    <w:pPr>
      <w:numPr>
        <w:numId w:val="271"/>
      </w:numPr>
    </w:pPr>
  </w:style>
  <w:style w:type="numbering" w:customStyle="1" w:styleId="191">
    <w:name w:val="Импортированный стиль 191"/>
    <w:rsid w:val="00DF2C4B"/>
  </w:style>
  <w:style w:type="numbering" w:customStyle="1" w:styleId="List191">
    <w:name w:val="List 191"/>
    <w:basedOn w:val="192"/>
    <w:rsid w:val="00DF2C4B"/>
    <w:pPr>
      <w:numPr>
        <w:numId w:val="272"/>
      </w:numPr>
    </w:pPr>
  </w:style>
  <w:style w:type="numbering" w:customStyle="1" w:styleId="192">
    <w:name w:val="Импортированный стиль 192"/>
    <w:rsid w:val="00DF2C4B"/>
  </w:style>
  <w:style w:type="numbering" w:customStyle="1" w:styleId="List192">
    <w:name w:val="List 192"/>
    <w:basedOn w:val="193"/>
    <w:rsid w:val="00DF2C4B"/>
    <w:pPr>
      <w:numPr>
        <w:numId w:val="273"/>
      </w:numPr>
    </w:pPr>
  </w:style>
  <w:style w:type="numbering" w:customStyle="1" w:styleId="193">
    <w:name w:val="Импортированный стиль 193"/>
    <w:rsid w:val="00DF2C4B"/>
  </w:style>
  <w:style w:type="numbering" w:customStyle="1" w:styleId="List193">
    <w:name w:val="List 193"/>
    <w:basedOn w:val="194"/>
    <w:rsid w:val="00DF2C4B"/>
    <w:pPr>
      <w:numPr>
        <w:numId w:val="274"/>
      </w:numPr>
    </w:pPr>
  </w:style>
  <w:style w:type="numbering" w:customStyle="1" w:styleId="194">
    <w:name w:val="Импортированный стиль 194"/>
    <w:rsid w:val="00DF2C4B"/>
  </w:style>
  <w:style w:type="numbering" w:customStyle="1" w:styleId="List194">
    <w:name w:val="List 194"/>
    <w:basedOn w:val="195"/>
    <w:rsid w:val="00DF2C4B"/>
    <w:pPr>
      <w:numPr>
        <w:numId w:val="275"/>
      </w:numPr>
    </w:pPr>
  </w:style>
  <w:style w:type="numbering" w:customStyle="1" w:styleId="195">
    <w:name w:val="Импортированный стиль 195"/>
    <w:rsid w:val="00DF2C4B"/>
  </w:style>
  <w:style w:type="numbering" w:customStyle="1" w:styleId="List195">
    <w:name w:val="List 195"/>
    <w:basedOn w:val="196"/>
    <w:rsid w:val="00DF2C4B"/>
    <w:pPr>
      <w:numPr>
        <w:numId w:val="276"/>
      </w:numPr>
    </w:pPr>
  </w:style>
  <w:style w:type="numbering" w:customStyle="1" w:styleId="196">
    <w:name w:val="Импортированный стиль 196"/>
    <w:rsid w:val="00DF2C4B"/>
  </w:style>
  <w:style w:type="numbering" w:customStyle="1" w:styleId="List196">
    <w:name w:val="List 196"/>
    <w:basedOn w:val="197"/>
    <w:rsid w:val="00DF2C4B"/>
    <w:pPr>
      <w:numPr>
        <w:numId w:val="277"/>
      </w:numPr>
    </w:pPr>
  </w:style>
  <w:style w:type="numbering" w:customStyle="1" w:styleId="197">
    <w:name w:val="Импортированный стиль 197"/>
    <w:rsid w:val="00DF2C4B"/>
  </w:style>
  <w:style w:type="character" w:customStyle="1" w:styleId="afffb">
    <w:name w:val="Нет"/>
    <w:rsid w:val="00DF2C4B"/>
  </w:style>
  <w:style w:type="character" w:customStyle="1" w:styleId="Hyperlink0">
    <w:name w:val="Hyperlink.0"/>
    <w:rsid w:val="00DF2C4B"/>
    <w:rPr>
      <w:color w:val="000099"/>
      <w:sz w:val="28"/>
      <w:szCs w:val="28"/>
      <w:u w:val="single" w:color="000099"/>
      <w:lang w:val="ru-RU"/>
    </w:rPr>
  </w:style>
  <w:style w:type="numbering" w:customStyle="1" w:styleId="List197">
    <w:name w:val="List 197"/>
    <w:basedOn w:val="198"/>
    <w:rsid w:val="00DF2C4B"/>
    <w:pPr>
      <w:numPr>
        <w:numId w:val="278"/>
      </w:numPr>
    </w:pPr>
  </w:style>
  <w:style w:type="numbering" w:customStyle="1" w:styleId="198">
    <w:name w:val="Импортированный стиль 198"/>
    <w:rsid w:val="00DF2C4B"/>
  </w:style>
  <w:style w:type="numbering" w:customStyle="1" w:styleId="List198">
    <w:name w:val="List 198"/>
    <w:basedOn w:val="199"/>
    <w:rsid w:val="00DF2C4B"/>
    <w:pPr>
      <w:numPr>
        <w:numId w:val="279"/>
      </w:numPr>
    </w:pPr>
  </w:style>
  <w:style w:type="numbering" w:customStyle="1" w:styleId="199">
    <w:name w:val="Импортированный стиль 199"/>
    <w:rsid w:val="00DF2C4B"/>
  </w:style>
  <w:style w:type="numbering" w:customStyle="1" w:styleId="List199">
    <w:name w:val="List 199"/>
    <w:basedOn w:val="2000"/>
    <w:rsid w:val="00DF2C4B"/>
    <w:pPr>
      <w:numPr>
        <w:numId w:val="280"/>
      </w:numPr>
    </w:pPr>
  </w:style>
  <w:style w:type="numbering" w:customStyle="1" w:styleId="2000">
    <w:name w:val="Импортированный стиль 200"/>
    <w:rsid w:val="00DF2C4B"/>
  </w:style>
  <w:style w:type="numbering" w:customStyle="1" w:styleId="List200">
    <w:name w:val="List 200"/>
    <w:basedOn w:val="201"/>
    <w:rsid w:val="00DF2C4B"/>
    <w:pPr>
      <w:numPr>
        <w:numId w:val="281"/>
      </w:numPr>
    </w:pPr>
  </w:style>
  <w:style w:type="numbering" w:customStyle="1" w:styleId="201">
    <w:name w:val="Импортированный стиль 201"/>
    <w:rsid w:val="00DF2C4B"/>
  </w:style>
  <w:style w:type="numbering" w:customStyle="1" w:styleId="List201">
    <w:name w:val="List 201"/>
    <w:basedOn w:val="202"/>
    <w:rsid w:val="00DF2C4B"/>
    <w:pPr>
      <w:numPr>
        <w:numId w:val="282"/>
      </w:numPr>
    </w:pPr>
  </w:style>
  <w:style w:type="numbering" w:customStyle="1" w:styleId="202">
    <w:name w:val="Импортированный стиль 202"/>
    <w:rsid w:val="00DF2C4B"/>
  </w:style>
  <w:style w:type="numbering" w:customStyle="1" w:styleId="List202">
    <w:name w:val="List 202"/>
    <w:basedOn w:val="203"/>
    <w:rsid w:val="00DF2C4B"/>
    <w:pPr>
      <w:numPr>
        <w:numId w:val="283"/>
      </w:numPr>
    </w:pPr>
  </w:style>
  <w:style w:type="numbering" w:customStyle="1" w:styleId="203">
    <w:name w:val="Импортированный стиль 203"/>
    <w:rsid w:val="00DF2C4B"/>
  </w:style>
  <w:style w:type="numbering" w:customStyle="1" w:styleId="List203">
    <w:name w:val="List 203"/>
    <w:basedOn w:val="204"/>
    <w:rsid w:val="00DF2C4B"/>
    <w:pPr>
      <w:numPr>
        <w:numId w:val="284"/>
      </w:numPr>
    </w:pPr>
  </w:style>
  <w:style w:type="numbering" w:customStyle="1" w:styleId="204">
    <w:name w:val="Импортированный стиль 204"/>
    <w:rsid w:val="00DF2C4B"/>
  </w:style>
  <w:style w:type="numbering" w:customStyle="1" w:styleId="List204">
    <w:name w:val="List 204"/>
    <w:basedOn w:val="205"/>
    <w:rsid w:val="00DF2C4B"/>
    <w:pPr>
      <w:numPr>
        <w:numId w:val="285"/>
      </w:numPr>
    </w:pPr>
  </w:style>
  <w:style w:type="numbering" w:customStyle="1" w:styleId="205">
    <w:name w:val="Импортированный стиль 205"/>
    <w:rsid w:val="00DF2C4B"/>
  </w:style>
  <w:style w:type="numbering" w:customStyle="1" w:styleId="List205">
    <w:name w:val="List 205"/>
    <w:basedOn w:val="206"/>
    <w:rsid w:val="00DF2C4B"/>
    <w:pPr>
      <w:numPr>
        <w:numId w:val="286"/>
      </w:numPr>
    </w:pPr>
  </w:style>
  <w:style w:type="numbering" w:customStyle="1" w:styleId="206">
    <w:name w:val="Импортированный стиль 206"/>
    <w:rsid w:val="00DF2C4B"/>
  </w:style>
  <w:style w:type="numbering" w:customStyle="1" w:styleId="List206">
    <w:name w:val="List 206"/>
    <w:basedOn w:val="207"/>
    <w:rsid w:val="00DF2C4B"/>
    <w:pPr>
      <w:numPr>
        <w:numId w:val="287"/>
      </w:numPr>
    </w:pPr>
  </w:style>
  <w:style w:type="numbering" w:customStyle="1" w:styleId="207">
    <w:name w:val="Импортированный стиль 207"/>
    <w:rsid w:val="00DF2C4B"/>
  </w:style>
  <w:style w:type="numbering" w:customStyle="1" w:styleId="List207">
    <w:name w:val="List 207"/>
    <w:basedOn w:val="208"/>
    <w:rsid w:val="00DF2C4B"/>
    <w:pPr>
      <w:numPr>
        <w:numId w:val="288"/>
      </w:numPr>
    </w:pPr>
  </w:style>
  <w:style w:type="numbering" w:customStyle="1" w:styleId="208">
    <w:name w:val="Импортированный стиль 208"/>
    <w:rsid w:val="00DF2C4B"/>
  </w:style>
  <w:style w:type="numbering" w:customStyle="1" w:styleId="List208">
    <w:name w:val="List 208"/>
    <w:basedOn w:val="209"/>
    <w:rsid w:val="00DF2C4B"/>
    <w:pPr>
      <w:numPr>
        <w:numId w:val="289"/>
      </w:numPr>
    </w:pPr>
  </w:style>
  <w:style w:type="numbering" w:customStyle="1" w:styleId="209">
    <w:name w:val="Импортированный стиль 209"/>
    <w:rsid w:val="00DF2C4B"/>
  </w:style>
  <w:style w:type="numbering" w:customStyle="1" w:styleId="List209">
    <w:name w:val="List 209"/>
    <w:basedOn w:val="2100"/>
    <w:rsid w:val="00DF2C4B"/>
    <w:pPr>
      <w:numPr>
        <w:numId w:val="290"/>
      </w:numPr>
    </w:pPr>
  </w:style>
  <w:style w:type="numbering" w:customStyle="1" w:styleId="2100">
    <w:name w:val="Импортированный стиль 210"/>
    <w:rsid w:val="00DF2C4B"/>
  </w:style>
  <w:style w:type="numbering" w:customStyle="1" w:styleId="List210">
    <w:name w:val="List 210"/>
    <w:basedOn w:val="2111"/>
    <w:rsid w:val="00DF2C4B"/>
    <w:pPr>
      <w:numPr>
        <w:numId w:val="291"/>
      </w:numPr>
    </w:pPr>
  </w:style>
  <w:style w:type="numbering" w:customStyle="1" w:styleId="2111">
    <w:name w:val="Импортированный стиль 211"/>
    <w:rsid w:val="00DF2C4B"/>
  </w:style>
  <w:style w:type="numbering" w:customStyle="1" w:styleId="List211">
    <w:name w:val="List 211"/>
    <w:basedOn w:val="2120"/>
    <w:rsid w:val="00DF2C4B"/>
    <w:pPr>
      <w:numPr>
        <w:numId w:val="292"/>
      </w:numPr>
    </w:pPr>
  </w:style>
  <w:style w:type="numbering" w:customStyle="1" w:styleId="2120">
    <w:name w:val="Импортированный стиль 212"/>
    <w:rsid w:val="00DF2C4B"/>
  </w:style>
  <w:style w:type="numbering" w:customStyle="1" w:styleId="List212">
    <w:name w:val="List 212"/>
    <w:basedOn w:val="2130"/>
    <w:rsid w:val="00DF2C4B"/>
    <w:pPr>
      <w:numPr>
        <w:numId w:val="293"/>
      </w:numPr>
    </w:pPr>
  </w:style>
  <w:style w:type="numbering" w:customStyle="1" w:styleId="2130">
    <w:name w:val="Импортированный стиль 213"/>
    <w:rsid w:val="00DF2C4B"/>
  </w:style>
  <w:style w:type="numbering" w:customStyle="1" w:styleId="List213">
    <w:name w:val="List 213"/>
    <w:basedOn w:val="2140"/>
    <w:rsid w:val="00DF2C4B"/>
    <w:pPr>
      <w:numPr>
        <w:numId w:val="294"/>
      </w:numPr>
    </w:pPr>
  </w:style>
  <w:style w:type="numbering" w:customStyle="1" w:styleId="2140">
    <w:name w:val="Импортированный стиль 214"/>
    <w:rsid w:val="00DF2C4B"/>
  </w:style>
  <w:style w:type="numbering" w:customStyle="1" w:styleId="List214">
    <w:name w:val="List 214"/>
    <w:basedOn w:val="2150"/>
    <w:rsid w:val="00DF2C4B"/>
    <w:pPr>
      <w:numPr>
        <w:numId w:val="295"/>
      </w:numPr>
    </w:pPr>
  </w:style>
  <w:style w:type="numbering" w:customStyle="1" w:styleId="2150">
    <w:name w:val="Импортированный стиль 215"/>
    <w:rsid w:val="00DF2C4B"/>
  </w:style>
  <w:style w:type="numbering" w:customStyle="1" w:styleId="List215">
    <w:name w:val="List 215"/>
    <w:basedOn w:val="2160"/>
    <w:rsid w:val="00DF2C4B"/>
    <w:pPr>
      <w:numPr>
        <w:numId w:val="296"/>
      </w:numPr>
    </w:pPr>
  </w:style>
  <w:style w:type="numbering" w:customStyle="1" w:styleId="2160">
    <w:name w:val="Импортированный стиль 216"/>
    <w:rsid w:val="00DF2C4B"/>
  </w:style>
  <w:style w:type="numbering" w:customStyle="1" w:styleId="List216">
    <w:name w:val="List 216"/>
    <w:basedOn w:val="2170"/>
    <w:rsid w:val="00DF2C4B"/>
    <w:pPr>
      <w:numPr>
        <w:numId w:val="297"/>
      </w:numPr>
    </w:pPr>
  </w:style>
  <w:style w:type="numbering" w:customStyle="1" w:styleId="2170">
    <w:name w:val="Импортированный стиль 217"/>
    <w:rsid w:val="00DF2C4B"/>
  </w:style>
  <w:style w:type="numbering" w:customStyle="1" w:styleId="List217">
    <w:name w:val="List 217"/>
    <w:basedOn w:val="2180"/>
    <w:rsid w:val="00DF2C4B"/>
    <w:pPr>
      <w:numPr>
        <w:numId w:val="298"/>
      </w:numPr>
    </w:pPr>
  </w:style>
  <w:style w:type="numbering" w:customStyle="1" w:styleId="2180">
    <w:name w:val="Импортированный стиль 218"/>
    <w:rsid w:val="00DF2C4B"/>
  </w:style>
  <w:style w:type="numbering" w:customStyle="1" w:styleId="List218">
    <w:name w:val="List 218"/>
    <w:basedOn w:val="219"/>
    <w:rsid w:val="00DF2C4B"/>
    <w:pPr>
      <w:numPr>
        <w:numId w:val="299"/>
      </w:numPr>
    </w:pPr>
  </w:style>
  <w:style w:type="numbering" w:customStyle="1" w:styleId="219">
    <w:name w:val="Импортированный стиль 219"/>
    <w:rsid w:val="00DF2C4B"/>
  </w:style>
  <w:style w:type="numbering" w:customStyle="1" w:styleId="List219">
    <w:name w:val="List 219"/>
    <w:basedOn w:val="2200"/>
    <w:rsid w:val="00DF2C4B"/>
    <w:pPr>
      <w:numPr>
        <w:numId w:val="300"/>
      </w:numPr>
    </w:pPr>
  </w:style>
  <w:style w:type="numbering" w:customStyle="1" w:styleId="2200">
    <w:name w:val="Импортированный стиль 220"/>
    <w:rsid w:val="00DF2C4B"/>
  </w:style>
  <w:style w:type="numbering" w:customStyle="1" w:styleId="List220">
    <w:name w:val="List 220"/>
    <w:basedOn w:val="2210"/>
    <w:rsid w:val="00DF2C4B"/>
    <w:pPr>
      <w:numPr>
        <w:numId w:val="301"/>
      </w:numPr>
    </w:pPr>
  </w:style>
  <w:style w:type="numbering" w:customStyle="1" w:styleId="2210">
    <w:name w:val="Импортированный стиль 221"/>
    <w:rsid w:val="00DF2C4B"/>
  </w:style>
  <w:style w:type="numbering" w:customStyle="1" w:styleId="List221">
    <w:name w:val="List 221"/>
    <w:basedOn w:val="2220"/>
    <w:rsid w:val="00DF2C4B"/>
    <w:pPr>
      <w:numPr>
        <w:numId w:val="302"/>
      </w:numPr>
    </w:pPr>
  </w:style>
  <w:style w:type="numbering" w:customStyle="1" w:styleId="2220">
    <w:name w:val="Импортированный стиль 222"/>
    <w:rsid w:val="00DF2C4B"/>
  </w:style>
  <w:style w:type="numbering" w:customStyle="1" w:styleId="List222">
    <w:name w:val="List 222"/>
    <w:basedOn w:val="2230"/>
    <w:rsid w:val="00DF2C4B"/>
    <w:pPr>
      <w:numPr>
        <w:numId w:val="303"/>
      </w:numPr>
    </w:pPr>
  </w:style>
  <w:style w:type="numbering" w:customStyle="1" w:styleId="2230">
    <w:name w:val="Импортированный стиль 223"/>
    <w:rsid w:val="00DF2C4B"/>
  </w:style>
  <w:style w:type="numbering" w:customStyle="1" w:styleId="List223">
    <w:name w:val="List 223"/>
    <w:basedOn w:val="224"/>
    <w:rsid w:val="00DF2C4B"/>
    <w:pPr>
      <w:numPr>
        <w:numId w:val="304"/>
      </w:numPr>
    </w:pPr>
  </w:style>
  <w:style w:type="numbering" w:customStyle="1" w:styleId="224">
    <w:name w:val="Импортированный стиль 224"/>
    <w:rsid w:val="00DF2C4B"/>
  </w:style>
  <w:style w:type="numbering" w:customStyle="1" w:styleId="List224">
    <w:name w:val="List 224"/>
    <w:basedOn w:val="225"/>
    <w:rsid w:val="00DF2C4B"/>
    <w:pPr>
      <w:numPr>
        <w:numId w:val="305"/>
      </w:numPr>
    </w:pPr>
  </w:style>
  <w:style w:type="numbering" w:customStyle="1" w:styleId="225">
    <w:name w:val="Импортированный стиль 225"/>
    <w:rsid w:val="00DF2C4B"/>
  </w:style>
  <w:style w:type="numbering" w:customStyle="1" w:styleId="List225">
    <w:name w:val="List 225"/>
    <w:basedOn w:val="226"/>
    <w:rsid w:val="00DF2C4B"/>
    <w:pPr>
      <w:numPr>
        <w:numId w:val="306"/>
      </w:numPr>
    </w:pPr>
  </w:style>
  <w:style w:type="numbering" w:customStyle="1" w:styleId="226">
    <w:name w:val="Импортированный стиль 226"/>
    <w:rsid w:val="00DF2C4B"/>
  </w:style>
  <w:style w:type="numbering" w:customStyle="1" w:styleId="List226">
    <w:name w:val="List 226"/>
    <w:basedOn w:val="227"/>
    <w:rsid w:val="00DF2C4B"/>
    <w:pPr>
      <w:numPr>
        <w:numId w:val="307"/>
      </w:numPr>
    </w:pPr>
  </w:style>
  <w:style w:type="numbering" w:customStyle="1" w:styleId="227">
    <w:name w:val="Импортированный стиль 227"/>
    <w:rsid w:val="00DF2C4B"/>
  </w:style>
  <w:style w:type="numbering" w:customStyle="1" w:styleId="List227">
    <w:name w:val="List 227"/>
    <w:basedOn w:val="228"/>
    <w:rsid w:val="00DF2C4B"/>
    <w:pPr>
      <w:numPr>
        <w:numId w:val="308"/>
      </w:numPr>
    </w:pPr>
  </w:style>
  <w:style w:type="numbering" w:customStyle="1" w:styleId="228">
    <w:name w:val="Импортированный стиль 228"/>
    <w:rsid w:val="00DF2C4B"/>
  </w:style>
  <w:style w:type="numbering" w:customStyle="1" w:styleId="List228">
    <w:name w:val="List 228"/>
    <w:basedOn w:val="229"/>
    <w:rsid w:val="00DF2C4B"/>
    <w:pPr>
      <w:numPr>
        <w:numId w:val="309"/>
      </w:numPr>
    </w:pPr>
  </w:style>
  <w:style w:type="numbering" w:customStyle="1" w:styleId="229">
    <w:name w:val="Импортированный стиль 229"/>
    <w:rsid w:val="00DF2C4B"/>
  </w:style>
  <w:style w:type="numbering" w:customStyle="1" w:styleId="List229">
    <w:name w:val="List 229"/>
    <w:basedOn w:val="2300"/>
    <w:rsid w:val="00DF2C4B"/>
    <w:pPr>
      <w:numPr>
        <w:numId w:val="310"/>
      </w:numPr>
    </w:pPr>
  </w:style>
  <w:style w:type="numbering" w:customStyle="1" w:styleId="2300">
    <w:name w:val="Импортированный стиль 230"/>
    <w:rsid w:val="00DF2C4B"/>
  </w:style>
  <w:style w:type="numbering" w:customStyle="1" w:styleId="List230">
    <w:name w:val="List 230"/>
    <w:basedOn w:val="2310"/>
    <w:rsid w:val="00DF2C4B"/>
    <w:pPr>
      <w:numPr>
        <w:numId w:val="311"/>
      </w:numPr>
    </w:pPr>
  </w:style>
  <w:style w:type="numbering" w:customStyle="1" w:styleId="2310">
    <w:name w:val="Импортированный стиль 231"/>
    <w:rsid w:val="00DF2C4B"/>
  </w:style>
  <w:style w:type="numbering" w:customStyle="1" w:styleId="List231">
    <w:name w:val="List 231"/>
    <w:basedOn w:val="2320"/>
    <w:rsid w:val="00DF2C4B"/>
    <w:pPr>
      <w:numPr>
        <w:numId w:val="312"/>
      </w:numPr>
    </w:pPr>
  </w:style>
  <w:style w:type="numbering" w:customStyle="1" w:styleId="2320">
    <w:name w:val="Импортированный стиль 232"/>
    <w:rsid w:val="00DF2C4B"/>
  </w:style>
  <w:style w:type="numbering" w:customStyle="1" w:styleId="List232">
    <w:name w:val="List 232"/>
    <w:basedOn w:val="233"/>
    <w:rsid w:val="00DF2C4B"/>
    <w:pPr>
      <w:numPr>
        <w:numId w:val="313"/>
      </w:numPr>
    </w:pPr>
  </w:style>
  <w:style w:type="numbering" w:customStyle="1" w:styleId="233">
    <w:name w:val="Импортированный стиль 233"/>
    <w:rsid w:val="00DF2C4B"/>
  </w:style>
  <w:style w:type="numbering" w:customStyle="1" w:styleId="List233">
    <w:name w:val="List 233"/>
    <w:basedOn w:val="234"/>
    <w:rsid w:val="00DF2C4B"/>
    <w:pPr>
      <w:numPr>
        <w:numId w:val="314"/>
      </w:numPr>
    </w:pPr>
  </w:style>
  <w:style w:type="numbering" w:customStyle="1" w:styleId="234">
    <w:name w:val="Импортированный стиль 234"/>
    <w:rsid w:val="00DF2C4B"/>
  </w:style>
  <w:style w:type="numbering" w:customStyle="1" w:styleId="List234">
    <w:name w:val="List 234"/>
    <w:basedOn w:val="235"/>
    <w:rsid w:val="00DF2C4B"/>
    <w:pPr>
      <w:numPr>
        <w:numId w:val="315"/>
      </w:numPr>
    </w:pPr>
  </w:style>
  <w:style w:type="numbering" w:customStyle="1" w:styleId="235">
    <w:name w:val="Импортированный стиль 235"/>
    <w:rsid w:val="00DF2C4B"/>
  </w:style>
  <w:style w:type="numbering" w:customStyle="1" w:styleId="List235">
    <w:name w:val="List 235"/>
    <w:basedOn w:val="236"/>
    <w:rsid w:val="00DF2C4B"/>
    <w:pPr>
      <w:numPr>
        <w:numId w:val="316"/>
      </w:numPr>
    </w:pPr>
  </w:style>
  <w:style w:type="numbering" w:customStyle="1" w:styleId="236">
    <w:name w:val="Импортированный стиль 236"/>
    <w:rsid w:val="00DF2C4B"/>
  </w:style>
  <w:style w:type="character" w:customStyle="1" w:styleId="Hyperlink1">
    <w:name w:val="Hyperlink.1"/>
    <w:rsid w:val="00DF2C4B"/>
    <w:rPr>
      <w:sz w:val="28"/>
      <w:szCs w:val="28"/>
      <w:u w:val="single"/>
      <w:lang w:val="en-US"/>
    </w:rPr>
  </w:style>
  <w:style w:type="character" w:customStyle="1" w:styleId="Hyperlink2">
    <w:name w:val="Hyperlink.2"/>
    <w:rsid w:val="00DF2C4B"/>
    <w:rPr>
      <w:rFonts w:ascii="Verdana" w:eastAsia="Verdana" w:hAnsi="Verdana" w:cs="Verdana"/>
      <w:color w:val="0000FF"/>
      <w:sz w:val="18"/>
      <w:szCs w:val="18"/>
      <w:u w:val="single" w:color="0000FF"/>
      <w:lang w:val="ru-RU"/>
    </w:rPr>
  </w:style>
  <w:style w:type="numbering" w:customStyle="1" w:styleId="List236">
    <w:name w:val="List 236"/>
    <w:basedOn w:val="237"/>
    <w:rsid w:val="00DF2C4B"/>
    <w:pPr>
      <w:numPr>
        <w:numId w:val="317"/>
      </w:numPr>
    </w:pPr>
  </w:style>
  <w:style w:type="numbering" w:customStyle="1" w:styleId="237">
    <w:name w:val="Импортированный стиль 237"/>
    <w:rsid w:val="00DF2C4B"/>
  </w:style>
  <w:style w:type="numbering" w:customStyle="1" w:styleId="List237">
    <w:name w:val="List 237"/>
    <w:basedOn w:val="237"/>
    <w:rsid w:val="00DF2C4B"/>
    <w:pPr>
      <w:numPr>
        <w:numId w:val="318"/>
      </w:numPr>
    </w:pPr>
  </w:style>
  <w:style w:type="numbering" w:customStyle="1" w:styleId="List238">
    <w:name w:val="List 238"/>
    <w:basedOn w:val="238"/>
    <w:rsid w:val="00DF2C4B"/>
    <w:pPr>
      <w:numPr>
        <w:numId w:val="319"/>
      </w:numPr>
    </w:pPr>
  </w:style>
  <w:style w:type="numbering" w:customStyle="1" w:styleId="238">
    <w:name w:val="Импортированный стиль 238"/>
    <w:rsid w:val="00DF2C4B"/>
  </w:style>
  <w:style w:type="table" w:customStyle="1" w:styleId="261">
    <w:name w:val="Сетка таблицы26"/>
    <w:basedOn w:val="a3"/>
    <w:next w:val="ad"/>
    <w:uiPriority w:val="59"/>
    <w:rsid w:val="00DF2C4B"/>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next w:val="ad"/>
    <w:uiPriority w:val="39"/>
    <w:rsid w:val="00DF2C4B"/>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4"/>
    <w:uiPriority w:val="99"/>
    <w:semiHidden/>
    <w:unhideWhenUsed/>
    <w:rsid w:val="00AC42BB"/>
  </w:style>
  <w:style w:type="numbering" w:customStyle="1" w:styleId="16a">
    <w:name w:val="Нет списка16"/>
    <w:next w:val="a4"/>
    <w:uiPriority w:val="99"/>
    <w:semiHidden/>
    <w:unhideWhenUsed/>
    <w:rsid w:val="00AC42BB"/>
  </w:style>
  <w:style w:type="table" w:customStyle="1" w:styleId="271">
    <w:name w:val="Сетка таблицы27"/>
    <w:basedOn w:val="a3"/>
    <w:next w:val="ad"/>
    <w:uiPriority w:val="39"/>
    <w:rsid w:val="00AC42B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AC42BB"/>
    <w:rPr>
      <w:rFonts w:eastAsia="Times New Roman"/>
      <w:sz w:val="22"/>
      <w:szCs w:val="22"/>
    </w:rPr>
    <w:tblPr>
      <w:tblCellMar>
        <w:top w:w="0" w:type="dxa"/>
        <w:left w:w="0" w:type="dxa"/>
        <w:bottom w:w="0" w:type="dxa"/>
        <w:right w:w="0" w:type="dxa"/>
      </w:tblCellMar>
    </w:tblPr>
  </w:style>
  <w:style w:type="table" w:customStyle="1" w:styleId="1161">
    <w:name w:val="Сетка таблицы116"/>
    <w:basedOn w:val="a3"/>
    <w:uiPriority w:val="39"/>
    <w:rsid w:val="00AC42B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3"/>
    <w:uiPriority w:val="39"/>
    <w:rsid w:val="00AC42B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rsid w:val="00AC42BB"/>
    <w:rPr>
      <w:rFonts w:ascii="Times New Roman" w:eastAsia="Arial Unicode MS" w:hAnsi="Times New Roman"/>
    </w:rPr>
    <w:tblPr>
      <w:tblCellMar>
        <w:top w:w="0" w:type="dxa"/>
        <w:left w:w="0" w:type="dxa"/>
        <w:bottom w:w="0" w:type="dxa"/>
        <w:right w:w="0" w:type="dxa"/>
      </w:tblCellMar>
    </w:tblPr>
  </w:style>
  <w:style w:type="table" w:customStyle="1" w:styleId="281">
    <w:name w:val="Сетка таблицы28"/>
    <w:basedOn w:val="a3"/>
    <w:uiPriority w:val="59"/>
    <w:rsid w:val="00AC42BB"/>
    <w:rPr>
      <w:rFonts w:ascii="Times New Roman" w:eastAsia="Arial Unicode MS"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3"/>
    <w:uiPriority w:val="39"/>
    <w:rsid w:val="00AC42BB"/>
    <w:rPr>
      <w:rFonts w:ascii="Times New Roman" w:eastAsia="Arial Unicode MS"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3"/>
    <w:uiPriority w:val="39"/>
    <w:rsid w:val="00AC42B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
    <w:basedOn w:val="a3"/>
    <w:uiPriority w:val="39"/>
    <w:rsid w:val="00AC42B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
    <w:basedOn w:val="a3"/>
    <w:uiPriority w:val="39"/>
    <w:rsid w:val="00AC42B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AC42BB"/>
    <w:rPr>
      <w:rFonts w:eastAsia="Times New Roman"/>
      <w:sz w:val="22"/>
      <w:szCs w:val="22"/>
    </w:rPr>
    <w:tblPr>
      <w:tblCellMar>
        <w:top w:w="0" w:type="dxa"/>
        <w:left w:w="0" w:type="dxa"/>
        <w:bottom w:w="0" w:type="dxa"/>
        <w:right w:w="0" w:type="dxa"/>
      </w:tblCellMar>
    </w:tblPr>
  </w:style>
  <w:style w:type="table" w:customStyle="1" w:styleId="641">
    <w:name w:val="Сетка таблицы64"/>
    <w:basedOn w:val="a3"/>
    <w:uiPriority w:val="39"/>
    <w:rsid w:val="00AC42B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3"/>
    <w:uiPriority w:val="39"/>
    <w:rsid w:val="00AC42B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3"/>
    <w:uiPriority w:val="39"/>
    <w:rsid w:val="00AC42B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rsid w:val="00AC42BB"/>
    <w:rPr>
      <w:rFonts w:ascii="Times New Roman" w:eastAsia="Arial Unicode MS" w:hAnsi="Times New Roman"/>
    </w:rPr>
    <w:tblPr>
      <w:tblCellMar>
        <w:top w:w="0" w:type="dxa"/>
        <w:left w:w="0" w:type="dxa"/>
        <w:bottom w:w="0" w:type="dxa"/>
        <w:right w:w="0" w:type="dxa"/>
      </w:tblCellMar>
    </w:tblPr>
  </w:style>
  <w:style w:type="table" w:customStyle="1" w:styleId="2121">
    <w:name w:val="Сетка таблицы212"/>
    <w:basedOn w:val="a3"/>
    <w:uiPriority w:val="59"/>
    <w:rsid w:val="00AC42BB"/>
    <w:rPr>
      <w:rFonts w:ascii="Times New Roman" w:eastAsia="Arial Unicode MS"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3"/>
    <w:uiPriority w:val="39"/>
    <w:rsid w:val="00AC42BB"/>
    <w:rPr>
      <w:rFonts w:ascii="Times New Roman" w:eastAsia="Arial Unicode MS"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
    <w:basedOn w:val="a3"/>
    <w:uiPriority w:val="39"/>
    <w:rsid w:val="00AC42B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
    <w:basedOn w:val="a3"/>
    <w:uiPriority w:val="59"/>
    <w:rsid w:val="00AC42BB"/>
    <w:pPr>
      <w:spacing w:line="312" w:lineRule="auto"/>
      <w:ind w:firstLine="709"/>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051">
    <w:name w:val="List 2051"/>
    <w:rsid w:val="00AC42BB"/>
  </w:style>
  <w:style w:type="numbering" w:customStyle="1" w:styleId="List1421">
    <w:name w:val="List 1421"/>
    <w:rsid w:val="00AC42BB"/>
  </w:style>
  <w:style w:type="numbering" w:customStyle="1" w:styleId="List981">
    <w:name w:val="List 981"/>
    <w:rsid w:val="00AC42BB"/>
  </w:style>
  <w:style w:type="numbering" w:customStyle="1" w:styleId="List1131">
    <w:name w:val="List 1131"/>
    <w:rsid w:val="00AC42BB"/>
  </w:style>
  <w:style w:type="numbering" w:customStyle="1" w:styleId="List1621">
    <w:name w:val="List 1621"/>
    <w:rsid w:val="00AC42BB"/>
  </w:style>
  <w:style w:type="numbering" w:customStyle="1" w:styleId="List761">
    <w:name w:val="List 761"/>
    <w:rsid w:val="00AC42BB"/>
  </w:style>
  <w:style w:type="numbering" w:customStyle="1" w:styleId="5110">
    <w:name w:val="Список 511"/>
    <w:rsid w:val="00AC42BB"/>
  </w:style>
  <w:style w:type="numbering" w:customStyle="1" w:styleId="List1491">
    <w:name w:val="List 1491"/>
    <w:rsid w:val="00AC42BB"/>
  </w:style>
  <w:style w:type="numbering" w:customStyle="1" w:styleId="List2041">
    <w:name w:val="List 2041"/>
    <w:rsid w:val="00AC42BB"/>
  </w:style>
  <w:style w:type="numbering" w:customStyle="1" w:styleId="List2001">
    <w:name w:val="List 2001"/>
    <w:rsid w:val="00AC42BB"/>
  </w:style>
  <w:style w:type="numbering" w:customStyle="1" w:styleId="List1531">
    <w:name w:val="List 1531"/>
    <w:rsid w:val="00AC42BB"/>
  </w:style>
  <w:style w:type="numbering" w:customStyle="1" w:styleId="List701">
    <w:name w:val="List 701"/>
    <w:rsid w:val="00AC42BB"/>
  </w:style>
  <w:style w:type="numbering" w:customStyle="1" w:styleId="List461">
    <w:name w:val="List 461"/>
    <w:rsid w:val="00AC42BB"/>
  </w:style>
  <w:style w:type="numbering" w:customStyle="1" w:styleId="List1731">
    <w:name w:val="List 1731"/>
    <w:rsid w:val="00AC42BB"/>
  </w:style>
  <w:style w:type="numbering" w:customStyle="1" w:styleId="List1691">
    <w:name w:val="List 1691"/>
    <w:rsid w:val="00AC42BB"/>
  </w:style>
  <w:style w:type="numbering" w:customStyle="1" w:styleId="List2111">
    <w:name w:val="List 2111"/>
    <w:rsid w:val="00AC42BB"/>
  </w:style>
  <w:style w:type="numbering" w:customStyle="1" w:styleId="List1510">
    <w:name w:val="List 1510"/>
    <w:rsid w:val="00AC42BB"/>
  </w:style>
  <w:style w:type="numbering" w:customStyle="1" w:styleId="List1151">
    <w:name w:val="List 1151"/>
    <w:rsid w:val="00AC42BB"/>
  </w:style>
  <w:style w:type="numbering" w:customStyle="1" w:styleId="List2091">
    <w:name w:val="List 2091"/>
    <w:rsid w:val="00AC42BB"/>
  </w:style>
  <w:style w:type="numbering" w:customStyle="1" w:styleId="List361">
    <w:name w:val="List 361"/>
    <w:rsid w:val="00AC42BB"/>
  </w:style>
  <w:style w:type="numbering" w:customStyle="1" w:styleId="List681">
    <w:name w:val="List 681"/>
    <w:rsid w:val="00AC42BB"/>
  </w:style>
  <w:style w:type="numbering" w:customStyle="1" w:styleId="List951">
    <w:name w:val="List 951"/>
    <w:rsid w:val="00AC42BB"/>
  </w:style>
  <w:style w:type="numbering" w:customStyle="1" w:styleId="List721">
    <w:name w:val="List 721"/>
    <w:rsid w:val="00AC42BB"/>
  </w:style>
  <w:style w:type="numbering" w:customStyle="1" w:styleId="List271">
    <w:name w:val="List 271"/>
    <w:rsid w:val="00AC42BB"/>
  </w:style>
  <w:style w:type="numbering" w:customStyle="1" w:styleId="List710">
    <w:name w:val="List 710"/>
    <w:rsid w:val="00AC42BB"/>
  </w:style>
  <w:style w:type="numbering" w:customStyle="1" w:styleId="List831">
    <w:name w:val="List 831"/>
    <w:rsid w:val="00AC42BB"/>
  </w:style>
  <w:style w:type="numbering" w:customStyle="1" w:styleId="List731">
    <w:name w:val="List 731"/>
    <w:rsid w:val="00AC42BB"/>
  </w:style>
  <w:style w:type="numbering" w:customStyle="1" w:styleId="List01">
    <w:name w:val="List 01"/>
    <w:rsid w:val="00AC42BB"/>
  </w:style>
  <w:style w:type="numbering" w:customStyle="1" w:styleId="List2311">
    <w:name w:val="List 2311"/>
    <w:rsid w:val="00AC42BB"/>
  </w:style>
  <w:style w:type="numbering" w:customStyle="1" w:styleId="List991">
    <w:name w:val="List 991"/>
    <w:rsid w:val="00AC42BB"/>
  </w:style>
  <w:style w:type="numbering" w:customStyle="1" w:styleId="List791">
    <w:name w:val="List 791"/>
    <w:rsid w:val="00AC42BB"/>
  </w:style>
  <w:style w:type="numbering" w:customStyle="1" w:styleId="3111">
    <w:name w:val="Список 311"/>
    <w:rsid w:val="00AC42BB"/>
  </w:style>
  <w:style w:type="numbering" w:customStyle="1" w:styleId="List471">
    <w:name w:val="List 471"/>
    <w:rsid w:val="00AC42BB"/>
  </w:style>
  <w:style w:type="numbering" w:customStyle="1" w:styleId="List1101">
    <w:name w:val="List 1101"/>
    <w:rsid w:val="00AC42BB"/>
  </w:style>
  <w:style w:type="numbering" w:customStyle="1" w:styleId="List331">
    <w:name w:val="List 331"/>
    <w:rsid w:val="00AC42BB"/>
  </w:style>
  <w:style w:type="numbering" w:customStyle="1" w:styleId="List281">
    <w:name w:val="List 281"/>
    <w:rsid w:val="00AC42BB"/>
  </w:style>
  <w:style w:type="numbering" w:customStyle="1" w:styleId="List1251">
    <w:name w:val="List 1251"/>
    <w:rsid w:val="00AC42BB"/>
  </w:style>
  <w:style w:type="numbering" w:customStyle="1" w:styleId="List2010">
    <w:name w:val="List 2010"/>
    <w:rsid w:val="00AC42BB"/>
  </w:style>
  <w:style w:type="numbering" w:customStyle="1" w:styleId="List971">
    <w:name w:val="List 971"/>
    <w:rsid w:val="00AC42BB"/>
  </w:style>
  <w:style w:type="numbering" w:customStyle="1" w:styleId="List1100">
    <w:name w:val="List 1100"/>
    <w:rsid w:val="00AC42BB"/>
  </w:style>
  <w:style w:type="numbering" w:customStyle="1" w:styleId="List561">
    <w:name w:val="List 561"/>
    <w:rsid w:val="00AC42BB"/>
  </w:style>
  <w:style w:type="numbering" w:customStyle="1" w:styleId="List1891">
    <w:name w:val="List 1891"/>
    <w:rsid w:val="00AC42BB"/>
  </w:style>
  <w:style w:type="numbering" w:customStyle="1" w:styleId="List2161">
    <w:name w:val="List 2161"/>
    <w:rsid w:val="00AC42BB"/>
  </w:style>
  <w:style w:type="numbering" w:customStyle="1" w:styleId="List1211">
    <w:name w:val="List 1211"/>
    <w:rsid w:val="00AC42BB"/>
  </w:style>
  <w:style w:type="numbering" w:customStyle="1" w:styleId="List1721">
    <w:name w:val="List 1721"/>
    <w:rsid w:val="00AC42BB"/>
  </w:style>
  <w:style w:type="numbering" w:customStyle="1" w:styleId="List1071">
    <w:name w:val="List 1071"/>
    <w:rsid w:val="00AC42BB"/>
  </w:style>
  <w:style w:type="numbering" w:customStyle="1" w:styleId="List521">
    <w:name w:val="List 521"/>
    <w:rsid w:val="00AC42BB"/>
  </w:style>
  <w:style w:type="numbering" w:customStyle="1" w:styleId="List1810">
    <w:name w:val="List 1810"/>
    <w:rsid w:val="00AC42BB"/>
  </w:style>
  <w:style w:type="numbering" w:customStyle="1" w:styleId="List1511">
    <w:name w:val="List 1511"/>
    <w:rsid w:val="00AC42BB"/>
  </w:style>
  <w:style w:type="numbering" w:customStyle="1" w:styleId="List1741">
    <w:name w:val="List 1741"/>
    <w:rsid w:val="00AC42BB"/>
  </w:style>
  <w:style w:type="numbering" w:customStyle="1" w:styleId="List941">
    <w:name w:val="List 941"/>
    <w:rsid w:val="00AC42BB"/>
  </w:style>
  <w:style w:type="numbering" w:customStyle="1" w:styleId="List911">
    <w:name w:val="List 911"/>
    <w:rsid w:val="00AC42BB"/>
  </w:style>
  <w:style w:type="numbering" w:customStyle="1" w:styleId="List1451">
    <w:name w:val="List 1451"/>
    <w:rsid w:val="00AC42BB"/>
  </w:style>
  <w:style w:type="numbering" w:customStyle="1" w:styleId="List2261">
    <w:name w:val="List 2261"/>
    <w:rsid w:val="00AC42BB"/>
  </w:style>
  <w:style w:type="numbering" w:customStyle="1" w:styleId="List2171">
    <w:name w:val="List 2171"/>
    <w:rsid w:val="00AC42BB"/>
  </w:style>
  <w:style w:type="numbering" w:customStyle="1" w:styleId="List1241">
    <w:name w:val="List 1241"/>
    <w:rsid w:val="00AC42BB"/>
  </w:style>
  <w:style w:type="numbering" w:customStyle="1" w:styleId="List631">
    <w:name w:val="List 631"/>
    <w:rsid w:val="00AC42BB"/>
  </w:style>
  <w:style w:type="numbering" w:customStyle="1" w:styleId="List251">
    <w:name w:val="List 251"/>
    <w:rsid w:val="00AC42BB"/>
  </w:style>
  <w:style w:type="numbering" w:customStyle="1" w:styleId="List1991">
    <w:name w:val="List 1991"/>
    <w:rsid w:val="00AC42BB"/>
  </w:style>
  <w:style w:type="numbering" w:customStyle="1" w:styleId="List2221">
    <w:name w:val="List 2221"/>
    <w:rsid w:val="00AC42BB"/>
  </w:style>
  <w:style w:type="numbering" w:customStyle="1" w:styleId="List1671">
    <w:name w:val="List 1671"/>
    <w:rsid w:val="00AC42BB"/>
  </w:style>
  <w:style w:type="numbering" w:customStyle="1" w:styleId="List341">
    <w:name w:val="List 341"/>
    <w:rsid w:val="00AC42BB"/>
  </w:style>
  <w:style w:type="numbering" w:customStyle="1" w:styleId="List961">
    <w:name w:val="List 961"/>
    <w:rsid w:val="00AC42BB"/>
  </w:style>
  <w:style w:type="numbering" w:customStyle="1" w:styleId="List2321">
    <w:name w:val="List 2321"/>
    <w:rsid w:val="00AC42BB"/>
  </w:style>
  <w:style w:type="numbering" w:customStyle="1" w:styleId="List1271">
    <w:name w:val="List 1271"/>
    <w:rsid w:val="00AC42BB"/>
  </w:style>
  <w:style w:type="numbering" w:customStyle="1" w:styleId="List1681">
    <w:name w:val="List 1681"/>
    <w:rsid w:val="00AC42BB"/>
  </w:style>
  <w:style w:type="numbering" w:customStyle="1" w:styleId="List1401">
    <w:name w:val="List 1401"/>
    <w:rsid w:val="00AC42BB"/>
  </w:style>
  <w:style w:type="numbering" w:customStyle="1" w:styleId="List321">
    <w:name w:val="List 321"/>
    <w:rsid w:val="00AC42BB"/>
  </w:style>
  <w:style w:type="numbering" w:customStyle="1" w:styleId="List2241">
    <w:name w:val="List 2241"/>
    <w:rsid w:val="00AC42BB"/>
  </w:style>
  <w:style w:type="numbering" w:customStyle="1" w:styleId="List511">
    <w:name w:val="List 511"/>
    <w:rsid w:val="00AC42BB"/>
  </w:style>
  <w:style w:type="numbering" w:customStyle="1" w:styleId="List621">
    <w:name w:val="List 621"/>
    <w:rsid w:val="00AC42BB"/>
  </w:style>
  <w:style w:type="numbering" w:customStyle="1" w:styleId="List2011">
    <w:name w:val="List 2011"/>
    <w:rsid w:val="00AC42BB"/>
  </w:style>
  <w:style w:type="numbering" w:customStyle="1" w:styleId="List611">
    <w:name w:val="List 611"/>
    <w:rsid w:val="00AC42BB"/>
  </w:style>
  <w:style w:type="numbering" w:customStyle="1" w:styleId="List1591">
    <w:name w:val="List 1591"/>
    <w:rsid w:val="00AC42BB"/>
  </w:style>
  <w:style w:type="numbering" w:customStyle="1" w:styleId="List391">
    <w:name w:val="List 391"/>
    <w:rsid w:val="00AC42BB"/>
  </w:style>
  <w:style w:type="numbering" w:customStyle="1" w:styleId="List661">
    <w:name w:val="List 661"/>
    <w:rsid w:val="00AC42BB"/>
  </w:style>
  <w:style w:type="numbering" w:customStyle="1" w:styleId="List531">
    <w:name w:val="List 531"/>
    <w:rsid w:val="00AC42BB"/>
  </w:style>
  <w:style w:type="numbering" w:customStyle="1" w:styleId="List2121">
    <w:name w:val="List 2121"/>
    <w:rsid w:val="00AC42BB"/>
  </w:style>
  <w:style w:type="numbering" w:customStyle="1" w:styleId="List1641">
    <w:name w:val="List 1641"/>
    <w:rsid w:val="00AC42BB"/>
  </w:style>
  <w:style w:type="numbering" w:customStyle="1" w:styleId="List501">
    <w:name w:val="List 501"/>
    <w:rsid w:val="00AC42BB"/>
  </w:style>
  <w:style w:type="numbering" w:customStyle="1" w:styleId="List301">
    <w:name w:val="List 301"/>
    <w:rsid w:val="00AC42BB"/>
  </w:style>
  <w:style w:type="numbering" w:customStyle="1" w:styleId="List581">
    <w:name w:val="List 581"/>
    <w:rsid w:val="00AC42BB"/>
  </w:style>
  <w:style w:type="numbering" w:customStyle="1" w:styleId="List371">
    <w:name w:val="List 371"/>
    <w:rsid w:val="00AC42BB"/>
  </w:style>
  <w:style w:type="numbering" w:customStyle="1" w:styleId="List1871">
    <w:name w:val="List 1871"/>
    <w:rsid w:val="00AC42BB"/>
  </w:style>
  <w:style w:type="numbering" w:customStyle="1" w:styleId="List291">
    <w:name w:val="List 291"/>
    <w:rsid w:val="00AC42BB"/>
  </w:style>
  <w:style w:type="numbering" w:customStyle="1" w:styleId="List1431">
    <w:name w:val="List 1431"/>
    <w:rsid w:val="00AC42BB"/>
  </w:style>
  <w:style w:type="numbering" w:customStyle="1" w:styleId="List781">
    <w:name w:val="List 781"/>
    <w:rsid w:val="00AC42BB"/>
  </w:style>
  <w:style w:type="numbering" w:customStyle="1" w:styleId="List1210">
    <w:name w:val="List 1210"/>
    <w:rsid w:val="00AC42BB"/>
  </w:style>
  <w:style w:type="numbering" w:customStyle="1" w:styleId="2112">
    <w:name w:val="Список 211"/>
    <w:rsid w:val="00AC42BB"/>
  </w:style>
  <w:style w:type="numbering" w:customStyle="1" w:styleId="List2251">
    <w:name w:val="List 2251"/>
    <w:rsid w:val="00AC42BB"/>
  </w:style>
  <w:style w:type="numbering" w:customStyle="1" w:styleId="List2211">
    <w:name w:val="List 2211"/>
    <w:rsid w:val="00AC42BB"/>
  </w:style>
  <w:style w:type="numbering" w:customStyle="1" w:styleId="List1410">
    <w:name w:val="List 1410"/>
    <w:rsid w:val="00AC42BB"/>
  </w:style>
  <w:style w:type="numbering" w:customStyle="1" w:styleId="List1901">
    <w:name w:val="List 1901"/>
    <w:rsid w:val="00AC42BB"/>
  </w:style>
  <w:style w:type="numbering" w:customStyle="1" w:styleId="List2101">
    <w:name w:val="List 2101"/>
    <w:rsid w:val="00AC42BB"/>
  </w:style>
  <w:style w:type="numbering" w:customStyle="1" w:styleId="List871">
    <w:name w:val="List 871"/>
    <w:rsid w:val="00AC42BB"/>
  </w:style>
  <w:style w:type="numbering" w:customStyle="1" w:styleId="List1041">
    <w:name w:val="List 1041"/>
    <w:rsid w:val="00AC42BB"/>
  </w:style>
  <w:style w:type="numbering" w:customStyle="1" w:styleId="List811">
    <w:name w:val="List 811"/>
    <w:rsid w:val="00AC42BB"/>
  </w:style>
  <w:style w:type="numbering" w:customStyle="1" w:styleId="List1971">
    <w:name w:val="List 1971"/>
    <w:rsid w:val="00AC42BB"/>
  </w:style>
  <w:style w:type="numbering" w:customStyle="1" w:styleId="List2341">
    <w:name w:val="List 2341"/>
    <w:rsid w:val="00AC42BB"/>
  </w:style>
  <w:style w:type="numbering" w:customStyle="1" w:styleId="List2201">
    <w:name w:val="List 2201"/>
    <w:rsid w:val="00AC42BB"/>
  </w:style>
  <w:style w:type="numbering" w:customStyle="1" w:styleId="List2210">
    <w:name w:val="List 2210"/>
    <w:rsid w:val="00AC42BB"/>
  </w:style>
  <w:style w:type="numbering" w:customStyle="1" w:styleId="List2021">
    <w:name w:val="List 2021"/>
    <w:rsid w:val="00AC42BB"/>
  </w:style>
  <w:style w:type="numbering" w:customStyle="1" w:styleId="List1110">
    <w:name w:val="List 1110"/>
    <w:rsid w:val="00AC42BB"/>
  </w:style>
  <w:style w:type="numbering" w:customStyle="1" w:styleId="List1941">
    <w:name w:val="List 1941"/>
    <w:rsid w:val="00AC42BB"/>
  </w:style>
  <w:style w:type="numbering" w:customStyle="1" w:styleId="List1481">
    <w:name w:val="List 1481"/>
    <w:rsid w:val="00AC42BB"/>
  </w:style>
  <w:style w:type="numbering" w:customStyle="1" w:styleId="List2151">
    <w:name w:val="List 2151"/>
    <w:rsid w:val="00AC42BB"/>
  </w:style>
  <w:style w:type="numbering" w:customStyle="1" w:styleId="List1381">
    <w:name w:val="List 1381"/>
    <w:rsid w:val="00AC42BB"/>
  </w:style>
  <w:style w:type="numbering" w:customStyle="1" w:styleId="List1701">
    <w:name w:val="List 1701"/>
    <w:rsid w:val="00AC42BB"/>
  </w:style>
  <w:style w:type="numbering" w:customStyle="1" w:styleId="List1751">
    <w:name w:val="List 1751"/>
    <w:rsid w:val="00AC42BB"/>
  </w:style>
  <w:style w:type="numbering" w:customStyle="1" w:styleId="List1011">
    <w:name w:val="List 1011"/>
    <w:rsid w:val="00AC42BB"/>
  </w:style>
  <w:style w:type="numbering" w:customStyle="1" w:styleId="List771">
    <w:name w:val="List 771"/>
    <w:rsid w:val="00AC42BB"/>
  </w:style>
  <w:style w:type="numbering" w:customStyle="1" w:styleId="List1821">
    <w:name w:val="List 1821"/>
    <w:rsid w:val="00AC42BB"/>
  </w:style>
  <w:style w:type="numbering" w:customStyle="1" w:styleId="List239">
    <w:name w:val="List 239"/>
    <w:rsid w:val="00AC42BB"/>
  </w:style>
  <w:style w:type="numbering" w:customStyle="1" w:styleId="List601">
    <w:name w:val="List 601"/>
    <w:rsid w:val="00AC42BB"/>
  </w:style>
  <w:style w:type="numbering" w:customStyle="1" w:styleId="List1711">
    <w:name w:val="List 1711"/>
    <w:rsid w:val="00AC42BB"/>
  </w:style>
  <w:style w:type="numbering" w:customStyle="1" w:styleId="List421">
    <w:name w:val="List 421"/>
    <w:rsid w:val="00AC42BB"/>
  </w:style>
  <w:style w:type="numbering" w:customStyle="1" w:styleId="List810">
    <w:name w:val="List 810"/>
    <w:rsid w:val="00AC42BB"/>
  </w:style>
  <w:style w:type="numbering" w:customStyle="1" w:styleId="List1831">
    <w:name w:val="List 1831"/>
    <w:rsid w:val="00AC42BB"/>
  </w:style>
  <w:style w:type="numbering" w:customStyle="1" w:styleId="List1321">
    <w:name w:val="List 1321"/>
    <w:rsid w:val="00AC42BB"/>
  </w:style>
  <w:style w:type="numbering" w:customStyle="1" w:styleId="List491">
    <w:name w:val="List 491"/>
    <w:rsid w:val="00AC42BB"/>
  </w:style>
  <w:style w:type="numbering" w:customStyle="1" w:styleId="List2331">
    <w:name w:val="List 2331"/>
    <w:rsid w:val="00AC42BB"/>
  </w:style>
  <w:style w:type="numbering" w:customStyle="1" w:styleId="List1281">
    <w:name w:val="List 1281"/>
    <w:rsid w:val="00AC42BB"/>
  </w:style>
  <w:style w:type="numbering" w:customStyle="1" w:styleId="List1351">
    <w:name w:val="List 1351"/>
    <w:rsid w:val="00AC42BB"/>
  </w:style>
  <w:style w:type="numbering" w:customStyle="1" w:styleId="List1801">
    <w:name w:val="List 1801"/>
    <w:rsid w:val="00AC42BB"/>
  </w:style>
  <w:style w:type="numbering" w:customStyle="1" w:styleId="List1471">
    <w:name w:val="List 1471"/>
    <w:rsid w:val="00AC42BB"/>
  </w:style>
  <w:style w:type="numbering" w:customStyle="1" w:styleId="List1610">
    <w:name w:val="List 1610"/>
    <w:rsid w:val="00AC42BB"/>
  </w:style>
  <w:style w:type="numbering" w:customStyle="1" w:styleId="List1141">
    <w:name w:val="List 1141"/>
    <w:rsid w:val="00AC42BB"/>
  </w:style>
  <w:style w:type="numbering" w:customStyle="1" w:styleId="List1031">
    <w:name w:val="List 1031"/>
    <w:rsid w:val="00AC42BB"/>
  </w:style>
  <w:style w:type="numbering" w:customStyle="1" w:styleId="List1231">
    <w:name w:val="List 1231"/>
    <w:rsid w:val="00AC42BB"/>
  </w:style>
  <w:style w:type="numbering" w:customStyle="1" w:styleId="List851">
    <w:name w:val="List 851"/>
    <w:rsid w:val="00AC42BB"/>
  </w:style>
  <w:style w:type="numbering" w:customStyle="1" w:styleId="List261">
    <w:name w:val="List 261"/>
    <w:rsid w:val="00AC42BB"/>
  </w:style>
  <w:style w:type="numbering" w:customStyle="1" w:styleId="List1171">
    <w:name w:val="List 1171"/>
    <w:rsid w:val="00AC42BB"/>
  </w:style>
  <w:style w:type="numbering" w:customStyle="1" w:styleId="List1571">
    <w:name w:val="List 1571"/>
    <w:rsid w:val="00AC42BB"/>
  </w:style>
  <w:style w:type="numbering" w:customStyle="1" w:styleId="List381">
    <w:name w:val="List 381"/>
    <w:rsid w:val="00AC42BB"/>
  </w:style>
  <w:style w:type="numbering" w:customStyle="1" w:styleId="List541">
    <w:name w:val="List 541"/>
    <w:rsid w:val="00AC42BB"/>
  </w:style>
  <w:style w:type="numbering" w:customStyle="1" w:styleId="List1261">
    <w:name w:val="List 1261"/>
    <w:rsid w:val="00AC42BB"/>
  </w:style>
  <w:style w:type="numbering" w:customStyle="1" w:styleId="List1391">
    <w:name w:val="List 1391"/>
    <w:rsid w:val="00AC42BB"/>
  </w:style>
  <w:style w:type="numbering" w:customStyle="1" w:styleId="List2191">
    <w:name w:val="List 2191"/>
    <w:rsid w:val="00AC42BB"/>
  </w:style>
  <w:style w:type="numbering" w:customStyle="1" w:styleId="List801">
    <w:name w:val="List 801"/>
    <w:rsid w:val="00AC42BB"/>
  </w:style>
  <w:style w:type="numbering" w:customStyle="1" w:styleId="List901">
    <w:name w:val="List 901"/>
    <w:rsid w:val="00AC42BB"/>
  </w:style>
  <w:style w:type="numbering" w:customStyle="1" w:styleId="List1631">
    <w:name w:val="List 1631"/>
    <w:rsid w:val="00AC42BB"/>
  </w:style>
  <w:style w:type="numbering" w:customStyle="1" w:styleId="List821">
    <w:name w:val="List 821"/>
    <w:rsid w:val="00AC42BB"/>
  </w:style>
  <w:style w:type="numbering" w:customStyle="1" w:styleId="List1710">
    <w:name w:val="List 1710"/>
    <w:rsid w:val="00AC42BB"/>
  </w:style>
  <w:style w:type="numbering" w:customStyle="1" w:styleId="List2231">
    <w:name w:val="List 2231"/>
    <w:rsid w:val="00AC42BB"/>
  </w:style>
  <w:style w:type="numbering" w:customStyle="1" w:styleId="List551">
    <w:name w:val="List 551"/>
    <w:rsid w:val="00AC42BB"/>
  </w:style>
  <w:style w:type="numbering" w:customStyle="1" w:styleId="List1811">
    <w:name w:val="List 1811"/>
    <w:rsid w:val="00AC42BB"/>
  </w:style>
  <w:style w:type="numbering" w:customStyle="1" w:styleId="List691">
    <w:name w:val="List 691"/>
    <w:rsid w:val="00AC42BB"/>
  </w:style>
  <w:style w:type="numbering" w:customStyle="1" w:styleId="List1911">
    <w:name w:val="List 1911"/>
    <w:rsid w:val="00AC42BB"/>
  </w:style>
  <w:style w:type="numbering" w:customStyle="1" w:styleId="List1001">
    <w:name w:val="List 1001"/>
    <w:rsid w:val="00AC42BB"/>
  </w:style>
  <w:style w:type="numbering" w:customStyle="1" w:styleId="List910">
    <w:name w:val="List 910"/>
    <w:rsid w:val="00AC42BB"/>
  </w:style>
  <w:style w:type="numbering" w:customStyle="1" w:styleId="List1191">
    <w:name w:val="List 1191"/>
    <w:rsid w:val="00AC42BB"/>
  </w:style>
  <w:style w:type="numbering" w:customStyle="1" w:styleId="List1861">
    <w:name w:val="List 1861"/>
    <w:rsid w:val="00AC42BB"/>
  </w:style>
  <w:style w:type="numbering" w:customStyle="1" w:styleId="List1841">
    <w:name w:val="List 1841"/>
    <w:rsid w:val="00AC42BB"/>
  </w:style>
  <w:style w:type="numbering" w:customStyle="1" w:styleId="List610">
    <w:name w:val="List 610"/>
    <w:rsid w:val="00AC42BB"/>
  </w:style>
  <w:style w:type="numbering" w:customStyle="1" w:styleId="List1851">
    <w:name w:val="List 1851"/>
    <w:rsid w:val="00AC42BB"/>
  </w:style>
  <w:style w:type="numbering" w:customStyle="1" w:styleId="List1910">
    <w:name w:val="List 1910"/>
    <w:rsid w:val="00AC42BB"/>
  </w:style>
  <w:style w:type="numbering" w:customStyle="1" w:styleId="List1441">
    <w:name w:val="List 1441"/>
    <w:rsid w:val="00AC42BB"/>
  </w:style>
  <w:style w:type="numbering" w:customStyle="1" w:styleId="List1331">
    <w:name w:val="List 1331"/>
    <w:rsid w:val="00AC42BB"/>
  </w:style>
  <w:style w:type="numbering" w:customStyle="1" w:styleId="List1541">
    <w:name w:val="List 1541"/>
    <w:rsid w:val="00AC42BB"/>
  </w:style>
  <w:style w:type="numbering" w:customStyle="1" w:styleId="List1311">
    <w:name w:val="List 1311"/>
    <w:rsid w:val="00AC42BB"/>
  </w:style>
  <w:style w:type="numbering" w:customStyle="1" w:styleId="List1921">
    <w:name w:val="List 1921"/>
    <w:rsid w:val="00AC42BB"/>
  </w:style>
  <w:style w:type="numbering" w:customStyle="1" w:styleId="List401">
    <w:name w:val="List 401"/>
    <w:rsid w:val="00AC42BB"/>
  </w:style>
  <w:style w:type="numbering" w:customStyle="1" w:styleId="List1791">
    <w:name w:val="List 1791"/>
    <w:rsid w:val="00AC42BB"/>
  </w:style>
  <w:style w:type="numbering" w:customStyle="1" w:styleId="List861">
    <w:name w:val="List 861"/>
    <w:rsid w:val="00AC42BB"/>
  </w:style>
  <w:style w:type="numbering" w:customStyle="1" w:styleId="List2081">
    <w:name w:val="List 2081"/>
    <w:rsid w:val="00AC42BB"/>
  </w:style>
  <w:style w:type="numbering" w:customStyle="1" w:styleId="List1761">
    <w:name w:val="List 1761"/>
    <w:rsid w:val="00AC42BB"/>
  </w:style>
  <w:style w:type="numbering" w:customStyle="1" w:styleId="List591">
    <w:name w:val="List 591"/>
    <w:rsid w:val="00AC42BB"/>
  </w:style>
  <w:style w:type="numbering" w:customStyle="1" w:styleId="List641">
    <w:name w:val="List 641"/>
    <w:rsid w:val="00AC42BB"/>
  </w:style>
  <w:style w:type="numbering" w:customStyle="1" w:styleId="List881">
    <w:name w:val="List 881"/>
    <w:rsid w:val="00AC42BB"/>
  </w:style>
  <w:style w:type="numbering" w:customStyle="1" w:styleId="List431">
    <w:name w:val="List 431"/>
    <w:rsid w:val="00AC42BB"/>
  </w:style>
  <w:style w:type="numbering" w:customStyle="1" w:styleId="List921">
    <w:name w:val="List 921"/>
    <w:rsid w:val="00AC42BB"/>
  </w:style>
  <w:style w:type="numbering" w:customStyle="1" w:styleId="List1341">
    <w:name w:val="List 1341"/>
    <w:rsid w:val="00AC42BB"/>
  </w:style>
  <w:style w:type="numbering" w:customStyle="1" w:styleId="List2141">
    <w:name w:val="List 2141"/>
    <w:rsid w:val="00AC42BB"/>
  </w:style>
  <w:style w:type="numbering" w:customStyle="1" w:styleId="List2351">
    <w:name w:val="List 2351"/>
    <w:rsid w:val="00AC42BB"/>
  </w:style>
  <w:style w:type="numbering" w:customStyle="1" w:styleId="List351">
    <w:name w:val="List 351"/>
    <w:rsid w:val="00AC42BB"/>
  </w:style>
  <w:style w:type="numbering" w:customStyle="1" w:styleId="List741">
    <w:name w:val="List 741"/>
    <w:rsid w:val="00AC42BB"/>
  </w:style>
  <w:style w:type="numbering" w:customStyle="1" w:styleId="List2071">
    <w:name w:val="List 2071"/>
    <w:rsid w:val="00AC42BB"/>
  </w:style>
  <w:style w:type="numbering" w:customStyle="1" w:styleId="List1291">
    <w:name w:val="List 1291"/>
    <w:rsid w:val="00AC42BB"/>
  </w:style>
  <w:style w:type="numbering" w:customStyle="1" w:styleId="List1310">
    <w:name w:val="List 1310"/>
    <w:rsid w:val="00AC42BB"/>
  </w:style>
  <w:style w:type="numbering" w:customStyle="1" w:styleId="List891">
    <w:name w:val="List 891"/>
    <w:rsid w:val="00AC42BB"/>
  </w:style>
  <w:style w:type="numbering" w:customStyle="1" w:styleId="List1961">
    <w:name w:val="List 1961"/>
    <w:rsid w:val="00AC42BB"/>
  </w:style>
  <w:style w:type="numbering" w:customStyle="1" w:styleId="List1161">
    <w:name w:val="List 1161"/>
    <w:rsid w:val="00AC42BB"/>
  </w:style>
  <w:style w:type="numbering" w:customStyle="1" w:styleId="List1221">
    <w:name w:val="List 1221"/>
    <w:rsid w:val="00AC42BB"/>
  </w:style>
  <w:style w:type="numbering" w:customStyle="1" w:styleId="List2181">
    <w:name w:val="List 2181"/>
    <w:rsid w:val="00AC42BB"/>
  </w:style>
  <w:style w:type="numbering" w:customStyle="1" w:styleId="List1611">
    <w:name w:val="List 1611"/>
    <w:rsid w:val="00AC42BB"/>
  </w:style>
  <w:style w:type="numbering" w:customStyle="1" w:styleId="List1081">
    <w:name w:val="List 1081"/>
    <w:rsid w:val="00AC42BB"/>
  </w:style>
  <w:style w:type="numbering" w:customStyle="1" w:styleId="List1881">
    <w:name w:val="List 1881"/>
    <w:rsid w:val="00AC42BB"/>
  </w:style>
  <w:style w:type="numbering" w:customStyle="1" w:styleId="List2031">
    <w:name w:val="List 2031"/>
    <w:rsid w:val="00AC42BB"/>
  </w:style>
  <w:style w:type="numbering" w:customStyle="1" w:styleId="List1651">
    <w:name w:val="List 1651"/>
    <w:rsid w:val="00AC42BB"/>
  </w:style>
  <w:style w:type="numbering" w:customStyle="1" w:styleId="List1581">
    <w:name w:val="List 1581"/>
    <w:rsid w:val="00AC42BB"/>
  </w:style>
  <w:style w:type="numbering" w:customStyle="1" w:styleId="List2291">
    <w:name w:val="List 2291"/>
    <w:rsid w:val="00AC42BB"/>
  </w:style>
  <w:style w:type="numbering" w:customStyle="1" w:styleId="List2110">
    <w:name w:val="List 2110"/>
    <w:rsid w:val="00AC42BB"/>
  </w:style>
  <w:style w:type="numbering" w:customStyle="1" w:styleId="List1521">
    <w:name w:val="List 1521"/>
    <w:rsid w:val="00AC42BB"/>
  </w:style>
  <w:style w:type="numbering" w:customStyle="1" w:styleId="List1461">
    <w:name w:val="List 1461"/>
    <w:rsid w:val="00AC42BB"/>
  </w:style>
  <w:style w:type="numbering" w:customStyle="1" w:styleId="List1501">
    <w:name w:val="List 1501"/>
    <w:rsid w:val="00AC42BB"/>
  </w:style>
  <w:style w:type="numbering" w:customStyle="1" w:styleId="List1411">
    <w:name w:val="List 1411"/>
    <w:rsid w:val="00AC42BB"/>
  </w:style>
  <w:style w:type="numbering" w:customStyle="1" w:styleId="List1061">
    <w:name w:val="List 1061"/>
    <w:rsid w:val="00AC42BB"/>
  </w:style>
  <w:style w:type="numbering" w:customStyle="1" w:styleId="List1951">
    <w:name w:val="List 1951"/>
    <w:rsid w:val="00AC42BB"/>
  </w:style>
  <w:style w:type="numbering" w:customStyle="1" w:styleId="List2281">
    <w:name w:val="List 2281"/>
    <w:rsid w:val="00AC42BB"/>
  </w:style>
  <w:style w:type="numbering" w:customStyle="1" w:styleId="List481">
    <w:name w:val="List 481"/>
    <w:rsid w:val="00AC42BB"/>
  </w:style>
  <w:style w:type="numbering" w:customStyle="1" w:styleId="List711">
    <w:name w:val="List 711"/>
    <w:rsid w:val="00AC42BB"/>
  </w:style>
  <w:style w:type="numbering" w:customStyle="1" w:styleId="List1091">
    <w:name w:val="List 1091"/>
    <w:rsid w:val="00AC42BB"/>
  </w:style>
  <w:style w:type="numbering" w:customStyle="1" w:styleId="List1981">
    <w:name w:val="List 1981"/>
    <w:rsid w:val="00AC42BB"/>
  </w:style>
  <w:style w:type="numbering" w:customStyle="1" w:styleId="List1201">
    <w:name w:val="List 1201"/>
    <w:rsid w:val="00AC42BB"/>
  </w:style>
  <w:style w:type="numbering" w:customStyle="1" w:styleId="List1561">
    <w:name w:val="List 1561"/>
    <w:rsid w:val="00AC42BB"/>
  </w:style>
  <w:style w:type="numbering" w:customStyle="1" w:styleId="List1601">
    <w:name w:val="List 1601"/>
    <w:rsid w:val="00AC42BB"/>
  </w:style>
  <w:style w:type="numbering" w:customStyle="1" w:styleId="List1121">
    <w:name w:val="List 1121"/>
    <w:rsid w:val="00AC42BB"/>
  </w:style>
  <w:style w:type="numbering" w:customStyle="1" w:styleId="List1551">
    <w:name w:val="List 1551"/>
    <w:rsid w:val="00AC42BB"/>
  </w:style>
  <w:style w:type="numbering" w:customStyle="1" w:styleId="List931">
    <w:name w:val="List 931"/>
    <w:rsid w:val="00AC42BB"/>
  </w:style>
  <w:style w:type="numbering" w:customStyle="1" w:styleId="List1051">
    <w:name w:val="List 1051"/>
    <w:rsid w:val="00AC42BB"/>
  </w:style>
  <w:style w:type="numbering" w:customStyle="1" w:styleId="List651">
    <w:name w:val="List 651"/>
    <w:rsid w:val="00AC42BB"/>
  </w:style>
  <w:style w:type="numbering" w:customStyle="1" w:styleId="List751">
    <w:name w:val="List 751"/>
    <w:rsid w:val="00AC42BB"/>
  </w:style>
  <w:style w:type="numbering" w:customStyle="1" w:styleId="List2301">
    <w:name w:val="List 2301"/>
    <w:rsid w:val="00AC42BB"/>
  </w:style>
  <w:style w:type="numbering" w:customStyle="1" w:styleId="List1931">
    <w:name w:val="List 1931"/>
    <w:rsid w:val="00AC42BB"/>
  </w:style>
  <w:style w:type="numbering" w:customStyle="1" w:styleId="List1661">
    <w:name w:val="List 1661"/>
    <w:rsid w:val="00AC42BB"/>
  </w:style>
  <w:style w:type="numbering" w:customStyle="1" w:styleId="List1781">
    <w:name w:val="List 1781"/>
    <w:rsid w:val="00AC42BB"/>
  </w:style>
  <w:style w:type="numbering" w:customStyle="1" w:styleId="List1021">
    <w:name w:val="List 1021"/>
    <w:rsid w:val="00AC42BB"/>
  </w:style>
  <w:style w:type="numbering" w:customStyle="1" w:styleId="List1111">
    <w:name w:val="List 1111"/>
    <w:rsid w:val="00AC42BB"/>
  </w:style>
  <w:style w:type="numbering" w:customStyle="1" w:styleId="List1361">
    <w:name w:val="List 1361"/>
    <w:rsid w:val="00AC42BB"/>
  </w:style>
  <w:style w:type="numbering" w:customStyle="1" w:styleId="List2371">
    <w:name w:val="List 2371"/>
    <w:rsid w:val="00AC42BB"/>
  </w:style>
  <w:style w:type="numbering" w:customStyle="1" w:styleId="List1371">
    <w:name w:val="List 1371"/>
    <w:rsid w:val="00AC42BB"/>
  </w:style>
  <w:style w:type="numbering" w:customStyle="1" w:styleId="List1771">
    <w:name w:val="List 1771"/>
    <w:rsid w:val="00AC42BB"/>
  </w:style>
  <w:style w:type="numbering" w:customStyle="1" w:styleId="List841">
    <w:name w:val="List 841"/>
    <w:rsid w:val="00AC42BB"/>
  </w:style>
  <w:style w:type="numbering" w:customStyle="1" w:styleId="List2131">
    <w:name w:val="List 2131"/>
    <w:rsid w:val="00AC42BB"/>
  </w:style>
  <w:style w:type="numbering" w:customStyle="1" w:styleId="List441">
    <w:name w:val="List 441"/>
    <w:rsid w:val="00AC42BB"/>
  </w:style>
  <w:style w:type="numbering" w:customStyle="1" w:styleId="List411">
    <w:name w:val="List 411"/>
    <w:rsid w:val="00AC42BB"/>
  </w:style>
  <w:style w:type="numbering" w:customStyle="1" w:styleId="List2061">
    <w:name w:val="List 2061"/>
    <w:rsid w:val="00AC42BB"/>
  </w:style>
  <w:style w:type="numbering" w:customStyle="1" w:styleId="List311">
    <w:name w:val="List 311"/>
    <w:rsid w:val="00AC42BB"/>
  </w:style>
  <w:style w:type="numbering" w:customStyle="1" w:styleId="4140">
    <w:name w:val="Список 414"/>
    <w:rsid w:val="00AC42BB"/>
  </w:style>
  <w:style w:type="numbering" w:customStyle="1" w:styleId="List671">
    <w:name w:val="List 671"/>
    <w:rsid w:val="00AC42BB"/>
  </w:style>
  <w:style w:type="numbering" w:customStyle="1" w:styleId="List571">
    <w:name w:val="List 571"/>
    <w:rsid w:val="00AC42BB"/>
  </w:style>
  <w:style w:type="numbering" w:customStyle="1" w:styleId="List2361">
    <w:name w:val="List 2361"/>
    <w:rsid w:val="00AC42BB"/>
  </w:style>
  <w:style w:type="numbering" w:customStyle="1" w:styleId="List1010">
    <w:name w:val="List 1010"/>
    <w:rsid w:val="00AC42BB"/>
    <w:pPr>
      <w:numPr>
        <w:numId w:val="236"/>
      </w:numPr>
    </w:pPr>
  </w:style>
  <w:style w:type="numbering" w:customStyle="1" w:styleId="List2381">
    <w:name w:val="List 2381"/>
    <w:rsid w:val="00AC42BB"/>
    <w:pPr>
      <w:numPr>
        <w:numId w:val="237"/>
      </w:numPr>
    </w:pPr>
  </w:style>
  <w:style w:type="numbering" w:customStyle="1" w:styleId="List241">
    <w:name w:val="List 241"/>
    <w:rsid w:val="00AC42BB"/>
    <w:pPr>
      <w:numPr>
        <w:numId w:val="238"/>
      </w:numPr>
    </w:pPr>
  </w:style>
  <w:style w:type="numbering" w:customStyle="1" w:styleId="List1301">
    <w:name w:val="List 1301"/>
    <w:rsid w:val="00AC42BB"/>
    <w:pPr>
      <w:numPr>
        <w:numId w:val="239"/>
      </w:numPr>
    </w:pPr>
  </w:style>
  <w:style w:type="numbering" w:customStyle="1" w:styleId="List2271">
    <w:name w:val="List 2271"/>
    <w:rsid w:val="00AC42BB"/>
    <w:pPr>
      <w:numPr>
        <w:numId w:val="240"/>
      </w:numPr>
    </w:pPr>
  </w:style>
  <w:style w:type="numbering" w:customStyle="1" w:styleId="List451">
    <w:name w:val="List 451"/>
    <w:rsid w:val="00AC42BB"/>
    <w:pPr>
      <w:numPr>
        <w:numId w:val="241"/>
      </w:numPr>
    </w:pPr>
  </w:style>
  <w:style w:type="numbering" w:customStyle="1" w:styleId="List1181">
    <w:name w:val="List 1181"/>
    <w:rsid w:val="00AC42BB"/>
    <w:pPr>
      <w:numPr>
        <w:numId w:val="242"/>
      </w:numPr>
    </w:pPr>
  </w:style>
  <w:style w:type="table" w:customStyle="1" w:styleId="291">
    <w:name w:val="Сетка таблицы29"/>
    <w:basedOn w:val="a3"/>
    <w:next w:val="ad"/>
    <w:uiPriority w:val="39"/>
    <w:rsid w:val="00A252C1"/>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3"/>
    <w:next w:val="ad"/>
    <w:rsid w:val="00A252C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a">
    <w:name w:val="Нет списка10"/>
    <w:next w:val="a4"/>
    <w:uiPriority w:val="99"/>
    <w:semiHidden/>
    <w:unhideWhenUsed/>
    <w:rsid w:val="00626299"/>
  </w:style>
  <w:style w:type="table" w:customStyle="1" w:styleId="TableGrid5">
    <w:name w:val="TableGrid5"/>
    <w:rsid w:val="00626299"/>
    <w:rPr>
      <w:rFonts w:eastAsia="Times New Roman"/>
      <w:sz w:val="22"/>
      <w:szCs w:val="22"/>
    </w:rPr>
    <w:tblPr>
      <w:tblCellMar>
        <w:top w:w="0" w:type="dxa"/>
        <w:left w:w="0" w:type="dxa"/>
        <w:bottom w:w="0" w:type="dxa"/>
        <w:right w:w="0" w:type="dxa"/>
      </w:tblCellMar>
    </w:tblPr>
  </w:style>
  <w:style w:type="numbering" w:customStyle="1" w:styleId="17a">
    <w:name w:val="Нет списка17"/>
    <w:next w:val="a4"/>
    <w:uiPriority w:val="99"/>
    <w:semiHidden/>
    <w:unhideWhenUsed/>
    <w:rsid w:val="00626299"/>
  </w:style>
  <w:style w:type="character" w:customStyle="1" w:styleId="afffc">
    <w:name w:val="Заголовок Знак"/>
    <w:uiPriority w:val="99"/>
    <w:rsid w:val="00626299"/>
    <w:rPr>
      <w:rFonts w:ascii="Times New Roman" w:eastAsia="Times New Roman" w:hAnsi="Times New Roman" w:cs="Times New Roman"/>
      <w:sz w:val="24"/>
      <w:szCs w:val="20"/>
    </w:rPr>
  </w:style>
  <w:style w:type="table" w:customStyle="1" w:styleId="371">
    <w:name w:val="Сетка таблицы37"/>
    <w:basedOn w:val="a3"/>
    <w:next w:val="ad"/>
    <w:uiPriority w:val="39"/>
    <w:rsid w:val="00626299"/>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3"/>
    <w:next w:val="ad"/>
    <w:uiPriority w:val="39"/>
    <w:rsid w:val="0062629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3"/>
    <w:next w:val="ad"/>
    <w:uiPriority w:val="39"/>
    <w:rsid w:val="0062629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4"/>
    <w:uiPriority w:val="99"/>
    <w:semiHidden/>
    <w:unhideWhenUsed/>
    <w:rsid w:val="00626299"/>
  </w:style>
  <w:style w:type="table" w:customStyle="1" w:styleId="TableNormal6">
    <w:name w:val="Table Normal6"/>
    <w:rsid w:val="00626299"/>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List02">
    <w:name w:val="List 02"/>
    <w:basedOn w:val="1fa"/>
    <w:rsid w:val="00626299"/>
    <w:pPr>
      <w:numPr>
        <w:numId w:val="1"/>
      </w:numPr>
    </w:pPr>
  </w:style>
  <w:style w:type="numbering" w:customStyle="1" w:styleId="11000">
    <w:name w:val="Импортированный стиль 1100"/>
    <w:rsid w:val="00626299"/>
  </w:style>
  <w:style w:type="numbering" w:customStyle="1" w:styleId="List1102">
    <w:name w:val="List 1102"/>
    <w:basedOn w:val="2f0"/>
    <w:rsid w:val="00626299"/>
    <w:pPr>
      <w:numPr>
        <w:numId w:val="2"/>
      </w:numPr>
    </w:pPr>
  </w:style>
  <w:style w:type="numbering" w:customStyle="1" w:styleId="239">
    <w:name w:val="Импортированный стиль 239"/>
    <w:rsid w:val="00626299"/>
  </w:style>
  <w:style w:type="numbering" w:customStyle="1" w:styleId="212">
    <w:name w:val="Список 212"/>
    <w:basedOn w:val="3e"/>
    <w:rsid w:val="00626299"/>
    <w:pPr>
      <w:numPr>
        <w:numId w:val="3"/>
      </w:numPr>
    </w:pPr>
  </w:style>
  <w:style w:type="numbering" w:customStyle="1" w:styleId="3100">
    <w:name w:val="Импортированный стиль 310"/>
    <w:rsid w:val="00626299"/>
  </w:style>
  <w:style w:type="numbering" w:customStyle="1" w:styleId="312">
    <w:name w:val="Список 312"/>
    <w:basedOn w:val="46"/>
    <w:rsid w:val="00626299"/>
    <w:pPr>
      <w:numPr>
        <w:numId w:val="4"/>
      </w:numPr>
    </w:pPr>
  </w:style>
  <w:style w:type="numbering" w:customStyle="1" w:styleId="4100">
    <w:name w:val="Импортированный стиль 410"/>
    <w:rsid w:val="00626299"/>
  </w:style>
  <w:style w:type="numbering" w:customStyle="1" w:styleId="415">
    <w:name w:val="Список 415"/>
    <w:basedOn w:val="54"/>
    <w:rsid w:val="00626299"/>
    <w:pPr>
      <w:numPr>
        <w:numId w:val="358"/>
      </w:numPr>
    </w:pPr>
  </w:style>
  <w:style w:type="numbering" w:customStyle="1" w:styleId="5100">
    <w:name w:val="Импортированный стиль 510"/>
    <w:rsid w:val="00626299"/>
  </w:style>
  <w:style w:type="numbering" w:customStyle="1" w:styleId="512">
    <w:name w:val="Список 512"/>
    <w:basedOn w:val="65"/>
    <w:rsid w:val="00626299"/>
    <w:pPr>
      <w:numPr>
        <w:numId w:val="235"/>
      </w:numPr>
    </w:pPr>
  </w:style>
  <w:style w:type="numbering" w:customStyle="1" w:styleId="6100">
    <w:name w:val="Импортированный стиль 610"/>
    <w:rsid w:val="00626299"/>
  </w:style>
  <w:style w:type="numbering" w:customStyle="1" w:styleId="List612">
    <w:name w:val="List 612"/>
    <w:basedOn w:val="75"/>
    <w:rsid w:val="00626299"/>
    <w:pPr>
      <w:numPr>
        <w:numId w:val="5"/>
      </w:numPr>
    </w:pPr>
  </w:style>
  <w:style w:type="numbering" w:customStyle="1" w:styleId="7100">
    <w:name w:val="Импортированный стиль 710"/>
    <w:rsid w:val="00626299"/>
  </w:style>
  <w:style w:type="numbering" w:customStyle="1" w:styleId="List712">
    <w:name w:val="List 712"/>
    <w:basedOn w:val="86"/>
    <w:rsid w:val="00626299"/>
    <w:pPr>
      <w:numPr>
        <w:numId w:val="6"/>
      </w:numPr>
    </w:pPr>
  </w:style>
  <w:style w:type="numbering" w:customStyle="1" w:styleId="8100">
    <w:name w:val="Импортированный стиль 810"/>
    <w:rsid w:val="00626299"/>
  </w:style>
  <w:style w:type="numbering" w:customStyle="1" w:styleId="List812">
    <w:name w:val="List 812"/>
    <w:basedOn w:val="94"/>
    <w:rsid w:val="00626299"/>
    <w:pPr>
      <w:numPr>
        <w:numId w:val="359"/>
      </w:numPr>
    </w:pPr>
  </w:style>
  <w:style w:type="numbering" w:customStyle="1" w:styleId="9100">
    <w:name w:val="Импортированный стиль 910"/>
    <w:rsid w:val="00626299"/>
  </w:style>
  <w:style w:type="numbering" w:customStyle="1" w:styleId="List912">
    <w:name w:val="List 912"/>
    <w:basedOn w:val="103"/>
    <w:rsid w:val="00626299"/>
    <w:pPr>
      <w:numPr>
        <w:numId w:val="360"/>
      </w:numPr>
    </w:pPr>
  </w:style>
  <w:style w:type="numbering" w:customStyle="1" w:styleId="10100">
    <w:name w:val="Импортированный стиль 1010"/>
    <w:rsid w:val="00626299"/>
  </w:style>
  <w:style w:type="numbering" w:customStyle="1" w:styleId="List1012">
    <w:name w:val="List 1012"/>
    <w:basedOn w:val="116"/>
    <w:rsid w:val="00626299"/>
    <w:pPr>
      <w:numPr>
        <w:numId w:val="7"/>
      </w:numPr>
    </w:pPr>
  </w:style>
  <w:style w:type="numbering" w:customStyle="1" w:styleId="11100">
    <w:name w:val="Импортированный стиль 1110"/>
    <w:rsid w:val="00626299"/>
  </w:style>
  <w:style w:type="numbering" w:customStyle="1" w:styleId="List1112">
    <w:name w:val="List 1112"/>
    <w:basedOn w:val="124"/>
    <w:rsid w:val="00626299"/>
    <w:pPr>
      <w:numPr>
        <w:numId w:val="8"/>
      </w:numPr>
    </w:pPr>
  </w:style>
  <w:style w:type="numbering" w:customStyle="1" w:styleId="12100">
    <w:name w:val="Импортированный стиль 1210"/>
    <w:rsid w:val="00626299"/>
  </w:style>
  <w:style w:type="numbering" w:customStyle="1" w:styleId="List1212">
    <w:name w:val="List 1212"/>
    <w:basedOn w:val="133"/>
    <w:rsid w:val="00626299"/>
  </w:style>
  <w:style w:type="numbering" w:customStyle="1" w:styleId="13100">
    <w:name w:val="Импортированный стиль 1310"/>
    <w:rsid w:val="00626299"/>
  </w:style>
  <w:style w:type="numbering" w:customStyle="1" w:styleId="List1312">
    <w:name w:val="List 1312"/>
    <w:basedOn w:val="144"/>
    <w:rsid w:val="00626299"/>
    <w:pPr>
      <w:numPr>
        <w:numId w:val="10"/>
      </w:numPr>
    </w:pPr>
  </w:style>
  <w:style w:type="numbering" w:customStyle="1" w:styleId="14100">
    <w:name w:val="Импортированный стиль 1410"/>
    <w:rsid w:val="00626299"/>
  </w:style>
  <w:style w:type="numbering" w:customStyle="1" w:styleId="List1412">
    <w:name w:val="List 1412"/>
    <w:basedOn w:val="15"/>
    <w:rsid w:val="00626299"/>
    <w:pPr>
      <w:numPr>
        <w:numId w:val="11"/>
      </w:numPr>
    </w:pPr>
  </w:style>
  <w:style w:type="numbering" w:customStyle="1" w:styleId="15100">
    <w:name w:val="Импортированный стиль 1510"/>
    <w:rsid w:val="00626299"/>
  </w:style>
  <w:style w:type="numbering" w:customStyle="1" w:styleId="List1512">
    <w:name w:val="List 1512"/>
    <w:basedOn w:val="16"/>
    <w:rsid w:val="00626299"/>
    <w:pPr>
      <w:numPr>
        <w:numId w:val="12"/>
      </w:numPr>
    </w:pPr>
  </w:style>
  <w:style w:type="numbering" w:customStyle="1" w:styleId="1610">
    <w:name w:val="Импортированный стиль 1610"/>
    <w:rsid w:val="00626299"/>
  </w:style>
  <w:style w:type="numbering" w:customStyle="1" w:styleId="List1612">
    <w:name w:val="List 1612"/>
    <w:basedOn w:val="17"/>
    <w:rsid w:val="00626299"/>
    <w:pPr>
      <w:numPr>
        <w:numId w:val="13"/>
      </w:numPr>
    </w:pPr>
  </w:style>
  <w:style w:type="numbering" w:customStyle="1" w:styleId="1710">
    <w:name w:val="Импортированный стиль 1710"/>
    <w:rsid w:val="00626299"/>
  </w:style>
  <w:style w:type="numbering" w:customStyle="1" w:styleId="List1712">
    <w:name w:val="List 1712"/>
    <w:basedOn w:val="181"/>
    <w:rsid w:val="00626299"/>
    <w:pPr>
      <w:numPr>
        <w:numId w:val="14"/>
      </w:numPr>
    </w:pPr>
  </w:style>
  <w:style w:type="numbering" w:customStyle="1" w:styleId="18100">
    <w:name w:val="Импортированный стиль 1810"/>
    <w:rsid w:val="00626299"/>
  </w:style>
  <w:style w:type="numbering" w:customStyle="1" w:styleId="List1812">
    <w:name w:val="List 1812"/>
    <w:basedOn w:val="19"/>
    <w:rsid w:val="00626299"/>
    <w:pPr>
      <w:numPr>
        <w:numId w:val="15"/>
      </w:numPr>
    </w:pPr>
  </w:style>
  <w:style w:type="numbering" w:customStyle="1" w:styleId="1910">
    <w:name w:val="Импортированный стиль 1910"/>
    <w:rsid w:val="00626299"/>
  </w:style>
  <w:style w:type="numbering" w:customStyle="1" w:styleId="List1912">
    <w:name w:val="List 1912"/>
    <w:basedOn w:val="20"/>
    <w:rsid w:val="00626299"/>
    <w:pPr>
      <w:numPr>
        <w:numId w:val="16"/>
      </w:numPr>
    </w:pPr>
  </w:style>
  <w:style w:type="numbering" w:customStyle="1" w:styleId="2010">
    <w:name w:val="Импортированный стиль 2010"/>
    <w:rsid w:val="00626299"/>
  </w:style>
  <w:style w:type="numbering" w:customStyle="1" w:styleId="List2012">
    <w:name w:val="List 2012"/>
    <w:basedOn w:val="218"/>
    <w:rsid w:val="00626299"/>
    <w:pPr>
      <w:numPr>
        <w:numId w:val="17"/>
      </w:numPr>
    </w:pPr>
  </w:style>
  <w:style w:type="numbering" w:customStyle="1" w:styleId="21100">
    <w:name w:val="Импортированный стиль 2110"/>
    <w:rsid w:val="00626299"/>
  </w:style>
  <w:style w:type="numbering" w:customStyle="1" w:styleId="List2112">
    <w:name w:val="List 2112"/>
    <w:basedOn w:val="223"/>
    <w:rsid w:val="00626299"/>
    <w:pPr>
      <w:numPr>
        <w:numId w:val="18"/>
      </w:numPr>
    </w:pPr>
  </w:style>
  <w:style w:type="numbering" w:customStyle="1" w:styleId="22100">
    <w:name w:val="Импортированный стиль 2210"/>
    <w:rsid w:val="00626299"/>
  </w:style>
  <w:style w:type="numbering" w:customStyle="1" w:styleId="List2212">
    <w:name w:val="List 2212"/>
    <w:basedOn w:val="232"/>
    <w:rsid w:val="00626299"/>
    <w:pPr>
      <w:numPr>
        <w:numId w:val="19"/>
      </w:numPr>
    </w:pPr>
  </w:style>
  <w:style w:type="numbering" w:customStyle="1" w:styleId="23100">
    <w:name w:val="Импортированный стиль 2310"/>
    <w:rsid w:val="00626299"/>
  </w:style>
  <w:style w:type="numbering" w:customStyle="1" w:styleId="List2310">
    <w:name w:val="List 2310"/>
    <w:basedOn w:val="242"/>
    <w:rsid w:val="00626299"/>
    <w:pPr>
      <w:numPr>
        <w:numId w:val="20"/>
      </w:numPr>
    </w:pPr>
  </w:style>
  <w:style w:type="numbering" w:customStyle="1" w:styleId="2410">
    <w:name w:val="Импортированный стиль 241"/>
    <w:rsid w:val="00626299"/>
  </w:style>
  <w:style w:type="numbering" w:customStyle="1" w:styleId="List242">
    <w:name w:val="List 242"/>
    <w:basedOn w:val="251"/>
    <w:rsid w:val="00626299"/>
    <w:pPr>
      <w:numPr>
        <w:numId w:val="21"/>
      </w:numPr>
    </w:pPr>
  </w:style>
  <w:style w:type="numbering" w:customStyle="1" w:styleId="2510">
    <w:name w:val="Импортированный стиль 251"/>
    <w:rsid w:val="00626299"/>
  </w:style>
  <w:style w:type="numbering" w:customStyle="1" w:styleId="List252">
    <w:name w:val="List 252"/>
    <w:basedOn w:val="260"/>
    <w:rsid w:val="00626299"/>
    <w:pPr>
      <w:numPr>
        <w:numId w:val="22"/>
      </w:numPr>
    </w:pPr>
  </w:style>
  <w:style w:type="numbering" w:customStyle="1" w:styleId="2610">
    <w:name w:val="Импортированный стиль 261"/>
    <w:rsid w:val="00626299"/>
  </w:style>
  <w:style w:type="numbering" w:customStyle="1" w:styleId="List262">
    <w:name w:val="List 262"/>
    <w:basedOn w:val="270"/>
    <w:rsid w:val="00626299"/>
    <w:pPr>
      <w:numPr>
        <w:numId w:val="23"/>
      </w:numPr>
    </w:pPr>
  </w:style>
  <w:style w:type="numbering" w:customStyle="1" w:styleId="2710">
    <w:name w:val="Импортированный стиль 271"/>
    <w:rsid w:val="00626299"/>
  </w:style>
  <w:style w:type="numbering" w:customStyle="1" w:styleId="List272">
    <w:name w:val="List 272"/>
    <w:basedOn w:val="280"/>
    <w:rsid w:val="00626299"/>
    <w:pPr>
      <w:numPr>
        <w:numId w:val="24"/>
      </w:numPr>
    </w:pPr>
  </w:style>
  <w:style w:type="numbering" w:customStyle="1" w:styleId="2810">
    <w:name w:val="Импортированный стиль 281"/>
    <w:rsid w:val="00626299"/>
  </w:style>
  <w:style w:type="numbering" w:customStyle="1" w:styleId="List282">
    <w:name w:val="List 282"/>
    <w:basedOn w:val="290"/>
    <w:rsid w:val="00626299"/>
    <w:pPr>
      <w:numPr>
        <w:numId w:val="25"/>
      </w:numPr>
    </w:pPr>
  </w:style>
  <w:style w:type="numbering" w:customStyle="1" w:styleId="2910">
    <w:name w:val="Импортированный стиль 291"/>
    <w:rsid w:val="00626299"/>
  </w:style>
  <w:style w:type="numbering" w:customStyle="1" w:styleId="List292">
    <w:name w:val="List 292"/>
    <w:basedOn w:val="30"/>
    <w:rsid w:val="00626299"/>
    <w:pPr>
      <w:numPr>
        <w:numId w:val="26"/>
      </w:numPr>
    </w:pPr>
  </w:style>
  <w:style w:type="numbering" w:customStyle="1" w:styleId="301">
    <w:name w:val="Импортированный стиль 301"/>
    <w:rsid w:val="00626299"/>
  </w:style>
  <w:style w:type="numbering" w:customStyle="1" w:styleId="List302">
    <w:name w:val="List 302"/>
    <w:basedOn w:val="31"/>
    <w:rsid w:val="00626299"/>
    <w:pPr>
      <w:numPr>
        <w:numId w:val="27"/>
      </w:numPr>
    </w:pPr>
  </w:style>
  <w:style w:type="numbering" w:customStyle="1" w:styleId="3112">
    <w:name w:val="Импортированный стиль 311"/>
    <w:rsid w:val="00626299"/>
  </w:style>
  <w:style w:type="numbering" w:customStyle="1" w:styleId="List312">
    <w:name w:val="List 312"/>
    <w:basedOn w:val="32"/>
    <w:rsid w:val="00626299"/>
    <w:pPr>
      <w:numPr>
        <w:numId w:val="28"/>
      </w:numPr>
    </w:pPr>
  </w:style>
  <w:style w:type="numbering" w:customStyle="1" w:styleId="321">
    <w:name w:val="Импортированный стиль 321"/>
    <w:rsid w:val="00626299"/>
  </w:style>
  <w:style w:type="numbering" w:customStyle="1" w:styleId="List322">
    <w:name w:val="List 322"/>
    <w:basedOn w:val="331"/>
    <w:rsid w:val="00626299"/>
    <w:pPr>
      <w:numPr>
        <w:numId w:val="29"/>
      </w:numPr>
    </w:pPr>
  </w:style>
  <w:style w:type="numbering" w:customStyle="1" w:styleId="3310">
    <w:name w:val="Импортированный стиль 331"/>
    <w:rsid w:val="00626299"/>
  </w:style>
  <w:style w:type="numbering" w:customStyle="1" w:styleId="List332">
    <w:name w:val="List 332"/>
    <w:basedOn w:val="34"/>
    <w:rsid w:val="00626299"/>
    <w:pPr>
      <w:numPr>
        <w:numId w:val="30"/>
      </w:numPr>
    </w:pPr>
  </w:style>
  <w:style w:type="numbering" w:customStyle="1" w:styleId="341">
    <w:name w:val="Импортированный стиль 341"/>
    <w:rsid w:val="00626299"/>
  </w:style>
  <w:style w:type="numbering" w:customStyle="1" w:styleId="List342">
    <w:name w:val="List 342"/>
    <w:basedOn w:val="35"/>
    <w:rsid w:val="00626299"/>
    <w:pPr>
      <w:numPr>
        <w:numId w:val="31"/>
      </w:numPr>
    </w:pPr>
  </w:style>
  <w:style w:type="numbering" w:customStyle="1" w:styleId="351">
    <w:name w:val="Импортированный стиль 351"/>
    <w:rsid w:val="00626299"/>
  </w:style>
  <w:style w:type="numbering" w:customStyle="1" w:styleId="List352">
    <w:name w:val="List 352"/>
    <w:basedOn w:val="360"/>
    <w:rsid w:val="00626299"/>
    <w:pPr>
      <w:numPr>
        <w:numId w:val="32"/>
      </w:numPr>
    </w:pPr>
  </w:style>
  <w:style w:type="numbering" w:customStyle="1" w:styleId="3610">
    <w:name w:val="Импортированный стиль 361"/>
    <w:rsid w:val="00626299"/>
  </w:style>
  <w:style w:type="numbering" w:customStyle="1" w:styleId="List362">
    <w:name w:val="List 362"/>
    <w:basedOn w:val="370"/>
    <w:rsid w:val="00626299"/>
    <w:pPr>
      <w:numPr>
        <w:numId w:val="33"/>
      </w:numPr>
    </w:pPr>
  </w:style>
  <w:style w:type="numbering" w:customStyle="1" w:styleId="3710">
    <w:name w:val="Импортированный стиль 371"/>
    <w:rsid w:val="00626299"/>
  </w:style>
  <w:style w:type="numbering" w:customStyle="1" w:styleId="List372">
    <w:name w:val="List 372"/>
    <w:basedOn w:val="380"/>
    <w:rsid w:val="00626299"/>
    <w:pPr>
      <w:numPr>
        <w:numId w:val="34"/>
      </w:numPr>
    </w:pPr>
  </w:style>
  <w:style w:type="numbering" w:customStyle="1" w:styleId="381">
    <w:name w:val="Импортированный стиль 381"/>
    <w:rsid w:val="00626299"/>
  </w:style>
  <w:style w:type="numbering" w:customStyle="1" w:styleId="List382">
    <w:name w:val="List 382"/>
    <w:basedOn w:val="390"/>
    <w:rsid w:val="00626299"/>
    <w:pPr>
      <w:numPr>
        <w:numId w:val="35"/>
      </w:numPr>
    </w:pPr>
  </w:style>
  <w:style w:type="numbering" w:customStyle="1" w:styleId="391">
    <w:name w:val="Импортированный стиль 391"/>
    <w:rsid w:val="00626299"/>
  </w:style>
  <w:style w:type="numbering" w:customStyle="1" w:styleId="List392">
    <w:name w:val="List 392"/>
    <w:basedOn w:val="400"/>
    <w:rsid w:val="00626299"/>
    <w:pPr>
      <w:numPr>
        <w:numId w:val="36"/>
      </w:numPr>
    </w:pPr>
  </w:style>
  <w:style w:type="numbering" w:customStyle="1" w:styleId="401">
    <w:name w:val="Импортированный стиль 401"/>
    <w:rsid w:val="00626299"/>
  </w:style>
  <w:style w:type="numbering" w:customStyle="1" w:styleId="List402">
    <w:name w:val="List 402"/>
    <w:basedOn w:val="414"/>
    <w:rsid w:val="00626299"/>
    <w:pPr>
      <w:numPr>
        <w:numId w:val="37"/>
      </w:numPr>
    </w:pPr>
  </w:style>
  <w:style w:type="numbering" w:customStyle="1" w:styleId="4111">
    <w:name w:val="Импортированный стиль 411"/>
    <w:rsid w:val="00626299"/>
  </w:style>
  <w:style w:type="numbering" w:customStyle="1" w:styleId="List412">
    <w:name w:val="List 412"/>
    <w:basedOn w:val="420"/>
    <w:rsid w:val="00626299"/>
    <w:pPr>
      <w:numPr>
        <w:numId w:val="38"/>
      </w:numPr>
    </w:pPr>
  </w:style>
  <w:style w:type="numbering" w:customStyle="1" w:styleId="421">
    <w:name w:val="Импортированный стиль 421"/>
    <w:rsid w:val="00626299"/>
  </w:style>
  <w:style w:type="numbering" w:customStyle="1" w:styleId="List422">
    <w:name w:val="List 422"/>
    <w:basedOn w:val="431"/>
    <w:rsid w:val="00626299"/>
    <w:pPr>
      <w:numPr>
        <w:numId w:val="39"/>
      </w:numPr>
    </w:pPr>
  </w:style>
  <w:style w:type="numbering" w:customStyle="1" w:styleId="4310">
    <w:name w:val="Импортированный стиль 431"/>
    <w:rsid w:val="00626299"/>
  </w:style>
  <w:style w:type="numbering" w:customStyle="1" w:styleId="List432">
    <w:name w:val="List 432"/>
    <w:basedOn w:val="440"/>
    <w:rsid w:val="00626299"/>
    <w:pPr>
      <w:numPr>
        <w:numId w:val="40"/>
      </w:numPr>
    </w:pPr>
  </w:style>
  <w:style w:type="numbering" w:customStyle="1" w:styleId="441">
    <w:name w:val="Импортированный стиль 441"/>
    <w:rsid w:val="00626299"/>
  </w:style>
  <w:style w:type="numbering" w:customStyle="1" w:styleId="List442">
    <w:name w:val="List 442"/>
    <w:basedOn w:val="450"/>
    <w:rsid w:val="00626299"/>
    <w:pPr>
      <w:numPr>
        <w:numId w:val="41"/>
      </w:numPr>
    </w:pPr>
  </w:style>
  <w:style w:type="numbering" w:customStyle="1" w:styleId="451">
    <w:name w:val="Импортированный стиль 451"/>
    <w:rsid w:val="00626299"/>
  </w:style>
  <w:style w:type="numbering" w:customStyle="1" w:styleId="List452">
    <w:name w:val="List 452"/>
    <w:basedOn w:val="460"/>
    <w:rsid w:val="00626299"/>
    <w:pPr>
      <w:numPr>
        <w:numId w:val="42"/>
      </w:numPr>
    </w:pPr>
  </w:style>
  <w:style w:type="numbering" w:customStyle="1" w:styleId="4610">
    <w:name w:val="Импортированный стиль 461"/>
    <w:rsid w:val="00626299"/>
  </w:style>
  <w:style w:type="numbering" w:customStyle="1" w:styleId="List462">
    <w:name w:val="List 462"/>
    <w:basedOn w:val="47"/>
    <w:rsid w:val="00626299"/>
    <w:pPr>
      <w:numPr>
        <w:numId w:val="43"/>
      </w:numPr>
    </w:pPr>
  </w:style>
  <w:style w:type="numbering" w:customStyle="1" w:styleId="471">
    <w:name w:val="Импортированный стиль 471"/>
    <w:rsid w:val="00626299"/>
  </w:style>
  <w:style w:type="numbering" w:customStyle="1" w:styleId="List472">
    <w:name w:val="List 472"/>
    <w:basedOn w:val="48"/>
    <w:rsid w:val="00626299"/>
    <w:pPr>
      <w:numPr>
        <w:numId w:val="44"/>
      </w:numPr>
    </w:pPr>
  </w:style>
  <w:style w:type="numbering" w:customStyle="1" w:styleId="481">
    <w:name w:val="Импортированный стиль 481"/>
    <w:rsid w:val="00626299"/>
  </w:style>
  <w:style w:type="numbering" w:customStyle="1" w:styleId="List482">
    <w:name w:val="List 482"/>
    <w:basedOn w:val="49"/>
    <w:rsid w:val="00626299"/>
    <w:pPr>
      <w:numPr>
        <w:numId w:val="45"/>
      </w:numPr>
    </w:pPr>
  </w:style>
  <w:style w:type="numbering" w:customStyle="1" w:styleId="491">
    <w:name w:val="Импортированный стиль 491"/>
    <w:rsid w:val="00626299"/>
  </w:style>
  <w:style w:type="numbering" w:customStyle="1" w:styleId="List492">
    <w:name w:val="List 492"/>
    <w:basedOn w:val="500"/>
    <w:rsid w:val="00626299"/>
    <w:pPr>
      <w:numPr>
        <w:numId w:val="46"/>
      </w:numPr>
    </w:pPr>
  </w:style>
  <w:style w:type="numbering" w:customStyle="1" w:styleId="501">
    <w:name w:val="Импортированный стиль 501"/>
    <w:rsid w:val="00626299"/>
  </w:style>
  <w:style w:type="numbering" w:customStyle="1" w:styleId="List502">
    <w:name w:val="List 502"/>
    <w:basedOn w:val="513"/>
    <w:rsid w:val="00626299"/>
    <w:pPr>
      <w:numPr>
        <w:numId w:val="47"/>
      </w:numPr>
    </w:pPr>
  </w:style>
  <w:style w:type="numbering" w:customStyle="1" w:styleId="5111">
    <w:name w:val="Импортированный стиль 511"/>
    <w:rsid w:val="00626299"/>
  </w:style>
  <w:style w:type="numbering" w:customStyle="1" w:styleId="List512">
    <w:name w:val="List 512"/>
    <w:basedOn w:val="521"/>
    <w:rsid w:val="00626299"/>
    <w:pPr>
      <w:numPr>
        <w:numId w:val="48"/>
      </w:numPr>
    </w:pPr>
  </w:style>
  <w:style w:type="numbering" w:customStyle="1" w:styleId="5210">
    <w:name w:val="Импортированный стиль 521"/>
    <w:rsid w:val="00626299"/>
  </w:style>
  <w:style w:type="numbering" w:customStyle="1" w:styleId="List522">
    <w:name w:val="List 522"/>
    <w:basedOn w:val="530"/>
    <w:rsid w:val="00626299"/>
    <w:pPr>
      <w:numPr>
        <w:numId w:val="49"/>
      </w:numPr>
    </w:pPr>
  </w:style>
  <w:style w:type="numbering" w:customStyle="1" w:styleId="531">
    <w:name w:val="Импортированный стиль 531"/>
    <w:rsid w:val="00626299"/>
  </w:style>
  <w:style w:type="numbering" w:customStyle="1" w:styleId="List532">
    <w:name w:val="List 532"/>
    <w:basedOn w:val="540"/>
    <w:rsid w:val="00626299"/>
    <w:pPr>
      <w:numPr>
        <w:numId w:val="50"/>
      </w:numPr>
    </w:pPr>
  </w:style>
  <w:style w:type="numbering" w:customStyle="1" w:styleId="5410">
    <w:name w:val="Импортированный стиль 541"/>
    <w:rsid w:val="00626299"/>
  </w:style>
  <w:style w:type="numbering" w:customStyle="1" w:styleId="List542">
    <w:name w:val="List 542"/>
    <w:basedOn w:val="55"/>
    <w:rsid w:val="00626299"/>
    <w:pPr>
      <w:numPr>
        <w:numId w:val="51"/>
      </w:numPr>
    </w:pPr>
  </w:style>
  <w:style w:type="numbering" w:customStyle="1" w:styleId="551">
    <w:name w:val="Импортированный стиль 551"/>
    <w:rsid w:val="00626299"/>
  </w:style>
  <w:style w:type="numbering" w:customStyle="1" w:styleId="List552">
    <w:name w:val="List 552"/>
    <w:basedOn w:val="56"/>
    <w:rsid w:val="00626299"/>
    <w:pPr>
      <w:numPr>
        <w:numId w:val="52"/>
      </w:numPr>
    </w:pPr>
  </w:style>
  <w:style w:type="numbering" w:customStyle="1" w:styleId="561">
    <w:name w:val="Импортированный стиль 561"/>
    <w:rsid w:val="00626299"/>
  </w:style>
  <w:style w:type="numbering" w:customStyle="1" w:styleId="List562">
    <w:name w:val="List 562"/>
    <w:basedOn w:val="57"/>
    <w:rsid w:val="00626299"/>
    <w:pPr>
      <w:numPr>
        <w:numId w:val="53"/>
      </w:numPr>
    </w:pPr>
  </w:style>
  <w:style w:type="numbering" w:customStyle="1" w:styleId="571">
    <w:name w:val="Импортированный стиль 571"/>
    <w:rsid w:val="00626299"/>
  </w:style>
  <w:style w:type="numbering" w:customStyle="1" w:styleId="List572">
    <w:name w:val="List 572"/>
    <w:basedOn w:val="58"/>
    <w:rsid w:val="00626299"/>
    <w:pPr>
      <w:numPr>
        <w:numId w:val="54"/>
      </w:numPr>
    </w:pPr>
  </w:style>
  <w:style w:type="numbering" w:customStyle="1" w:styleId="581">
    <w:name w:val="Импортированный стиль 581"/>
    <w:rsid w:val="00626299"/>
  </w:style>
  <w:style w:type="numbering" w:customStyle="1" w:styleId="List582">
    <w:name w:val="List 582"/>
    <w:basedOn w:val="59"/>
    <w:rsid w:val="00626299"/>
    <w:pPr>
      <w:numPr>
        <w:numId w:val="55"/>
      </w:numPr>
    </w:pPr>
  </w:style>
  <w:style w:type="numbering" w:customStyle="1" w:styleId="591">
    <w:name w:val="Импортированный стиль 591"/>
    <w:rsid w:val="00626299"/>
  </w:style>
  <w:style w:type="numbering" w:customStyle="1" w:styleId="List592">
    <w:name w:val="List 592"/>
    <w:basedOn w:val="600"/>
    <w:rsid w:val="00626299"/>
    <w:pPr>
      <w:numPr>
        <w:numId w:val="56"/>
      </w:numPr>
    </w:pPr>
  </w:style>
  <w:style w:type="numbering" w:customStyle="1" w:styleId="601">
    <w:name w:val="Импортированный стиль 601"/>
    <w:rsid w:val="00626299"/>
  </w:style>
  <w:style w:type="numbering" w:customStyle="1" w:styleId="List602">
    <w:name w:val="List 602"/>
    <w:basedOn w:val="611"/>
    <w:rsid w:val="00626299"/>
    <w:pPr>
      <w:numPr>
        <w:numId w:val="57"/>
      </w:numPr>
    </w:pPr>
  </w:style>
  <w:style w:type="numbering" w:customStyle="1" w:styleId="6110">
    <w:name w:val="Импортированный стиль 611"/>
    <w:rsid w:val="00626299"/>
  </w:style>
  <w:style w:type="numbering" w:customStyle="1" w:styleId="List613">
    <w:name w:val="List 613"/>
    <w:basedOn w:val="621"/>
    <w:rsid w:val="00626299"/>
    <w:pPr>
      <w:numPr>
        <w:numId w:val="58"/>
      </w:numPr>
    </w:pPr>
  </w:style>
  <w:style w:type="numbering" w:customStyle="1" w:styleId="6210">
    <w:name w:val="Импортированный стиль 621"/>
    <w:rsid w:val="00626299"/>
  </w:style>
  <w:style w:type="numbering" w:customStyle="1" w:styleId="List622">
    <w:name w:val="List 622"/>
    <w:basedOn w:val="631"/>
    <w:rsid w:val="00626299"/>
    <w:pPr>
      <w:numPr>
        <w:numId w:val="59"/>
      </w:numPr>
    </w:pPr>
  </w:style>
  <w:style w:type="numbering" w:customStyle="1" w:styleId="6310">
    <w:name w:val="Импортированный стиль 631"/>
    <w:rsid w:val="00626299"/>
  </w:style>
  <w:style w:type="numbering" w:customStyle="1" w:styleId="List632">
    <w:name w:val="List 632"/>
    <w:basedOn w:val="640"/>
    <w:rsid w:val="00626299"/>
    <w:pPr>
      <w:numPr>
        <w:numId w:val="60"/>
      </w:numPr>
    </w:pPr>
  </w:style>
  <w:style w:type="numbering" w:customStyle="1" w:styleId="6410">
    <w:name w:val="Импортированный стиль 641"/>
    <w:rsid w:val="00626299"/>
  </w:style>
  <w:style w:type="numbering" w:customStyle="1" w:styleId="List642">
    <w:name w:val="List 642"/>
    <w:basedOn w:val="650"/>
    <w:rsid w:val="00626299"/>
    <w:pPr>
      <w:numPr>
        <w:numId w:val="61"/>
      </w:numPr>
    </w:pPr>
  </w:style>
  <w:style w:type="numbering" w:customStyle="1" w:styleId="651">
    <w:name w:val="Импортированный стиль 651"/>
    <w:rsid w:val="00626299"/>
  </w:style>
  <w:style w:type="numbering" w:customStyle="1" w:styleId="List652">
    <w:name w:val="List 652"/>
    <w:basedOn w:val="66"/>
    <w:rsid w:val="00626299"/>
    <w:pPr>
      <w:numPr>
        <w:numId w:val="62"/>
      </w:numPr>
    </w:pPr>
  </w:style>
  <w:style w:type="numbering" w:customStyle="1" w:styleId="661">
    <w:name w:val="Импортированный стиль 661"/>
    <w:rsid w:val="00626299"/>
  </w:style>
  <w:style w:type="numbering" w:customStyle="1" w:styleId="List662">
    <w:name w:val="List 662"/>
    <w:basedOn w:val="67"/>
    <w:rsid w:val="00626299"/>
    <w:pPr>
      <w:numPr>
        <w:numId w:val="63"/>
      </w:numPr>
    </w:pPr>
  </w:style>
  <w:style w:type="numbering" w:customStyle="1" w:styleId="671">
    <w:name w:val="Импортированный стиль 671"/>
    <w:rsid w:val="00626299"/>
  </w:style>
  <w:style w:type="numbering" w:customStyle="1" w:styleId="List672">
    <w:name w:val="List 672"/>
    <w:basedOn w:val="68"/>
    <w:rsid w:val="00626299"/>
    <w:pPr>
      <w:numPr>
        <w:numId w:val="64"/>
      </w:numPr>
    </w:pPr>
  </w:style>
  <w:style w:type="numbering" w:customStyle="1" w:styleId="681">
    <w:name w:val="Импортированный стиль 681"/>
    <w:rsid w:val="00626299"/>
  </w:style>
  <w:style w:type="numbering" w:customStyle="1" w:styleId="List682">
    <w:name w:val="List 682"/>
    <w:basedOn w:val="69"/>
    <w:rsid w:val="00626299"/>
    <w:pPr>
      <w:numPr>
        <w:numId w:val="65"/>
      </w:numPr>
    </w:pPr>
  </w:style>
  <w:style w:type="numbering" w:customStyle="1" w:styleId="691">
    <w:name w:val="Импортированный стиль 691"/>
    <w:rsid w:val="00626299"/>
  </w:style>
  <w:style w:type="numbering" w:customStyle="1" w:styleId="List692">
    <w:name w:val="List 692"/>
    <w:basedOn w:val="700"/>
    <w:rsid w:val="00626299"/>
    <w:pPr>
      <w:numPr>
        <w:numId w:val="66"/>
      </w:numPr>
    </w:pPr>
  </w:style>
  <w:style w:type="numbering" w:customStyle="1" w:styleId="701">
    <w:name w:val="Импортированный стиль 701"/>
    <w:rsid w:val="00626299"/>
  </w:style>
  <w:style w:type="numbering" w:customStyle="1" w:styleId="List702">
    <w:name w:val="List 702"/>
    <w:basedOn w:val="711"/>
    <w:rsid w:val="00626299"/>
    <w:pPr>
      <w:numPr>
        <w:numId w:val="67"/>
      </w:numPr>
    </w:pPr>
  </w:style>
  <w:style w:type="numbering" w:customStyle="1" w:styleId="7110">
    <w:name w:val="Импортированный стиль 711"/>
    <w:rsid w:val="00626299"/>
  </w:style>
  <w:style w:type="numbering" w:customStyle="1" w:styleId="List713">
    <w:name w:val="List 713"/>
    <w:basedOn w:val="72"/>
    <w:rsid w:val="00626299"/>
    <w:pPr>
      <w:numPr>
        <w:numId w:val="68"/>
      </w:numPr>
    </w:pPr>
  </w:style>
  <w:style w:type="numbering" w:customStyle="1" w:styleId="721">
    <w:name w:val="Импортированный стиль 721"/>
    <w:rsid w:val="00626299"/>
  </w:style>
  <w:style w:type="numbering" w:customStyle="1" w:styleId="List722">
    <w:name w:val="List 722"/>
    <w:basedOn w:val="731"/>
    <w:rsid w:val="00626299"/>
    <w:pPr>
      <w:numPr>
        <w:numId w:val="69"/>
      </w:numPr>
    </w:pPr>
  </w:style>
  <w:style w:type="numbering" w:customStyle="1" w:styleId="7310">
    <w:name w:val="Импортированный стиль 731"/>
    <w:rsid w:val="00626299"/>
  </w:style>
  <w:style w:type="numbering" w:customStyle="1" w:styleId="List732">
    <w:name w:val="List 732"/>
    <w:basedOn w:val="741"/>
    <w:rsid w:val="00626299"/>
    <w:pPr>
      <w:numPr>
        <w:numId w:val="70"/>
      </w:numPr>
    </w:pPr>
  </w:style>
  <w:style w:type="numbering" w:customStyle="1" w:styleId="7410">
    <w:name w:val="Импортированный стиль 741"/>
    <w:rsid w:val="00626299"/>
  </w:style>
  <w:style w:type="numbering" w:customStyle="1" w:styleId="List742">
    <w:name w:val="List 742"/>
    <w:basedOn w:val="750"/>
    <w:rsid w:val="00626299"/>
    <w:pPr>
      <w:numPr>
        <w:numId w:val="71"/>
      </w:numPr>
    </w:pPr>
  </w:style>
  <w:style w:type="numbering" w:customStyle="1" w:styleId="7510">
    <w:name w:val="Импортированный стиль 751"/>
    <w:rsid w:val="00626299"/>
  </w:style>
  <w:style w:type="numbering" w:customStyle="1" w:styleId="List752">
    <w:name w:val="List 752"/>
    <w:basedOn w:val="76"/>
    <w:rsid w:val="00626299"/>
    <w:pPr>
      <w:numPr>
        <w:numId w:val="72"/>
      </w:numPr>
    </w:pPr>
  </w:style>
  <w:style w:type="numbering" w:customStyle="1" w:styleId="761">
    <w:name w:val="Импортированный стиль 761"/>
    <w:rsid w:val="00626299"/>
  </w:style>
  <w:style w:type="numbering" w:customStyle="1" w:styleId="List762">
    <w:name w:val="List 762"/>
    <w:basedOn w:val="77"/>
    <w:rsid w:val="00626299"/>
    <w:pPr>
      <w:numPr>
        <w:numId w:val="73"/>
      </w:numPr>
    </w:pPr>
  </w:style>
  <w:style w:type="numbering" w:customStyle="1" w:styleId="771">
    <w:name w:val="Импортированный стиль 771"/>
    <w:rsid w:val="00626299"/>
  </w:style>
  <w:style w:type="numbering" w:customStyle="1" w:styleId="List772">
    <w:name w:val="List 772"/>
    <w:basedOn w:val="78"/>
    <w:rsid w:val="00626299"/>
    <w:pPr>
      <w:numPr>
        <w:numId w:val="74"/>
      </w:numPr>
    </w:pPr>
  </w:style>
  <w:style w:type="numbering" w:customStyle="1" w:styleId="781">
    <w:name w:val="Импортированный стиль 781"/>
    <w:rsid w:val="00626299"/>
  </w:style>
  <w:style w:type="numbering" w:customStyle="1" w:styleId="List782">
    <w:name w:val="List 782"/>
    <w:basedOn w:val="79"/>
    <w:rsid w:val="00626299"/>
    <w:pPr>
      <w:numPr>
        <w:numId w:val="75"/>
      </w:numPr>
    </w:pPr>
  </w:style>
  <w:style w:type="numbering" w:customStyle="1" w:styleId="791">
    <w:name w:val="Импортированный стиль 791"/>
    <w:rsid w:val="00626299"/>
  </w:style>
  <w:style w:type="numbering" w:customStyle="1" w:styleId="List792">
    <w:name w:val="List 792"/>
    <w:basedOn w:val="800"/>
    <w:rsid w:val="00626299"/>
    <w:pPr>
      <w:numPr>
        <w:numId w:val="76"/>
      </w:numPr>
    </w:pPr>
  </w:style>
  <w:style w:type="numbering" w:customStyle="1" w:styleId="801">
    <w:name w:val="Импортированный стиль 801"/>
    <w:rsid w:val="00626299"/>
  </w:style>
  <w:style w:type="numbering" w:customStyle="1" w:styleId="List802">
    <w:name w:val="List 802"/>
    <w:basedOn w:val="811"/>
    <w:rsid w:val="00626299"/>
    <w:pPr>
      <w:numPr>
        <w:numId w:val="77"/>
      </w:numPr>
    </w:pPr>
  </w:style>
  <w:style w:type="numbering" w:customStyle="1" w:styleId="8110">
    <w:name w:val="Импортированный стиль 811"/>
    <w:rsid w:val="00626299"/>
  </w:style>
  <w:style w:type="numbering" w:customStyle="1" w:styleId="List813">
    <w:name w:val="List 813"/>
    <w:basedOn w:val="820"/>
    <w:rsid w:val="00626299"/>
    <w:pPr>
      <w:numPr>
        <w:numId w:val="78"/>
      </w:numPr>
    </w:pPr>
  </w:style>
  <w:style w:type="numbering" w:customStyle="1" w:styleId="821">
    <w:name w:val="Импортированный стиль 821"/>
    <w:rsid w:val="00626299"/>
  </w:style>
  <w:style w:type="numbering" w:customStyle="1" w:styleId="List822">
    <w:name w:val="List 822"/>
    <w:basedOn w:val="830"/>
    <w:rsid w:val="00626299"/>
    <w:pPr>
      <w:numPr>
        <w:numId w:val="79"/>
      </w:numPr>
    </w:pPr>
  </w:style>
  <w:style w:type="numbering" w:customStyle="1" w:styleId="831">
    <w:name w:val="Импортированный стиль 831"/>
    <w:rsid w:val="00626299"/>
  </w:style>
  <w:style w:type="numbering" w:customStyle="1" w:styleId="List832">
    <w:name w:val="List 832"/>
    <w:basedOn w:val="840"/>
    <w:rsid w:val="00626299"/>
    <w:pPr>
      <w:numPr>
        <w:numId w:val="80"/>
      </w:numPr>
    </w:pPr>
  </w:style>
  <w:style w:type="numbering" w:customStyle="1" w:styleId="841">
    <w:name w:val="Импортированный стиль 841"/>
    <w:rsid w:val="00626299"/>
  </w:style>
  <w:style w:type="numbering" w:customStyle="1" w:styleId="List842">
    <w:name w:val="List 842"/>
    <w:basedOn w:val="850"/>
    <w:rsid w:val="00626299"/>
    <w:pPr>
      <w:numPr>
        <w:numId w:val="9"/>
      </w:numPr>
    </w:pPr>
  </w:style>
  <w:style w:type="numbering" w:customStyle="1" w:styleId="8510">
    <w:name w:val="Импортированный стиль 851"/>
    <w:rsid w:val="00626299"/>
  </w:style>
  <w:style w:type="numbering" w:customStyle="1" w:styleId="List852">
    <w:name w:val="List 852"/>
    <w:basedOn w:val="860"/>
    <w:rsid w:val="00626299"/>
    <w:pPr>
      <w:numPr>
        <w:numId w:val="81"/>
      </w:numPr>
    </w:pPr>
  </w:style>
  <w:style w:type="numbering" w:customStyle="1" w:styleId="861">
    <w:name w:val="Импортированный стиль 861"/>
    <w:rsid w:val="00626299"/>
  </w:style>
  <w:style w:type="numbering" w:customStyle="1" w:styleId="List862">
    <w:name w:val="List 862"/>
    <w:basedOn w:val="87"/>
    <w:rsid w:val="00626299"/>
    <w:pPr>
      <w:numPr>
        <w:numId w:val="82"/>
      </w:numPr>
    </w:pPr>
  </w:style>
  <w:style w:type="numbering" w:customStyle="1" w:styleId="871">
    <w:name w:val="Импортированный стиль 871"/>
    <w:rsid w:val="00626299"/>
  </w:style>
  <w:style w:type="numbering" w:customStyle="1" w:styleId="List872">
    <w:name w:val="List 872"/>
    <w:basedOn w:val="88"/>
    <w:rsid w:val="00626299"/>
    <w:pPr>
      <w:numPr>
        <w:numId w:val="83"/>
      </w:numPr>
    </w:pPr>
  </w:style>
  <w:style w:type="numbering" w:customStyle="1" w:styleId="881">
    <w:name w:val="Импортированный стиль 881"/>
    <w:rsid w:val="00626299"/>
  </w:style>
  <w:style w:type="numbering" w:customStyle="1" w:styleId="List882">
    <w:name w:val="List 882"/>
    <w:basedOn w:val="89"/>
    <w:rsid w:val="00626299"/>
    <w:pPr>
      <w:numPr>
        <w:numId w:val="84"/>
      </w:numPr>
    </w:pPr>
  </w:style>
  <w:style w:type="numbering" w:customStyle="1" w:styleId="891">
    <w:name w:val="Импортированный стиль 891"/>
    <w:rsid w:val="00626299"/>
  </w:style>
  <w:style w:type="numbering" w:customStyle="1" w:styleId="List892">
    <w:name w:val="List 892"/>
    <w:basedOn w:val="900"/>
    <w:rsid w:val="00626299"/>
    <w:pPr>
      <w:numPr>
        <w:numId w:val="85"/>
      </w:numPr>
    </w:pPr>
  </w:style>
  <w:style w:type="numbering" w:customStyle="1" w:styleId="901">
    <w:name w:val="Импортированный стиль 901"/>
    <w:rsid w:val="00626299"/>
  </w:style>
  <w:style w:type="numbering" w:customStyle="1" w:styleId="List902">
    <w:name w:val="List 902"/>
    <w:basedOn w:val="911"/>
    <w:rsid w:val="00626299"/>
    <w:pPr>
      <w:numPr>
        <w:numId w:val="86"/>
      </w:numPr>
    </w:pPr>
  </w:style>
  <w:style w:type="numbering" w:customStyle="1" w:styleId="9110">
    <w:name w:val="Импортированный стиль 911"/>
    <w:rsid w:val="00626299"/>
  </w:style>
  <w:style w:type="numbering" w:customStyle="1" w:styleId="List913">
    <w:name w:val="List 913"/>
    <w:basedOn w:val="921"/>
    <w:rsid w:val="00626299"/>
    <w:pPr>
      <w:numPr>
        <w:numId w:val="87"/>
      </w:numPr>
    </w:pPr>
  </w:style>
  <w:style w:type="numbering" w:customStyle="1" w:styleId="9210">
    <w:name w:val="Импортированный стиль 921"/>
    <w:rsid w:val="00626299"/>
  </w:style>
  <w:style w:type="numbering" w:customStyle="1" w:styleId="List922">
    <w:name w:val="List 922"/>
    <w:basedOn w:val="930"/>
    <w:rsid w:val="00626299"/>
    <w:pPr>
      <w:numPr>
        <w:numId w:val="88"/>
      </w:numPr>
    </w:pPr>
  </w:style>
  <w:style w:type="numbering" w:customStyle="1" w:styleId="931">
    <w:name w:val="Импортированный стиль 931"/>
    <w:rsid w:val="00626299"/>
  </w:style>
  <w:style w:type="numbering" w:customStyle="1" w:styleId="List932">
    <w:name w:val="List 932"/>
    <w:basedOn w:val="940"/>
    <w:rsid w:val="00626299"/>
    <w:pPr>
      <w:numPr>
        <w:numId w:val="89"/>
      </w:numPr>
    </w:pPr>
  </w:style>
  <w:style w:type="numbering" w:customStyle="1" w:styleId="941">
    <w:name w:val="Импортированный стиль 941"/>
    <w:rsid w:val="00626299"/>
  </w:style>
  <w:style w:type="numbering" w:customStyle="1" w:styleId="List942">
    <w:name w:val="List 942"/>
    <w:basedOn w:val="95"/>
    <w:rsid w:val="00626299"/>
    <w:pPr>
      <w:numPr>
        <w:numId w:val="90"/>
      </w:numPr>
    </w:pPr>
  </w:style>
  <w:style w:type="numbering" w:customStyle="1" w:styleId="951">
    <w:name w:val="Импортированный стиль 951"/>
    <w:rsid w:val="00626299"/>
  </w:style>
  <w:style w:type="numbering" w:customStyle="1" w:styleId="List952">
    <w:name w:val="List 952"/>
    <w:basedOn w:val="96"/>
    <w:rsid w:val="00626299"/>
    <w:pPr>
      <w:numPr>
        <w:numId w:val="91"/>
      </w:numPr>
    </w:pPr>
  </w:style>
  <w:style w:type="numbering" w:customStyle="1" w:styleId="961">
    <w:name w:val="Импортированный стиль 961"/>
    <w:rsid w:val="00626299"/>
  </w:style>
  <w:style w:type="numbering" w:customStyle="1" w:styleId="List962">
    <w:name w:val="List 962"/>
    <w:basedOn w:val="97"/>
    <w:rsid w:val="00626299"/>
    <w:pPr>
      <w:numPr>
        <w:numId w:val="92"/>
      </w:numPr>
    </w:pPr>
  </w:style>
  <w:style w:type="numbering" w:customStyle="1" w:styleId="971">
    <w:name w:val="Импортированный стиль 971"/>
    <w:rsid w:val="00626299"/>
  </w:style>
  <w:style w:type="numbering" w:customStyle="1" w:styleId="List972">
    <w:name w:val="List 972"/>
    <w:basedOn w:val="98"/>
    <w:rsid w:val="00626299"/>
    <w:pPr>
      <w:numPr>
        <w:numId w:val="93"/>
      </w:numPr>
    </w:pPr>
  </w:style>
  <w:style w:type="numbering" w:customStyle="1" w:styleId="981">
    <w:name w:val="Импортированный стиль 981"/>
    <w:rsid w:val="00626299"/>
  </w:style>
  <w:style w:type="numbering" w:customStyle="1" w:styleId="List982">
    <w:name w:val="List 982"/>
    <w:basedOn w:val="99"/>
    <w:rsid w:val="00626299"/>
    <w:pPr>
      <w:numPr>
        <w:numId w:val="94"/>
      </w:numPr>
    </w:pPr>
  </w:style>
  <w:style w:type="numbering" w:customStyle="1" w:styleId="991">
    <w:name w:val="Импортированный стиль 991"/>
    <w:rsid w:val="00626299"/>
  </w:style>
  <w:style w:type="numbering" w:customStyle="1" w:styleId="List992">
    <w:name w:val="List 992"/>
    <w:basedOn w:val="1000"/>
    <w:rsid w:val="00626299"/>
    <w:pPr>
      <w:numPr>
        <w:numId w:val="95"/>
      </w:numPr>
    </w:pPr>
  </w:style>
  <w:style w:type="numbering" w:customStyle="1" w:styleId="1001">
    <w:name w:val="Импортированный стиль 1001"/>
    <w:rsid w:val="00626299"/>
  </w:style>
  <w:style w:type="numbering" w:customStyle="1" w:styleId="List1002">
    <w:name w:val="List 1002"/>
    <w:basedOn w:val="1010"/>
    <w:rsid w:val="00626299"/>
    <w:pPr>
      <w:numPr>
        <w:numId w:val="96"/>
      </w:numPr>
    </w:pPr>
  </w:style>
  <w:style w:type="numbering" w:customStyle="1" w:styleId="1011">
    <w:name w:val="Импортированный стиль 1011"/>
    <w:rsid w:val="00626299"/>
  </w:style>
  <w:style w:type="numbering" w:customStyle="1" w:styleId="List1013">
    <w:name w:val="List 1013"/>
    <w:basedOn w:val="1020"/>
    <w:rsid w:val="00626299"/>
    <w:pPr>
      <w:numPr>
        <w:numId w:val="97"/>
      </w:numPr>
    </w:pPr>
  </w:style>
  <w:style w:type="numbering" w:customStyle="1" w:styleId="1021">
    <w:name w:val="Импортированный стиль 1021"/>
    <w:rsid w:val="00626299"/>
  </w:style>
  <w:style w:type="numbering" w:customStyle="1" w:styleId="List1022">
    <w:name w:val="List 1022"/>
    <w:basedOn w:val="1030"/>
    <w:rsid w:val="00626299"/>
    <w:pPr>
      <w:numPr>
        <w:numId w:val="98"/>
      </w:numPr>
    </w:pPr>
  </w:style>
  <w:style w:type="numbering" w:customStyle="1" w:styleId="1031">
    <w:name w:val="Импортированный стиль 1031"/>
    <w:rsid w:val="00626299"/>
  </w:style>
  <w:style w:type="numbering" w:customStyle="1" w:styleId="List1032">
    <w:name w:val="List 1032"/>
    <w:basedOn w:val="104"/>
    <w:rsid w:val="00626299"/>
    <w:pPr>
      <w:numPr>
        <w:numId w:val="99"/>
      </w:numPr>
    </w:pPr>
  </w:style>
  <w:style w:type="numbering" w:customStyle="1" w:styleId="1041">
    <w:name w:val="Импортированный стиль 1041"/>
    <w:rsid w:val="00626299"/>
  </w:style>
  <w:style w:type="numbering" w:customStyle="1" w:styleId="List1042">
    <w:name w:val="List 1042"/>
    <w:basedOn w:val="105"/>
    <w:rsid w:val="00626299"/>
    <w:pPr>
      <w:numPr>
        <w:numId w:val="100"/>
      </w:numPr>
    </w:pPr>
  </w:style>
  <w:style w:type="numbering" w:customStyle="1" w:styleId="1051">
    <w:name w:val="Импортированный стиль 1051"/>
    <w:rsid w:val="00626299"/>
  </w:style>
  <w:style w:type="numbering" w:customStyle="1" w:styleId="List1052">
    <w:name w:val="List 1052"/>
    <w:basedOn w:val="106"/>
    <w:rsid w:val="00626299"/>
    <w:pPr>
      <w:numPr>
        <w:numId w:val="101"/>
      </w:numPr>
    </w:pPr>
  </w:style>
  <w:style w:type="numbering" w:customStyle="1" w:styleId="1061">
    <w:name w:val="Импортированный стиль 1061"/>
    <w:rsid w:val="00626299"/>
  </w:style>
  <w:style w:type="numbering" w:customStyle="1" w:styleId="List1062">
    <w:name w:val="List 1062"/>
    <w:basedOn w:val="107"/>
    <w:rsid w:val="00626299"/>
    <w:pPr>
      <w:numPr>
        <w:numId w:val="102"/>
      </w:numPr>
    </w:pPr>
  </w:style>
  <w:style w:type="numbering" w:customStyle="1" w:styleId="1071">
    <w:name w:val="Импортированный стиль 1071"/>
    <w:rsid w:val="00626299"/>
  </w:style>
  <w:style w:type="numbering" w:customStyle="1" w:styleId="List1072">
    <w:name w:val="List 1072"/>
    <w:basedOn w:val="108"/>
    <w:rsid w:val="00626299"/>
    <w:pPr>
      <w:numPr>
        <w:numId w:val="103"/>
      </w:numPr>
    </w:pPr>
  </w:style>
  <w:style w:type="numbering" w:customStyle="1" w:styleId="1081">
    <w:name w:val="Импортированный стиль 1081"/>
    <w:rsid w:val="00626299"/>
  </w:style>
  <w:style w:type="numbering" w:customStyle="1" w:styleId="List1082">
    <w:name w:val="List 1082"/>
    <w:basedOn w:val="109"/>
    <w:rsid w:val="00626299"/>
    <w:pPr>
      <w:numPr>
        <w:numId w:val="104"/>
      </w:numPr>
    </w:pPr>
  </w:style>
  <w:style w:type="numbering" w:customStyle="1" w:styleId="1091">
    <w:name w:val="Импортированный стиль 1091"/>
    <w:rsid w:val="00626299"/>
  </w:style>
  <w:style w:type="numbering" w:customStyle="1" w:styleId="List1092">
    <w:name w:val="List 1092"/>
    <w:basedOn w:val="1101"/>
    <w:rsid w:val="00626299"/>
    <w:pPr>
      <w:numPr>
        <w:numId w:val="105"/>
      </w:numPr>
    </w:pPr>
  </w:style>
  <w:style w:type="numbering" w:customStyle="1" w:styleId="11010">
    <w:name w:val="Импортированный стиль 1101"/>
    <w:rsid w:val="00626299"/>
  </w:style>
  <w:style w:type="numbering" w:customStyle="1" w:styleId="List1103">
    <w:name w:val="List 1103"/>
    <w:basedOn w:val="1113"/>
    <w:rsid w:val="00626299"/>
    <w:pPr>
      <w:numPr>
        <w:numId w:val="106"/>
      </w:numPr>
    </w:pPr>
  </w:style>
  <w:style w:type="numbering" w:customStyle="1" w:styleId="11110">
    <w:name w:val="Импортированный стиль 1111"/>
    <w:rsid w:val="00626299"/>
  </w:style>
  <w:style w:type="numbering" w:customStyle="1" w:styleId="List1113">
    <w:name w:val="List 1113"/>
    <w:basedOn w:val="1121"/>
    <w:rsid w:val="00626299"/>
    <w:pPr>
      <w:numPr>
        <w:numId w:val="107"/>
      </w:numPr>
    </w:pPr>
  </w:style>
  <w:style w:type="numbering" w:customStyle="1" w:styleId="11210">
    <w:name w:val="Импортированный стиль 1121"/>
    <w:rsid w:val="00626299"/>
  </w:style>
  <w:style w:type="numbering" w:customStyle="1" w:styleId="List1122">
    <w:name w:val="List 1122"/>
    <w:basedOn w:val="1130"/>
    <w:rsid w:val="00626299"/>
    <w:pPr>
      <w:numPr>
        <w:numId w:val="108"/>
      </w:numPr>
    </w:pPr>
  </w:style>
  <w:style w:type="numbering" w:customStyle="1" w:styleId="1131">
    <w:name w:val="Импортированный стиль 1131"/>
    <w:rsid w:val="00626299"/>
  </w:style>
  <w:style w:type="numbering" w:customStyle="1" w:styleId="List1132">
    <w:name w:val="List 1132"/>
    <w:basedOn w:val="1140"/>
    <w:rsid w:val="00626299"/>
    <w:pPr>
      <w:numPr>
        <w:numId w:val="109"/>
      </w:numPr>
    </w:pPr>
  </w:style>
  <w:style w:type="numbering" w:customStyle="1" w:styleId="1141">
    <w:name w:val="Импортированный стиль 1141"/>
    <w:rsid w:val="00626299"/>
  </w:style>
  <w:style w:type="numbering" w:customStyle="1" w:styleId="List1142">
    <w:name w:val="List 1142"/>
    <w:basedOn w:val="1151"/>
    <w:rsid w:val="00626299"/>
    <w:pPr>
      <w:numPr>
        <w:numId w:val="110"/>
      </w:numPr>
    </w:pPr>
  </w:style>
  <w:style w:type="numbering" w:customStyle="1" w:styleId="11510">
    <w:name w:val="Импортированный стиль 1151"/>
    <w:rsid w:val="00626299"/>
  </w:style>
  <w:style w:type="numbering" w:customStyle="1" w:styleId="List1152">
    <w:name w:val="List 1152"/>
    <w:basedOn w:val="1160"/>
    <w:rsid w:val="00626299"/>
    <w:pPr>
      <w:numPr>
        <w:numId w:val="111"/>
      </w:numPr>
    </w:pPr>
  </w:style>
  <w:style w:type="numbering" w:customStyle="1" w:styleId="11610">
    <w:name w:val="Импортированный стиль 1161"/>
    <w:rsid w:val="00626299"/>
  </w:style>
  <w:style w:type="numbering" w:customStyle="1" w:styleId="List1162">
    <w:name w:val="List 1162"/>
    <w:basedOn w:val="117"/>
    <w:rsid w:val="00626299"/>
    <w:pPr>
      <w:numPr>
        <w:numId w:val="112"/>
      </w:numPr>
    </w:pPr>
  </w:style>
  <w:style w:type="numbering" w:customStyle="1" w:styleId="1171">
    <w:name w:val="Импортированный стиль 1171"/>
    <w:rsid w:val="00626299"/>
  </w:style>
  <w:style w:type="numbering" w:customStyle="1" w:styleId="List1172">
    <w:name w:val="List 1172"/>
    <w:basedOn w:val="118"/>
    <w:rsid w:val="00626299"/>
    <w:pPr>
      <w:numPr>
        <w:numId w:val="113"/>
      </w:numPr>
    </w:pPr>
  </w:style>
  <w:style w:type="numbering" w:customStyle="1" w:styleId="1181">
    <w:name w:val="Импортированный стиль 1181"/>
    <w:rsid w:val="00626299"/>
  </w:style>
  <w:style w:type="numbering" w:customStyle="1" w:styleId="List1182">
    <w:name w:val="List 1182"/>
    <w:basedOn w:val="119"/>
    <w:rsid w:val="00626299"/>
    <w:pPr>
      <w:numPr>
        <w:numId w:val="114"/>
      </w:numPr>
    </w:pPr>
  </w:style>
  <w:style w:type="numbering" w:customStyle="1" w:styleId="1191">
    <w:name w:val="Импортированный стиль 1191"/>
    <w:rsid w:val="00626299"/>
  </w:style>
  <w:style w:type="numbering" w:customStyle="1" w:styleId="List1192">
    <w:name w:val="List 1192"/>
    <w:basedOn w:val="1200"/>
    <w:rsid w:val="00626299"/>
    <w:pPr>
      <w:numPr>
        <w:numId w:val="115"/>
      </w:numPr>
    </w:pPr>
  </w:style>
  <w:style w:type="numbering" w:customStyle="1" w:styleId="1201">
    <w:name w:val="Импортированный стиль 1201"/>
    <w:rsid w:val="00626299"/>
  </w:style>
  <w:style w:type="numbering" w:customStyle="1" w:styleId="List1202">
    <w:name w:val="List 1202"/>
    <w:basedOn w:val="1210"/>
    <w:rsid w:val="00626299"/>
    <w:pPr>
      <w:numPr>
        <w:numId w:val="116"/>
      </w:numPr>
    </w:pPr>
  </w:style>
  <w:style w:type="numbering" w:customStyle="1" w:styleId="1211">
    <w:name w:val="Импортированный стиль 1211"/>
    <w:rsid w:val="00626299"/>
  </w:style>
  <w:style w:type="numbering" w:customStyle="1" w:styleId="List1213">
    <w:name w:val="List 1213"/>
    <w:basedOn w:val="1220"/>
    <w:rsid w:val="00626299"/>
    <w:pPr>
      <w:numPr>
        <w:numId w:val="117"/>
      </w:numPr>
    </w:pPr>
  </w:style>
  <w:style w:type="numbering" w:customStyle="1" w:styleId="1221">
    <w:name w:val="Импортированный стиль 1221"/>
    <w:rsid w:val="00626299"/>
  </w:style>
  <w:style w:type="numbering" w:customStyle="1" w:styleId="List1222">
    <w:name w:val="List 1222"/>
    <w:basedOn w:val="1230"/>
    <w:rsid w:val="00626299"/>
    <w:pPr>
      <w:numPr>
        <w:numId w:val="118"/>
      </w:numPr>
    </w:pPr>
  </w:style>
  <w:style w:type="numbering" w:customStyle="1" w:styleId="12310">
    <w:name w:val="Импортированный стиль 1231"/>
    <w:rsid w:val="00626299"/>
  </w:style>
  <w:style w:type="numbering" w:customStyle="1" w:styleId="List1232">
    <w:name w:val="List 1232"/>
    <w:basedOn w:val="1240"/>
    <w:rsid w:val="00626299"/>
    <w:pPr>
      <w:numPr>
        <w:numId w:val="119"/>
      </w:numPr>
    </w:pPr>
  </w:style>
  <w:style w:type="numbering" w:customStyle="1" w:styleId="1241">
    <w:name w:val="Импортированный стиль 1241"/>
    <w:rsid w:val="00626299"/>
  </w:style>
  <w:style w:type="numbering" w:customStyle="1" w:styleId="List1242">
    <w:name w:val="List 1242"/>
    <w:basedOn w:val="125"/>
    <w:rsid w:val="00626299"/>
    <w:pPr>
      <w:numPr>
        <w:numId w:val="120"/>
      </w:numPr>
    </w:pPr>
  </w:style>
  <w:style w:type="numbering" w:customStyle="1" w:styleId="1251">
    <w:name w:val="Импортированный стиль 1251"/>
    <w:rsid w:val="00626299"/>
  </w:style>
  <w:style w:type="numbering" w:customStyle="1" w:styleId="List1252">
    <w:name w:val="List 1252"/>
    <w:basedOn w:val="126"/>
    <w:rsid w:val="00626299"/>
    <w:pPr>
      <w:numPr>
        <w:numId w:val="121"/>
      </w:numPr>
    </w:pPr>
  </w:style>
  <w:style w:type="numbering" w:customStyle="1" w:styleId="1261">
    <w:name w:val="Импортированный стиль 1261"/>
    <w:rsid w:val="00626299"/>
  </w:style>
  <w:style w:type="numbering" w:customStyle="1" w:styleId="List1262">
    <w:name w:val="List 1262"/>
    <w:basedOn w:val="127"/>
    <w:rsid w:val="00626299"/>
    <w:pPr>
      <w:numPr>
        <w:numId w:val="122"/>
      </w:numPr>
    </w:pPr>
  </w:style>
  <w:style w:type="numbering" w:customStyle="1" w:styleId="1271">
    <w:name w:val="Импортированный стиль 1271"/>
    <w:rsid w:val="00626299"/>
  </w:style>
  <w:style w:type="numbering" w:customStyle="1" w:styleId="List1272">
    <w:name w:val="List 1272"/>
    <w:basedOn w:val="128"/>
    <w:rsid w:val="00626299"/>
    <w:pPr>
      <w:numPr>
        <w:numId w:val="123"/>
      </w:numPr>
    </w:pPr>
  </w:style>
  <w:style w:type="numbering" w:customStyle="1" w:styleId="1281">
    <w:name w:val="Импортированный стиль 1281"/>
    <w:rsid w:val="00626299"/>
  </w:style>
  <w:style w:type="numbering" w:customStyle="1" w:styleId="List1282">
    <w:name w:val="List 1282"/>
    <w:basedOn w:val="129"/>
    <w:rsid w:val="00626299"/>
    <w:pPr>
      <w:numPr>
        <w:numId w:val="124"/>
      </w:numPr>
    </w:pPr>
  </w:style>
  <w:style w:type="numbering" w:customStyle="1" w:styleId="1291">
    <w:name w:val="Импортированный стиль 1291"/>
    <w:rsid w:val="00626299"/>
  </w:style>
  <w:style w:type="numbering" w:customStyle="1" w:styleId="List1292">
    <w:name w:val="List 1292"/>
    <w:basedOn w:val="1300"/>
    <w:rsid w:val="00626299"/>
    <w:pPr>
      <w:numPr>
        <w:numId w:val="125"/>
      </w:numPr>
    </w:pPr>
  </w:style>
  <w:style w:type="numbering" w:customStyle="1" w:styleId="1301">
    <w:name w:val="Импортированный стиль 1301"/>
    <w:rsid w:val="00626299"/>
  </w:style>
  <w:style w:type="numbering" w:customStyle="1" w:styleId="List1302">
    <w:name w:val="List 1302"/>
    <w:basedOn w:val="131"/>
    <w:rsid w:val="00626299"/>
    <w:pPr>
      <w:numPr>
        <w:numId w:val="126"/>
      </w:numPr>
    </w:pPr>
  </w:style>
  <w:style w:type="numbering" w:customStyle="1" w:styleId="1311">
    <w:name w:val="Импортированный стиль 1311"/>
    <w:rsid w:val="00626299"/>
  </w:style>
  <w:style w:type="numbering" w:customStyle="1" w:styleId="List1313">
    <w:name w:val="List 1313"/>
    <w:basedOn w:val="1320"/>
    <w:rsid w:val="00626299"/>
    <w:pPr>
      <w:numPr>
        <w:numId w:val="127"/>
      </w:numPr>
    </w:pPr>
  </w:style>
  <w:style w:type="numbering" w:customStyle="1" w:styleId="1321">
    <w:name w:val="Импортированный стиль 1321"/>
    <w:rsid w:val="00626299"/>
  </w:style>
  <w:style w:type="numbering" w:customStyle="1" w:styleId="List1322">
    <w:name w:val="List 1322"/>
    <w:basedOn w:val="1330"/>
    <w:rsid w:val="00626299"/>
    <w:pPr>
      <w:numPr>
        <w:numId w:val="128"/>
      </w:numPr>
    </w:pPr>
  </w:style>
  <w:style w:type="numbering" w:customStyle="1" w:styleId="1331">
    <w:name w:val="Импортированный стиль 1331"/>
    <w:rsid w:val="00626299"/>
  </w:style>
  <w:style w:type="numbering" w:customStyle="1" w:styleId="List1332">
    <w:name w:val="List 1332"/>
    <w:basedOn w:val="134"/>
    <w:rsid w:val="00626299"/>
    <w:pPr>
      <w:numPr>
        <w:numId w:val="129"/>
      </w:numPr>
    </w:pPr>
  </w:style>
  <w:style w:type="numbering" w:customStyle="1" w:styleId="1341">
    <w:name w:val="Импортированный стиль 1341"/>
    <w:rsid w:val="00626299"/>
  </w:style>
  <w:style w:type="numbering" w:customStyle="1" w:styleId="List1342">
    <w:name w:val="List 1342"/>
    <w:basedOn w:val="135"/>
    <w:rsid w:val="00626299"/>
    <w:pPr>
      <w:numPr>
        <w:numId w:val="130"/>
      </w:numPr>
    </w:pPr>
  </w:style>
  <w:style w:type="numbering" w:customStyle="1" w:styleId="1351">
    <w:name w:val="Импортированный стиль 1351"/>
    <w:rsid w:val="00626299"/>
  </w:style>
  <w:style w:type="numbering" w:customStyle="1" w:styleId="List1352">
    <w:name w:val="List 1352"/>
    <w:basedOn w:val="136"/>
    <w:rsid w:val="00626299"/>
    <w:pPr>
      <w:numPr>
        <w:numId w:val="131"/>
      </w:numPr>
    </w:pPr>
  </w:style>
  <w:style w:type="numbering" w:customStyle="1" w:styleId="1361">
    <w:name w:val="Импортированный стиль 1361"/>
    <w:rsid w:val="00626299"/>
  </w:style>
  <w:style w:type="numbering" w:customStyle="1" w:styleId="List1362">
    <w:name w:val="List 1362"/>
    <w:basedOn w:val="137"/>
    <w:rsid w:val="00626299"/>
    <w:pPr>
      <w:numPr>
        <w:numId w:val="132"/>
      </w:numPr>
    </w:pPr>
  </w:style>
  <w:style w:type="numbering" w:customStyle="1" w:styleId="1371">
    <w:name w:val="Импортированный стиль 1371"/>
    <w:rsid w:val="00626299"/>
  </w:style>
  <w:style w:type="numbering" w:customStyle="1" w:styleId="List1372">
    <w:name w:val="List 1372"/>
    <w:basedOn w:val="138"/>
    <w:rsid w:val="00626299"/>
    <w:pPr>
      <w:numPr>
        <w:numId w:val="133"/>
      </w:numPr>
    </w:pPr>
  </w:style>
  <w:style w:type="numbering" w:customStyle="1" w:styleId="1381">
    <w:name w:val="Импортированный стиль 1381"/>
    <w:rsid w:val="00626299"/>
  </w:style>
  <w:style w:type="numbering" w:customStyle="1" w:styleId="List1382">
    <w:name w:val="List 1382"/>
    <w:basedOn w:val="139"/>
    <w:rsid w:val="00626299"/>
    <w:pPr>
      <w:numPr>
        <w:numId w:val="134"/>
      </w:numPr>
    </w:pPr>
  </w:style>
  <w:style w:type="numbering" w:customStyle="1" w:styleId="1391">
    <w:name w:val="Импортированный стиль 1391"/>
    <w:rsid w:val="00626299"/>
  </w:style>
  <w:style w:type="numbering" w:customStyle="1" w:styleId="List1392">
    <w:name w:val="List 1392"/>
    <w:basedOn w:val="1400"/>
    <w:rsid w:val="00626299"/>
    <w:pPr>
      <w:numPr>
        <w:numId w:val="135"/>
      </w:numPr>
    </w:pPr>
  </w:style>
  <w:style w:type="numbering" w:customStyle="1" w:styleId="1401">
    <w:name w:val="Импортированный стиль 1401"/>
    <w:rsid w:val="00626299"/>
  </w:style>
  <w:style w:type="numbering" w:customStyle="1" w:styleId="List1402">
    <w:name w:val="List 1402"/>
    <w:basedOn w:val="1410"/>
    <w:rsid w:val="00626299"/>
    <w:pPr>
      <w:numPr>
        <w:numId w:val="136"/>
      </w:numPr>
    </w:pPr>
  </w:style>
  <w:style w:type="numbering" w:customStyle="1" w:styleId="1411">
    <w:name w:val="Импортированный стиль 1411"/>
    <w:rsid w:val="00626299"/>
  </w:style>
  <w:style w:type="numbering" w:customStyle="1" w:styleId="List1413">
    <w:name w:val="List 1413"/>
    <w:basedOn w:val="1420"/>
    <w:rsid w:val="00626299"/>
    <w:pPr>
      <w:numPr>
        <w:numId w:val="137"/>
      </w:numPr>
    </w:pPr>
  </w:style>
  <w:style w:type="numbering" w:customStyle="1" w:styleId="1421">
    <w:name w:val="Импортированный стиль 1421"/>
    <w:rsid w:val="00626299"/>
  </w:style>
  <w:style w:type="numbering" w:customStyle="1" w:styleId="List1422">
    <w:name w:val="List 1422"/>
    <w:basedOn w:val="1430"/>
    <w:rsid w:val="00626299"/>
    <w:pPr>
      <w:numPr>
        <w:numId w:val="138"/>
      </w:numPr>
    </w:pPr>
  </w:style>
  <w:style w:type="numbering" w:customStyle="1" w:styleId="1431">
    <w:name w:val="Импортированный стиль 1431"/>
    <w:rsid w:val="00626299"/>
  </w:style>
  <w:style w:type="numbering" w:customStyle="1" w:styleId="List1432">
    <w:name w:val="List 1432"/>
    <w:basedOn w:val="1440"/>
    <w:rsid w:val="00626299"/>
    <w:pPr>
      <w:numPr>
        <w:numId w:val="139"/>
      </w:numPr>
    </w:pPr>
  </w:style>
  <w:style w:type="numbering" w:customStyle="1" w:styleId="1441">
    <w:name w:val="Импортированный стиль 1441"/>
    <w:rsid w:val="00626299"/>
  </w:style>
  <w:style w:type="numbering" w:customStyle="1" w:styleId="List1442">
    <w:name w:val="List 1442"/>
    <w:basedOn w:val="145"/>
    <w:rsid w:val="00626299"/>
    <w:pPr>
      <w:numPr>
        <w:numId w:val="140"/>
      </w:numPr>
    </w:pPr>
  </w:style>
  <w:style w:type="numbering" w:customStyle="1" w:styleId="1451">
    <w:name w:val="Импортированный стиль 1451"/>
    <w:rsid w:val="00626299"/>
  </w:style>
  <w:style w:type="numbering" w:customStyle="1" w:styleId="List1452">
    <w:name w:val="List 1452"/>
    <w:basedOn w:val="146"/>
    <w:rsid w:val="00626299"/>
    <w:pPr>
      <w:numPr>
        <w:numId w:val="141"/>
      </w:numPr>
    </w:pPr>
  </w:style>
  <w:style w:type="numbering" w:customStyle="1" w:styleId="1461">
    <w:name w:val="Импортированный стиль 1461"/>
    <w:rsid w:val="00626299"/>
  </w:style>
  <w:style w:type="numbering" w:customStyle="1" w:styleId="List1462">
    <w:name w:val="List 1462"/>
    <w:basedOn w:val="147"/>
    <w:rsid w:val="00626299"/>
    <w:pPr>
      <w:numPr>
        <w:numId w:val="142"/>
      </w:numPr>
    </w:pPr>
  </w:style>
  <w:style w:type="numbering" w:customStyle="1" w:styleId="1471">
    <w:name w:val="Импортированный стиль 1471"/>
    <w:rsid w:val="00626299"/>
  </w:style>
  <w:style w:type="numbering" w:customStyle="1" w:styleId="List1472">
    <w:name w:val="List 1472"/>
    <w:basedOn w:val="148"/>
    <w:rsid w:val="00626299"/>
    <w:pPr>
      <w:numPr>
        <w:numId w:val="143"/>
      </w:numPr>
    </w:pPr>
  </w:style>
  <w:style w:type="numbering" w:customStyle="1" w:styleId="1481">
    <w:name w:val="Импортированный стиль 1481"/>
    <w:rsid w:val="00626299"/>
  </w:style>
  <w:style w:type="numbering" w:customStyle="1" w:styleId="List1482">
    <w:name w:val="List 1482"/>
    <w:basedOn w:val="149"/>
    <w:rsid w:val="00626299"/>
    <w:pPr>
      <w:numPr>
        <w:numId w:val="144"/>
      </w:numPr>
    </w:pPr>
  </w:style>
  <w:style w:type="numbering" w:customStyle="1" w:styleId="1491">
    <w:name w:val="Импортированный стиль 1491"/>
    <w:rsid w:val="00626299"/>
  </w:style>
  <w:style w:type="numbering" w:customStyle="1" w:styleId="List1492">
    <w:name w:val="List 1492"/>
    <w:basedOn w:val="1500"/>
    <w:rsid w:val="00626299"/>
    <w:pPr>
      <w:numPr>
        <w:numId w:val="145"/>
      </w:numPr>
    </w:pPr>
  </w:style>
  <w:style w:type="numbering" w:customStyle="1" w:styleId="1501">
    <w:name w:val="Импортированный стиль 1501"/>
    <w:rsid w:val="00626299"/>
  </w:style>
  <w:style w:type="numbering" w:customStyle="1" w:styleId="List1502">
    <w:name w:val="List 1502"/>
    <w:basedOn w:val="1510"/>
    <w:rsid w:val="00626299"/>
    <w:pPr>
      <w:numPr>
        <w:numId w:val="146"/>
      </w:numPr>
    </w:pPr>
  </w:style>
  <w:style w:type="numbering" w:customStyle="1" w:styleId="1511">
    <w:name w:val="Импортированный стиль 1511"/>
    <w:rsid w:val="00626299"/>
  </w:style>
  <w:style w:type="numbering" w:customStyle="1" w:styleId="List1513">
    <w:name w:val="List 1513"/>
    <w:basedOn w:val="152"/>
    <w:rsid w:val="00626299"/>
    <w:pPr>
      <w:numPr>
        <w:numId w:val="147"/>
      </w:numPr>
    </w:pPr>
  </w:style>
  <w:style w:type="numbering" w:customStyle="1" w:styleId="1521">
    <w:name w:val="Импортированный стиль 1521"/>
    <w:rsid w:val="00626299"/>
  </w:style>
  <w:style w:type="numbering" w:customStyle="1" w:styleId="List1522">
    <w:name w:val="List 1522"/>
    <w:basedOn w:val="153"/>
    <w:rsid w:val="00626299"/>
    <w:pPr>
      <w:numPr>
        <w:numId w:val="148"/>
      </w:numPr>
    </w:pPr>
  </w:style>
  <w:style w:type="numbering" w:customStyle="1" w:styleId="1531">
    <w:name w:val="Импортированный стиль 1531"/>
    <w:rsid w:val="00626299"/>
  </w:style>
  <w:style w:type="numbering" w:customStyle="1" w:styleId="List1532">
    <w:name w:val="List 1532"/>
    <w:basedOn w:val="154"/>
    <w:rsid w:val="00626299"/>
    <w:pPr>
      <w:numPr>
        <w:numId w:val="149"/>
      </w:numPr>
    </w:pPr>
  </w:style>
  <w:style w:type="numbering" w:customStyle="1" w:styleId="1541">
    <w:name w:val="Импортированный стиль 1541"/>
    <w:rsid w:val="00626299"/>
  </w:style>
  <w:style w:type="numbering" w:customStyle="1" w:styleId="List1542">
    <w:name w:val="List 1542"/>
    <w:basedOn w:val="155"/>
    <w:rsid w:val="00626299"/>
    <w:pPr>
      <w:numPr>
        <w:numId w:val="150"/>
      </w:numPr>
    </w:pPr>
  </w:style>
  <w:style w:type="numbering" w:customStyle="1" w:styleId="1551">
    <w:name w:val="Импортированный стиль 1551"/>
    <w:rsid w:val="00626299"/>
  </w:style>
  <w:style w:type="numbering" w:customStyle="1" w:styleId="List1552">
    <w:name w:val="List 1552"/>
    <w:basedOn w:val="156"/>
    <w:rsid w:val="00626299"/>
    <w:pPr>
      <w:numPr>
        <w:numId w:val="151"/>
      </w:numPr>
    </w:pPr>
  </w:style>
  <w:style w:type="numbering" w:customStyle="1" w:styleId="1561">
    <w:name w:val="Импортированный стиль 1561"/>
    <w:rsid w:val="00626299"/>
  </w:style>
  <w:style w:type="numbering" w:customStyle="1" w:styleId="List1562">
    <w:name w:val="List 1562"/>
    <w:basedOn w:val="157"/>
    <w:rsid w:val="00626299"/>
    <w:pPr>
      <w:numPr>
        <w:numId w:val="152"/>
      </w:numPr>
    </w:pPr>
  </w:style>
  <w:style w:type="numbering" w:customStyle="1" w:styleId="1571">
    <w:name w:val="Импортированный стиль 1571"/>
    <w:rsid w:val="00626299"/>
  </w:style>
  <w:style w:type="numbering" w:customStyle="1" w:styleId="List1572">
    <w:name w:val="List 1572"/>
    <w:basedOn w:val="158"/>
    <w:rsid w:val="00626299"/>
    <w:pPr>
      <w:numPr>
        <w:numId w:val="153"/>
      </w:numPr>
    </w:pPr>
  </w:style>
  <w:style w:type="numbering" w:customStyle="1" w:styleId="1581">
    <w:name w:val="Импортированный стиль 1581"/>
    <w:rsid w:val="00626299"/>
  </w:style>
  <w:style w:type="numbering" w:customStyle="1" w:styleId="List1582">
    <w:name w:val="List 1582"/>
    <w:basedOn w:val="159"/>
    <w:rsid w:val="00626299"/>
    <w:pPr>
      <w:numPr>
        <w:numId w:val="154"/>
      </w:numPr>
    </w:pPr>
  </w:style>
  <w:style w:type="numbering" w:customStyle="1" w:styleId="1591">
    <w:name w:val="Импортированный стиль 1591"/>
    <w:rsid w:val="00626299"/>
  </w:style>
  <w:style w:type="numbering" w:customStyle="1" w:styleId="List1592">
    <w:name w:val="List 1592"/>
    <w:basedOn w:val="1600"/>
    <w:rsid w:val="00626299"/>
    <w:pPr>
      <w:numPr>
        <w:numId w:val="155"/>
      </w:numPr>
    </w:pPr>
  </w:style>
  <w:style w:type="numbering" w:customStyle="1" w:styleId="1601">
    <w:name w:val="Импортированный стиль 1601"/>
    <w:rsid w:val="00626299"/>
  </w:style>
  <w:style w:type="numbering" w:customStyle="1" w:styleId="List1602">
    <w:name w:val="List 1602"/>
    <w:basedOn w:val="161"/>
    <w:rsid w:val="00626299"/>
    <w:pPr>
      <w:numPr>
        <w:numId w:val="156"/>
      </w:numPr>
    </w:pPr>
  </w:style>
  <w:style w:type="numbering" w:customStyle="1" w:styleId="1611">
    <w:name w:val="Импортированный стиль 1611"/>
    <w:rsid w:val="00626299"/>
  </w:style>
  <w:style w:type="numbering" w:customStyle="1" w:styleId="List1613">
    <w:name w:val="List 1613"/>
    <w:basedOn w:val="162"/>
    <w:rsid w:val="00626299"/>
    <w:pPr>
      <w:numPr>
        <w:numId w:val="157"/>
      </w:numPr>
    </w:pPr>
  </w:style>
  <w:style w:type="numbering" w:customStyle="1" w:styleId="1621">
    <w:name w:val="Импортированный стиль 1621"/>
    <w:rsid w:val="00626299"/>
  </w:style>
  <w:style w:type="numbering" w:customStyle="1" w:styleId="List1622">
    <w:name w:val="List 1622"/>
    <w:basedOn w:val="163"/>
    <w:rsid w:val="00626299"/>
    <w:pPr>
      <w:numPr>
        <w:numId w:val="158"/>
      </w:numPr>
    </w:pPr>
  </w:style>
  <w:style w:type="numbering" w:customStyle="1" w:styleId="1631">
    <w:name w:val="Импортированный стиль 1631"/>
    <w:rsid w:val="00626299"/>
  </w:style>
  <w:style w:type="numbering" w:customStyle="1" w:styleId="List1632">
    <w:name w:val="List 1632"/>
    <w:basedOn w:val="164"/>
    <w:rsid w:val="00626299"/>
    <w:pPr>
      <w:numPr>
        <w:numId w:val="159"/>
      </w:numPr>
    </w:pPr>
  </w:style>
  <w:style w:type="numbering" w:customStyle="1" w:styleId="1641">
    <w:name w:val="Импортированный стиль 1641"/>
    <w:rsid w:val="00626299"/>
  </w:style>
  <w:style w:type="numbering" w:customStyle="1" w:styleId="List1642">
    <w:name w:val="List 1642"/>
    <w:basedOn w:val="165"/>
    <w:rsid w:val="00626299"/>
    <w:pPr>
      <w:numPr>
        <w:numId w:val="160"/>
      </w:numPr>
    </w:pPr>
  </w:style>
  <w:style w:type="numbering" w:customStyle="1" w:styleId="1651">
    <w:name w:val="Импортированный стиль 1651"/>
    <w:rsid w:val="00626299"/>
  </w:style>
  <w:style w:type="numbering" w:customStyle="1" w:styleId="List1652">
    <w:name w:val="List 1652"/>
    <w:basedOn w:val="166"/>
    <w:rsid w:val="00626299"/>
    <w:pPr>
      <w:numPr>
        <w:numId w:val="161"/>
      </w:numPr>
    </w:pPr>
  </w:style>
  <w:style w:type="numbering" w:customStyle="1" w:styleId="1661">
    <w:name w:val="Импортированный стиль 1661"/>
    <w:rsid w:val="00626299"/>
  </w:style>
  <w:style w:type="numbering" w:customStyle="1" w:styleId="List1662">
    <w:name w:val="List 1662"/>
    <w:basedOn w:val="167"/>
    <w:rsid w:val="00626299"/>
    <w:pPr>
      <w:numPr>
        <w:numId w:val="162"/>
      </w:numPr>
    </w:pPr>
  </w:style>
  <w:style w:type="numbering" w:customStyle="1" w:styleId="1671">
    <w:name w:val="Импортированный стиль 1671"/>
    <w:rsid w:val="00626299"/>
  </w:style>
  <w:style w:type="numbering" w:customStyle="1" w:styleId="List1672">
    <w:name w:val="List 1672"/>
    <w:basedOn w:val="168"/>
    <w:rsid w:val="00626299"/>
    <w:pPr>
      <w:numPr>
        <w:numId w:val="163"/>
      </w:numPr>
    </w:pPr>
  </w:style>
  <w:style w:type="numbering" w:customStyle="1" w:styleId="1681">
    <w:name w:val="Импортированный стиль 1681"/>
    <w:rsid w:val="00626299"/>
  </w:style>
  <w:style w:type="numbering" w:customStyle="1" w:styleId="List1682">
    <w:name w:val="List 1682"/>
    <w:basedOn w:val="169"/>
    <w:rsid w:val="00626299"/>
    <w:pPr>
      <w:numPr>
        <w:numId w:val="164"/>
      </w:numPr>
    </w:pPr>
  </w:style>
  <w:style w:type="numbering" w:customStyle="1" w:styleId="1691">
    <w:name w:val="Импортированный стиль 1691"/>
    <w:rsid w:val="00626299"/>
  </w:style>
  <w:style w:type="numbering" w:customStyle="1" w:styleId="List1692">
    <w:name w:val="List 1692"/>
    <w:basedOn w:val="1700"/>
    <w:rsid w:val="00626299"/>
    <w:pPr>
      <w:numPr>
        <w:numId w:val="165"/>
      </w:numPr>
    </w:pPr>
  </w:style>
  <w:style w:type="numbering" w:customStyle="1" w:styleId="1701">
    <w:name w:val="Импортированный стиль 1701"/>
    <w:rsid w:val="00626299"/>
  </w:style>
  <w:style w:type="numbering" w:customStyle="1" w:styleId="List1702">
    <w:name w:val="List 1702"/>
    <w:basedOn w:val="171"/>
    <w:rsid w:val="00626299"/>
    <w:pPr>
      <w:numPr>
        <w:numId w:val="166"/>
      </w:numPr>
    </w:pPr>
  </w:style>
  <w:style w:type="numbering" w:customStyle="1" w:styleId="1711">
    <w:name w:val="Импортированный стиль 1711"/>
    <w:rsid w:val="00626299"/>
  </w:style>
  <w:style w:type="numbering" w:customStyle="1" w:styleId="List1713">
    <w:name w:val="List 1713"/>
    <w:basedOn w:val="172"/>
    <w:rsid w:val="00626299"/>
    <w:pPr>
      <w:numPr>
        <w:numId w:val="167"/>
      </w:numPr>
    </w:pPr>
  </w:style>
  <w:style w:type="numbering" w:customStyle="1" w:styleId="1721">
    <w:name w:val="Импортированный стиль 1721"/>
    <w:rsid w:val="00626299"/>
  </w:style>
  <w:style w:type="numbering" w:customStyle="1" w:styleId="List1722">
    <w:name w:val="List 1722"/>
    <w:basedOn w:val="173"/>
    <w:rsid w:val="00626299"/>
    <w:pPr>
      <w:numPr>
        <w:numId w:val="168"/>
      </w:numPr>
    </w:pPr>
  </w:style>
  <w:style w:type="numbering" w:customStyle="1" w:styleId="1731">
    <w:name w:val="Импортированный стиль 1731"/>
    <w:rsid w:val="00626299"/>
  </w:style>
  <w:style w:type="numbering" w:customStyle="1" w:styleId="List1732">
    <w:name w:val="List 1732"/>
    <w:basedOn w:val="174"/>
    <w:rsid w:val="00626299"/>
    <w:pPr>
      <w:numPr>
        <w:numId w:val="169"/>
      </w:numPr>
    </w:pPr>
  </w:style>
  <w:style w:type="numbering" w:customStyle="1" w:styleId="1741">
    <w:name w:val="Импортированный стиль 1741"/>
    <w:rsid w:val="00626299"/>
  </w:style>
  <w:style w:type="numbering" w:customStyle="1" w:styleId="List1742">
    <w:name w:val="List 1742"/>
    <w:basedOn w:val="175"/>
    <w:rsid w:val="00626299"/>
    <w:pPr>
      <w:numPr>
        <w:numId w:val="170"/>
      </w:numPr>
    </w:pPr>
  </w:style>
  <w:style w:type="numbering" w:customStyle="1" w:styleId="1751">
    <w:name w:val="Импортированный стиль 1751"/>
    <w:rsid w:val="00626299"/>
  </w:style>
  <w:style w:type="numbering" w:customStyle="1" w:styleId="List1752">
    <w:name w:val="List 1752"/>
    <w:basedOn w:val="176"/>
    <w:rsid w:val="00626299"/>
    <w:pPr>
      <w:numPr>
        <w:numId w:val="171"/>
      </w:numPr>
    </w:pPr>
  </w:style>
  <w:style w:type="numbering" w:customStyle="1" w:styleId="1761">
    <w:name w:val="Импортированный стиль 1761"/>
    <w:rsid w:val="00626299"/>
  </w:style>
  <w:style w:type="numbering" w:customStyle="1" w:styleId="List1762">
    <w:name w:val="List 1762"/>
    <w:basedOn w:val="177"/>
    <w:rsid w:val="00626299"/>
    <w:pPr>
      <w:numPr>
        <w:numId w:val="172"/>
      </w:numPr>
    </w:pPr>
  </w:style>
  <w:style w:type="numbering" w:customStyle="1" w:styleId="1771">
    <w:name w:val="Импортированный стиль 1771"/>
    <w:rsid w:val="00626299"/>
  </w:style>
  <w:style w:type="numbering" w:customStyle="1" w:styleId="List1772">
    <w:name w:val="List 1772"/>
    <w:basedOn w:val="178"/>
    <w:rsid w:val="00626299"/>
    <w:pPr>
      <w:numPr>
        <w:numId w:val="173"/>
      </w:numPr>
    </w:pPr>
  </w:style>
  <w:style w:type="numbering" w:customStyle="1" w:styleId="1781">
    <w:name w:val="Импортированный стиль 1781"/>
    <w:rsid w:val="00626299"/>
  </w:style>
  <w:style w:type="numbering" w:customStyle="1" w:styleId="List1782">
    <w:name w:val="List 1782"/>
    <w:basedOn w:val="179"/>
    <w:rsid w:val="00626299"/>
    <w:pPr>
      <w:numPr>
        <w:numId w:val="174"/>
      </w:numPr>
    </w:pPr>
  </w:style>
  <w:style w:type="numbering" w:customStyle="1" w:styleId="1791">
    <w:name w:val="Импортированный стиль 1791"/>
    <w:rsid w:val="00626299"/>
  </w:style>
  <w:style w:type="numbering" w:customStyle="1" w:styleId="List1792">
    <w:name w:val="List 1792"/>
    <w:basedOn w:val="1800"/>
    <w:rsid w:val="00626299"/>
    <w:pPr>
      <w:numPr>
        <w:numId w:val="175"/>
      </w:numPr>
    </w:pPr>
  </w:style>
  <w:style w:type="numbering" w:customStyle="1" w:styleId="1801">
    <w:name w:val="Импортированный стиль 1801"/>
    <w:rsid w:val="00626299"/>
  </w:style>
  <w:style w:type="numbering" w:customStyle="1" w:styleId="List1802">
    <w:name w:val="List 1802"/>
    <w:basedOn w:val="1810"/>
    <w:rsid w:val="00626299"/>
    <w:pPr>
      <w:numPr>
        <w:numId w:val="176"/>
      </w:numPr>
    </w:pPr>
  </w:style>
  <w:style w:type="numbering" w:customStyle="1" w:styleId="1811">
    <w:name w:val="Импортированный стиль 1811"/>
    <w:rsid w:val="00626299"/>
  </w:style>
  <w:style w:type="numbering" w:customStyle="1" w:styleId="List1813">
    <w:name w:val="List 1813"/>
    <w:basedOn w:val="182"/>
    <w:rsid w:val="00626299"/>
    <w:pPr>
      <w:numPr>
        <w:numId w:val="177"/>
      </w:numPr>
    </w:pPr>
  </w:style>
  <w:style w:type="numbering" w:customStyle="1" w:styleId="1821">
    <w:name w:val="Импортированный стиль 1821"/>
    <w:rsid w:val="00626299"/>
  </w:style>
  <w:style w:type="numbering" w:customStyle="1" w:styleId="List1822">
    <w:name w:val="List 1822"/>
    <w:basedOn w:val="183"/>
    <w:rsid w:val="00626299"/>
    <w:pPr>
      <w:numPr>
        <w:numId w:val="178"/>
      </w:numPr>
    </w:pPr>
  </w:style>
  <w:style w:type="numbering" w:customStyle="1" w:styleId="1831">
    <w:name w:val="Импортированный стиль 1831"/>
    <w:rsid w:val="00626299"/>
  </w:style>
  <w:style w:type="numbering" w:customStyle="1" w:styleId="List1832">
    <w:name w:val="List 1832"/>
    <w:basedOn w:val="184"/>
    <w:rsid w:val="00626299"/>
    <w:pPr>
      <w:numPr>
        <w:numId w:val="179"/>
      </w:numPr>
    </w:pPr>
  </w:style>
  <w:style w:type="numbering" w:customStyle="1" w:styleId="1841">
    <w:name w:val="Импортированный стиль 1841"/>
    <w:rsid w:val="00626299"/>
  </w:style>
  <w:style w:type="numbering" w:customStyle="1" w:styleId="List1842">
    <w:name w:val="List 1842"/>
    <w:basedOn w:val="185"/>
    <w:rsid w:val="00626299"/>
    <w:pPr>
      <w:numPr>
        <w:numId w:val="180"/>
      </w:numPr>
    </w:pPr>
  </w:style>
  <w:style w:type="numbering" w:customStyle="1" w:styleId="1851">
    <w:name w:val="Импортированный стиль 1851"/>
    <w:rsid w:val="00626299"/>
  </w:style>
  <w:style w:type="numbering" w:customStyle="1" w:styleId="List1852">
    <w:name w:val="List 1852"/>
    <w:basedOn w:val="186"/>
    <w:rsid w:val="00626299"/>
    <w:pPr>
      <w:numPr>
        <w:numId w:val="181"/>
      </w:numPr>
    </w:pPr>
  </w:style>
  <w:style w:type="numbering" w:customStyle="1" w:styleId="1861">
    <w:name w:val="Импортированный стиль 1861"/>
    <w:rsid w:val="00626299"/>
  </w:style>
  <w:style w:type="numbering" w:customStyle="1" w:styleId="List1862">
    <w:name w:val="List 1862"/>
    <w:basedOn w:val="187"/>
    <w:rsid w:val="00626299"/>
    <w:pPr>
      <w:numPr>
        <w:numId w:val="182"/>
      </w:numPr>
    </w:pPr>
  </w:style>
  <w:style w:type="numbering" w:customStyle="1" w:styleId="1871">
    <w:name w:val="Импортированный стиль 1871"/>
    <w:rsid w:val="00626299"/>
  </w:style>
  <w:style w:type="numbering" w:customStyle="1" w:styleId="List1872">
    <w:name w:val="List 1872"/>
    <w:basedOn w:val="188"/>
    <w:rsid w:val="00626299"/>
    <w:pPr>
      <w:numPr>
        <w:numId w:val="183"/>
      </w:numPr>
    </w:pPr>
  </w:style>
  <w:style w:type="numbering" w:customStyle="1" w:styleId="1881">
    <w:name w:val="Импортированный стиль 1881"/>
    <w:rsid w:val="00626299"/>
  </w:style>
  <w:style w:type="numbering" w:customStyle="1" w:styleId="List1882">
    <w:name w:val="List 1882"/>
    <w:basedOn w:val="189"/>
    <w:rsid w:val="00626299"/>
    <w:pPr>
      <w:numPr>
        <w:numId w:val="184"/>
      </w:numPr>
    </w:pPr>
  </w:style>
  <w:style w:type="numbering" w:customStyle="1" w:styleId="1891">
    <w:name w:val="Импортированный стиль 1891"/>
    <w:rsid w:val="00626299"/>
  </w:style>
  <w:style w:type="numbering" w:customStyle="1" w:styleId="List1892">
    <w:name w:val="List 1892"/>
    <w:basedOn w:val="1900"/>
    <w:rsid w:val="00626299"/>
    <w:pPr>
      <w:numPr>
        <w:numId w:val="185"/>
      </w:numPr>
    </w:pPr>
  </w:style>
  <w:style w:type="numbering" w:customStyle="1" w:styleId="1901">
    <w:name w:val="Импортированный стиль 1901"/>
    <w:rsid w:val="00626299"/>
  </w:style>
  <w:style w:type="numbering" w:customStyle="1" w:styleId="List1902">
    <w:name w:val="List 1902"/>
    <w:basedOn w:val="191"/>
    <w:rsid w:val="00626299"/>
    <w:pPr>
      <w:numPr>
        <w:numId w:val="186"/>
      </w:numPr>
    </w:pPr>
  </w:style>
  <w:style w:type="numbering" w:customStyle="1" w:styleId="1911">
    <w:name w:val="Импортированный стиль 1911"/>
    <w:rsid w:val="00626299"/>
  </w:style>
  <w:style w:type="numbering" w:customStyle="1" w:styleId="List1913">
    <w:name w:val="List 1913"/>
    <w:basedOn w:val="192"/>
    <w:rsid w:val="00626299"/>
    <w:pPr>
      <w:numPr>
        <w:numId w:val="187"/>
      </w:numPr>
    </w:pPr>
  </w:style>
  <w:style w:type="numbering" w:customStyle="1" w:styleId="1921">
    <w:name w:val="Импортированный стиль 1921"/>
    <w:rsid w:val="00626299"/>
  </w:style>
  <w:style w:type="numbering" w:customStyle="1" w:styleId="List1922">
    <w:name w:val="List 1922"/>
    <w:basedOn w:val="193"/>
    <w:rsid w:val="00626299"/>
    <w:pPr>
      <w:numPr>
        <w:numId w:val="188"/>
      </w:numPr>
    </w:pPr>
  </w:style>
  <w:style w:type="numbering" w:customStyle="1" w:styleId="1931">
    <w:name w:val="Импортированный стиль 1931"/>
    <w:rsid w:val="00626299"/>
  </w:style>
  <w:style w:type="numbering" w:customStyle="1" w:styleId="List1932">
    <w:name w:val="List 1932"/>
    <w:basedOn w:val="194"/>
    <w:rsid w:val="00626299"/>
    <w:pPr>
      <w:numPr>
        <w:numId w:val="189"/>
      </w:numPr>
    </w:pPr>
  </w:style>
  <w:style w:type="numbering" w:customStyle="1" w:styleId="1941">
    <w:name w:val="Импортированный стиль 1941"/>
    <w:rsid w:val="00626299"/>
  </w:style>
  <w:style w:type="numbering" w:customStyle="1" w:styleId="List1942">
    <w:name w:val="List 1942"/>
    <w:basedOn w:val="195"/>
    <w:rsid w:val="00626299"/>
    <w:pPr>
      <w:numPr>
        <w:numId w:val="190"/>
      </w:numPr>
    </w:pPr>
  </w:style>
  <w:style w:type="numbering" w:customStyle="1" w:styleId="1951">
    <w:name w:val="Импортированный стиль 1951"/>
    <w:rsid w:val="00626299"/>
  </w:style>
  <w:style w:type="numbering" w:customStyle="1" w:styleId="List1952">
    <w:name w:val="List 1952"/>
    <w:basedOn w:val="196"/>
    <w:rsid w:val="00626299"/>
    <w:pPr>
      <w:numPr>
        <w:numId w:val="191"/>
      </w:numPr>
    </w:pPr>
  </w:style>
  <w:style w:type="numbering" w:customStyle="1" w:styleId="1961">
    <w:name w:val="Импортированный стиль 1961"/>
    <w:rsid w:val="00626299"/>
  </w:style>
  <w:style w:type="numbering" w:customStyle="1" w:styleId="List1962">
    <w:name w:val="List 1962"/>
    <w:basedOn w:val="197"/>
    <w:rsid w:val="00626299"/>
    <w:pPr>
      <w:numPr>
        <w:numId w:val="192"/>
      </w:numPr>
    </w:pPr>
  </w:style>
  <w:style w:type="numbering" w:customStyle="1" w:styleId="1971">
    <w:name w:val="Импортированный стиль 1971"/>
    <w:rsid w:val="00626299"/>
  </w:style>
  <w:style w:type="numbering" w:customStyle="1" w:styleId="List1972">
    <w:name w:val="List 1972"/>
    <w:basedOn w:val="198"/>
    <w:rsid w:val="00626299"/>
    <w:pPr>
      <w:numPr>
        <w:numId w:val="193"/>
      </w:numPr>
    </w:pPr>
  </w:style>
  <w:style w:type="numbering" w:customStyle="1" w:styleId="1981">
    <w:name w:val="Импортированный стиль 1981"/>
    <w:rsid w:val="00626299"/>
  </w:style>
  <w:style w:type="numbering" w:customStyle="1" w:styleId="List1982">
    <w:name w:val="List 1982"/>
    <w:basedOn w:val="199"/>
    <w:rsid w:val="00626299"/>
    <w:pPr>
      <w:numPr>
        <w:numId w:val="194"/>
      </w:numPr>
    </w:pPr>
  </w:style>
  <w:style w:type="numbering" w:customStyle="1" w:styleId="1991">
    <w:name w:val="Импортированный стиль 1991"/>
    <w:rsid w:val="00626299"/>
  </w:style>
  <w:style w:type="numbering" w:customStyle="1" w:styleId="List1992">
    <w:name w:val="List 1992"/>
    <w:basedOn w:val="2000"/>
    <w:rsid w:val="00626299"/>
    <w:pPr>
      <w:numPr>
        <w:numId w:val="195"/>
      </w:numPr>
    </w:pPr>
  </w:style>
  <w:style w:type="numbering" w:customStyle="1" w:styleId="2001">
    <w:name w:val="Импортированный стиль 2001"/>
    <w:rsid w:val="00626299"/>
  </w:style>
  <w:style w:type="numbering" w:customStyle="1" w:styleId="List2002">
    <w:name w:val="List 2002"/>
    <w:basedOn w:val="201"/>
    <w:rsid w:val="00626299"/>
    <w:pPr>
      <w:numPr>
        <w:numId w:val="196"/>
      </w:numPr>
    </w:pPr>
  </w:style>
  <w:style w:type="numbering" w:customStyle="1" w:styleId="2011">
    <w:name w:val="Импортированный стиль 2011"/>
    <w:rsid w:val="00626299"/>
  </w:style>
  <w:style w:type="numbering" w:customStyle="1" w:styleId="List2013">
    <w:name w:val="List 2013"/>
    <w:basedOn w:val="202"/>
    <w:rsid w:val="00626299"/>
    <w:pPr>
      <w:numPr>
        <w:numId w:val="197"/>
      </w:numPr>
    </w:pPr>
  </w:style>
  <w:style w:type="numbering" w:customStyle="1" w:styleId="2021">
    <w:name w:val="Импортированный стиль 2021"/>
    <w:rsid w:val="00626299"/>
  </w:style>
  <w:style w:type="numbering" w:customStyle="1" w:styleId="List2022">
    <w:name w:val="List 2022"/>
    <w:basedOn w:val="203"/>
    <w:rsid w:val="00626299"/>
    <w:pPr>
      <w:numPr>
        <w:numId w:val="198"/>
      </w:numPr>
    </w:pPr>
  </w:style>
  <w:style w:type="numbering" w:customStyle="1" w:styleId="2031">
    <w:name w:val="Импортированный стиль 2031"/>
    <w:rsid w:val="00626299"/>
  </w:style>
  <w:style w:type="numbering" w:customStyle="1" w:styleId="List2032">
    <w:name w:val="List 2032"/>
    <w:basedOn w:val="204"/>
    <w:rsid w:val="00626299"/>
    <w:pPr>
      <w:numPr>
        <w:numId w:val="199"/>
      </w:numPr>
    </w:pPr>
  </w:style>
  <w:style w:type="numbering" w:customStyle="1" w:styleId="2041">
    <w:name w:val="Импортированный стиль 2041"/>
    <w:rsid w:val="00626299"/>
  </w:style>
  <w:style w:type="numbering" w:customStyle="1" w:styleId="List2042">
    <w:name w:val="List 2042"/>
    <w:basedOn w:val="205"/>
    <w:rsid w:val="00626299"/>
    <w:pPr>
      <w:numPr>
        <w:numId w:val="200"/>
      </w:numPr>
    </w:pPr>
  </w:style>
  <w:style w:type="numbering" w:customStyle="1" w:styleId="2051">
    <w:name w:val="Импортированный стиль 2051"/>
    <w:rsid w:val="00626299"/>
  </w:style>
  <w:style w:type="numbering" w:customStyle="1" w:styleId="List2052">
    <w:name w:val="List 2052"/>
    <w:basedOn w:val="206"/>
    <w:rsid w:val="00626299"/>
    <w:pPr>
      <w:numPr>
        <w:numId w:val="201"/>
      </w:numPr>
    </w:pPr>
  </w:style>
  <w:style w:type="numbering" w:customStyle="1" w:styleId="2061">
    <w:name w:val="Импортированный стиль 2061"/>
    <w:rsid w:val="00626299"/>
  </w:style>
  <w:style w:type="numbering" w:customStyle="1" w:styleId="List2062">
    <w:name w:val="List 2062"/>
    <w:basedOn w:val="207"/>
    <w:rsid w:val="00626299"/>
    <w:pPr>
      <w:numPr>
        <w:numId w:val="202"/>
      </w:numPr>
    </w:pPr>
  </w:style>
  <w:style w:type="numbering" w:customStyle="1" w:styleId="2071">
    <w:name w:val="Импортированный стиль 2071"/>
    <w:rsid w:val="00626299"/>
  </w:style>
  <w:style w:type="numbering" w:customStyle="1" w:styleId="List2072">
    <w:name w:val="List 2072"/>
    <w:basedOn w:val="208"/>
    <w:rsid w:val="00626299"/>
    <w:pPr>
      <w:numPr>
        <w:numId w:val="203"/>
      </w:numPr>
    </w:pPr>
  </w:style>
  <w:style w:type="numbering" w:customStyle="1" w:styleId="2081">
    <w:name w:val="Импортированный стиль 2081"/>
    <w:rsid w:val="00626299"/>
  </w:style>
  <w:style w:type="numbering" w:customStyle="1" w:styleId="List2082">
    <w:name w:val="List 2082"/>
    <w:basedOn w:val="209"/>
    <w:rsid w:val="00626299"/>
    <w:pPr>
      <w:numPr>
        <w:numId w:val="204"/>
      </w:numPr>
    </w:pPr>
  </w:style>
  <w:style w:type="numbering" w:customStyle="1" w:styleId="2091">
    <w:name w:val="Импортированный стиль 2091"/>
    <w:rsid w:val="00626299"/>
  </w:style>
  <w:style w:type="numbering" w:customStyle="1" w:styleId="List2092">
    <w:name w:val="List 2092"/>
    <w:basedOn w:val="2100"/>
    <w:rsid w:val="00626299"/>
    <w:pPr>
      <w:numPr>
        <w:numId w:val="205"/>
      </w:numPr>
    </w:pPr>
  </w:style>
  <w:style w:type="numbering" w:customStyle="1" w:styleId="2101">
    <w:name w:val="Импортированный стиль 2101"/>
    <w:rsid w:val="00626299"/>
  </w:style>
  <w:style w:type="numbering" w:customStyle="1" w:styleId="List2102">
    <w:name w:val="List 2102"/>
    <w:basedOn w:val="2111"/>
    <w:rsid w:val="00626299"/>
    <w:pPr>
      <w:numPr>
        <w:numId w:val="206"/>
      </w:numPr>
    </w:pPr>
  </w:style>
  <w:style w:type="numbering" w:customStyle="1" w:styleId="21110">
    <w:name w:val="Импортированный стиль 2111"/>
    <w:rsid w:val="00626299"/>
  </w:style>
  <w:style w:type="numbering" w:customStyle="1" w:styleId="List2113">
    <w:name w:val="List 2113"/>
    <w:basedOn w:val="2120"/>
    <w:rsid w:val="00626299"/>
    <w:pPr>
      <w:numPr>
        <w:numId w:val="207"/>
      </w:numPr>
    </w:pPr>
  </w:style>
  <w:style w:type="numbering" w:customStyle="1" w:styleId="21210">
    <w:name w:val="Импортированный стиль 2121"/>
    <w:rsid w:val="00626299"/>
  </w:style>
  <w:style w:type="numbering" w:customStyle="1" w:styleId="List2122">
    <w:name w:val="List 2122"/>
    <w:basedOn w:val="2130"/>
    <w:rsid w:val="00626299"/>
    <w:pPr>
      <w:numPr>
        <w:numId w:val="208"/>
      </w:numPr>
    </w:pPr>
  </w:style>
  <w:style w:type="numbering" w:customStyle="1" w:styleId="2131">
    <w:name w:val="Импортированный стиль 2131"/>
    <w:rsid w:val="00626299"/>
  </w:style>
  <w:style w:type="numbering" w:customStyle="1" w:styleId="List2132">
    <w:name w:val="List 2132"/>
    <w:basedOn w:val="2140"/>
    <w:rsid w:val="00626299"/>
    <w:pPr>
      <w:numPr>
        <w:numId w:val="209"/>
      </w:numPr>
    </w:pPr>
  </w:style>
  <w:style w:type="numbering" w:customStyle="1" w:styleId="2141">
    <w:name w:val="Импортированный стиль 2141"/>
    <w:rsid w:val="00626299"/>
  </w:style>
  <w:style w:type="numbering" w:customStyle="1" w:styleId="List2142">
    <w:name w:val="List 2142"/>
    <w:basedOn w:val="2150"/>
    <w:rsid w:val="00626299"/>
    <w:pPr>
      <w:numPr>
        <w:numId w:val="210"/>
      </w:numPr>
    </w:pPr>
  </w:style>
  <w:style w:type="numbering" w:customStyle="1" w:styleId="2151">
    <w:name w:val="Импортированный стиль 2151"/>
    <w:rsid w:val="00626299"/>
  </w:style>
  <w:style w:type="numbering" w:customStyle="1" w:styleId="List2152">
    <w:name w:val="List 2152"/>
    <w:basedOn w:val="2160"/>
    <w:rsid w:val="00626299"/>
    <w:pPr>
      <w:numPr>
        <w:numId w:val="211"/>
      </w:numPr>
    </w:pPr>
  </w:style>
  <w:style w:type="numbering" w:customStyle="1" w:styleId="2161">
    <w:name w:val="Импортированный стиль 2161"/>
    <w:rsid w:val="00626299"/>
  </w:style>
  <w:style w:type="numbering" w:customStyle="1" w:styleId="List2162">
    <w:name w:val="List 2162"/>
    <w:basedOn w:val="2170"/>
    <w:rsid w:val="00626299"/>
    <w:pPr>
      <w:numPr>
        <w:numId w:val="212"/>
      </w:numPr>
    </w:pPr>
  </w:style>
  <w:style w:type="numbering" w:customStyle="1" w:styleId="2171">
    <w:name w:val="Импортированный стиль 2171"/>
    <w:rsid w:val="00626299"/>
  </w:style>
  <w:style w:type="numbering" w:customStyle="1" w:styleId="List2172">
    <w:name w:val="List 2172"/>
    <w:basedOn w:val="2180"/>
    <w:rsid w:val="00626299"/>
    <w:pPr>
      <w:numPr>
        <w:numId w:val="213"/>
      </w:numPr>
    </w:pPr>
  </w:style>
  <w:style w:type="numbering" w:customStyle="1" w:styleId="2181">
    <w:name w:val="Импортированный стиль 2181"/>
    <w:rsid w:val="00626299"/>
  </w:style>
  <w:style w:type="numbering" w:customStyle="1" w:styleId="List2182">
    <w:name w:val="List 2182"/>
    <w:basedOn w:val="219"/>
    <w:rsid w:val="00626299"/>
    <w:pPr>
      <w:numPr>
        <w:numId w:val="214"/>
      </w:numPr>
    </w:pPr>
  </w:style>
  <w:style w:type="numbering" w:customStyle="1" w:styleId="2191">
    <w:name w:val="Импортированный стиль 2191"/>
    <w:rsid w:val="00626299"/>
  </w:style>
  <w:style w:type="numbering" w:customStyle="1" w:styleId="List2192">
    <w:name w:val="List 2192"/>
    <w:basedOn w:val="2200"/>
    <w:rsid w:val="00626299"/>
    <w:pPr>
      <w:numPr>
        <w:numId w:val="215"/>
      </w:numPr>
    </w:pPr>
  </w:style>
  <w:style w:type="numbering" w:customStyle="1" w:styleId="2201">
    <w:name w:val="Импортированный стиль 2201"/>
    <w:rsid w:val="00626299"/>
  </w:style>
  <w:style w:type="numbering" w:customStyle="1" w:styleId="List2202">
    <w:name w:val="List 2202"/>
    <w:basedOn w:val="2210"/>
    <w:rsid w:val="00626299"/>
    <w:pPr>
      <w:numPr>
        <w:numId w:val="216"/>
      </w:numPr>
    </w:pPr>
  </w:style>
  <w:style w:type="numbering" w:customStyle="1" w:styleId="2211">
    <w:name w:val="Импортированный стиль 2211"/>
    <w:rsid w:val="00626299"/>
  </w:style>
  <w:style w:type="numbering" w:customStyle="1" w:styleId="List2213">
    <w:name w:val="List 2213"/>
    <w:basedOn w:val="2220"/>
    <w:rsid w:val="00626299"/>
    <w:pPr>
      <w:numPr>
        <w:numId w:val="217"/>
      </w:numPr>
    </w:pPr>
  </w:style>
  <w:style w:type="numbering" w:customStyle="1" w:styleId="2221">
    <w:name w:val="Импортированный стиль 2221"/>
    <w:rsid w:val="00626299"/>
  </w:style>
  <w:style w:type="numbering" w:customStyle="1" w:styleId="List2222">
    <w:name w:val="List 2222"/>
    <w:basedOn w:val="2230"/>
    <w:rsid w:val="00626299"/>
    <w:pPr>
      <w:numPr>
        <w:numId w:val="218"/>
      </w:numPr>
    </w:pPr>
  </w:style>
  <w:style w:type="numbering" w:customStyle="1" w:styleId="2231">
    <w:name w:val="Импортированный стиль 2231"/>
    <w:rsid w:val="00626299"/>
  </w:style>
  <w:style w:type="numbering" w:customStyle="1" w:styleId="List2232">
    <w:name w:val="List 2232"/>
    <w:basedOn w:val="224"/>
    <w:rsid w:val="00626299"/>
    <w:pPr>
      <w:numPr>
        <w:numId w:val="219"/>
      </w:numPr>
    </w:pPr>
  </w:style>
  <w:style w:type="numbering" w:customStyle="1" w:styleId="2241">
    <w:name w:val="Импортированный стиль 2241"/>
    <w:rsid w:val="00626299"/>
  </w:style>
  <w:style w:type="numbering" w:customStyle="1" w:styleId="List2242">
    <w:name w:val="List 2242"/>
    <w:basedOn w:val="225"/>
    <w:rsid w:val="00626299"/>
    <w:pPr>
      <w:numPr>
        <w:numId w:val="220"/>
      </w:numPr>
    </w:pPr>
  </w:style>
  <w:style w:type="numbering" w:customStyle="1" w:styleId="2251">
    <w:name w:val="Импортированный стиль 2251"/>
    <w:rsid w:val="00626299"/>
  </w:style>
  <w:style w:type="numbering" w:customStyle="1" w:styleId="List2252">
    <w:name w:val="List 2252"/>
    <w:basedOn w:val="226"/>
    <w:rsid w:val="00626299"/>
    <w:pPr>
      <w:numPr>
        <w:numId w:val="221"/>
      </w:numPr>
    </w:pPr>
  </w:style>
  <w:style w:type="numbering" w:customStyle="1" w:styleId="2261">
    <w:name w:val="Импортированный стиль 2261"/>
    <w:rsid w:val="00626299"/>
  </w:style>
  <w:style w:type="numbering" w:customStyle="1" w:styleId="List2262">
    <w:name w:val="List 2262"/>
    <w:basedOn w:val="227"/>
    <w:rsid w:val="00626299"/>
    <w:pPr>
      <w:numPr>
        <w:numId w:val="222"/>
      </w:numPr>
    </w:pPr>
  </w:style>
  <w:style w:type="numbering" w:customStyle="1" w:styleId="2271">
    <w:name w:val="Импортированный стиль 2271"/>
    <w:rsid w:val="00626299"/>
  </w:style>
  <w:style w:type="numbering" w:customStyle="1" w:styleId="List2272">
    <w:name w:val="List 2272"/>
    <w:basedOn w:val="228"/>
    <w:rsid w:val="00626299"/>
    <w:pPr>
      <w:numPr>
        <w:numId w:val="223"/>
      </w:numPr>
    </w:pPr>
  </w:style>
  <w:style w:type="numbering" w:customStyle="1" w:styleId="2281">
    <w:name w:val="Импортированный стиль 2281"/>
    <w:rsid w:val="00626299"/>
  </w:style>
  <w:style w:type="numbering" w:customStyle="1" w:styleId="List2282">
    <w:name w:val="List 2282"/>
    <w:basedOn w:val="229"/>
    <w:rsid w:val="00626299"/>
    <w:pPr>
      <w:numPr>
        <w:numId w:val="224"/>
      </w:numPr>
    </w:pPr>
  </w:style>
  <w:style w:type="numbering" w:customStyle="1" w:styleId="2291">
    <w:name w:val="Импортированный стиль 2291"/>
    <w:rsid w:val="00626299"/>
  </w:style>
  <w:style w:type="numbering" w:customStyle="1" w:styleId="List2292">
    <w:name w:val="List 2292"/>
    <w:basedOn w:val="2300"/>
    <w:rsid w:val="00626299"/>
    <w:pPr>
      <w:numPr>
        <w:numId w:val="225"/>
      </w:numPr>
    </w:pPr>
  </w:style>
  <w:style w:type="numbering" w:customStyle="1" w:styleId="2301">
    <w:name w:val="Импортированный стиль 2301"/>
    <w:rsid w:val="00626299"/>
  </w:style>
  <w:style w:type="numbering" w:customStyle="1" w:styleId="List2302">
    <w:name w:val="List 2302"/>
    <w:basedOn w:val="2310"/>
    <w:rsid w:val="00626299"/>
    <w:pPr>
      <w:numPr>
        <w:numId w:val="226"/>
      </w:numPr>
    </w:pPr>
  </w:style>
  <w:style w:type="numbering" w:customStyle="1" w:styleId="2311">
    <w:name w:val="Импортированный стиль 2311"/>
    <w:rsid w:val="00626299"/>
  </w:style>
  <w:style w:type="numbering" w:customStyle="1" w:styleId="List2312">
    <w:name w:val="List 2312"/>
    <w:basedOn w:val="2320"/>
    <w:rsid w:val="00626299"/>
    <w:pPr>
      <w:numPr>
        <w:numId w:val="227"/>
      </w:numPr>
    </w:pPr>
  </w:style>
  <w:style w:type="numbering" w:customStyle="1" w:styleId="2321">
    <w:name w:val="Импортированный стиль 2321"/>
    <w:rsid w:val="00626299"/>
  </w:style>
  <w:style w:type="numbering" w:customStyle="1" w:styleId="List2322">
    <w:name w:val="List 2322"/>
    <w:basedOn w:val="233"/>
    <w:rsid w:val="00626299"/>
    <w:pPr>
      <w:numPr>
        <w:numId w:val="228"/>
      </w:numPr>
    </w:pPr>
  </w:style>
  <w:style w:type="numbering" w:customStyle="1" w:styleId="2331">
    <w:name w:val="Импортированный стиль 2331"/>
    <w:rsid w:val="00626299"/>
  </w:style>
  <w:style w:type="numbering" w:customStyle="1" w:styleId="List2332">
    <w:name w:val="List 2332"/>
    <w:basedOn w:val="234"/>
    <w:rsid w:val="00626299"/>
    <w:pPr>
      <w:numPr>
        <w:numId w:val="229"/>
      </w:numPr>
    </w:pPr>
  </w:style>
  <w:style w:type="numbering" w:customStyle="1" w:styleId="2341">
    <w:name w:val="Импортированный стиль 2341"/>
    <w:rsid w:val="00626299"/>
  </w:style>
  <w:style w:type="numbering" w:customStyle="1" w:styleId="List2342">
    <w:name w:val="List 2342"/>
    <w:basedOn w:val="235"/>
    <w:rsid w:val="00626299"/>
    <w:pPr>
      <w:numPr>
        <w:numId w:val="230"/>
      </w:numPr>
    </w:pPr>
  </w:style>
  <w:style w:type="numbering" w:customStyle="1" w:styleId="2351">
    <w:name w:val="Импортированный стиль 2351"/>
    <w:rsid w:val="00626299"/>
  </w:style>
  <w:style w:type="numbering" w:customStyle="1" w:styleId="List2352">
    <w:name w:val="List 2352"/>
    <w:basedOn w:val="236"/>
    <w:rsid w:val="00626299"/>
    <w:pPr>
      <w:numPr>
        <w:numId w:val="231"/>
      </w:numPr>
    </w:pPr>
  </w:style>
  <w:style w:type="numbering" w:customStyle="1" w:styleId="2361">
    <w:name w:val="Импортированный стиль 2361"/>
    <w:rsid w:val="00626299"/>
  </w:style>
  <w:style w:type="numbering" w:customStyle="1" w:styleId="List2362">
    <w:name w:val="List 2362"/>
    <w:basedOn w:val="237"/>
    <w:rsid w:val="00626299"/>
    <w:pPr>
      <w:numPr>
        <w:numId w:val="232"/>
      </w:numPr>
    </w:pPr>
  </w:style>
  <w:style w:type="numbering" w:customStyle="1" w:styleId="2371">
    <w:name w:val="Импортированный стиль 2371"/>
    <w:rsid w:val="00626299"/>
  </w:style>
  <w:style w:type="numbering" w:customStyle="1" w:styleId="List2372">
    <w:name w:val="List 2372"/>
    <w:basedOn w:val="237"/>
    <w:rsid w:val="00626299"/>
    <w:pPr>
      <w:numPr>
        <w:numId w:val="233"/>
      </w:numPr>
    </w:pPr>
  </w:style>
  <w:style w:type="numbering" w:customStyle="1" w:styleId="List2382">
    <w:name w:val="List 2382"/>
    <w:basedOn w:val="238"/>
    <w:rsid w:val="00626299"/>
    <w:pPr>
      <w:numPr>
        <w:numId w:val="234"/>
      </w:numPr>
    </w:pPr>
  </w:style>
  <w:style w:type="numbering" w:customStyle="1" w:styleId="2381">
    <w:name w:val="Импортированный стиль 2381"/>
    <w:rsid w:val="00626299"/>
  </w:style>
  <w:style w:type="table" w:customStyle="1" w:styleId="2102">
    <w:name w:val="Сетка таблицы210"/>
    <w:basedOn w:val="a3"/>
    <w:next w:val="ad"/>
    <w:uiPriority w:val="59"/>
    <w:rsid w:val="00626299"/>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
    <w:basedOn w:val="a3"/>
    <w:next w:val="ad"/>
    <w:uiPriority w:val="39"/>
    <w:rsid w:val="00626299"/>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3"/>
    <w:next w:val="ad"/>
    <w:rsid w:val="0062629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a">
    <w:name w:val="Нет списка18"/>
    <w:next w:val="a4"/>
    <w:uiPriority w:val="99"/>
    <w:semiHidden/>
    <w:unhideWhenUsed/>
    <w:rsid w:val="006270EA"/>
  </w:style>
  <w:style w:type="table" w:customStyle="1" w:styleId="392">
    <w:name w:val="Сетка таблицы39"/>
    <w:basedOn w:val="a3"/>
    <w:next w:val="ad"/>
    <w:uiPriority w:val="39"/>
    <w:rsid w:val="006270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a">
    <w:name w:val="Нет списка19"/>
    <w:next w:val="a4"/>
    <w:uiPriority w:val="99"/>
    <w:semiHidden/>
    <w:unhideWhenUsed/>
    <w:rsid w:val="00CD69FF"/>
  </w:style>
  <w:style w:type="table" w:customStyle="1" w:styleId="402">
    <w:name w:val="Сетка таблицы40"/>
    <w:basedOn w:val="a3"/>
    <w:next w:val="ad"/>
    <w:uiPriority w:val="39"/>
    <w:rsid w:val="00CD69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
    <w:basedOn w:val="a1"/>
    <w:next w:val="a1"/>
    <w:uiPriority w:val="99"/>
    <w:rsid w:val="00B05373"/>
    <w:pPr>
      <w:autoSpaceDE w:val="0"/>
      <w:autoSpaceDN w:val="0"/>
      <w:adjustRightInd w:val="0"/>
    </w:pPr>
    <w:rPr>
      <w:rFonts w:eastAsia="Helvetica"/>
      <w:color w:val="auto"/>
      <w:spacing w:val="0"/>
      <w:sz w:val="24"/>
      <w:szCs w:val="24"/>
      <w:u w:color="000000"/>
      <w:lang w:eastAsia="en-US"/>
    </w:rPr>
  </w:style>
  <w:style w:type="character" w:customStyle="1" w:styleId="afffe">
    <w:name w:val="Основной текст + Полужирный"/>
    <w:rsid w:val="00E5102F"/>
    <w:rPr>
      <w:rFonts w:ascii="Times New Roman" w:hAnsi="Times New Roman" w:cs="Times New Roman"/>
      <w:b/>
      <w:bCs/>
      <w:sz w:val="26"/>
      <w:szCs w:val="26"/>
      <w:shd w:val="clear" w:color="auto" w:fill="FFFFFF"/>
    </w:rPr>
  </w:style>
  <w:style w:type="character" w:customStyle="1" w:styleId="w">
    <w:name w:val="w"/>
    <w:rsid w:val="001F70B5"/>
  </w:style>
  <w:style w:type="character" w:customStyle="1" w:styleId="xbf99116b">
    <w:name w:val="xbf99116b"/>
    <w:basedOn w:val="a2"/>
    <w:rsid w:val="00E65BF0"/>
  </w:style>
  <w:style w:type="paragraph" w:customStyle="1" w:styleId="s1">
    <w:name w:val="s_1"/>
    <w:basedOn w:val="a1"/>
    <w:rsid w:val="000F40A7"/>
    <w:pPr>
      <w:spacing w:before="100" w:beforeAutospacing="1" w:after="100" w:afterAutospacing="1"/>
    </w:pPr>
    <w:rPr>
      <w:color w:val="auto"/>
      <w:spacing w:val="0"/>
      <w:sz w:val="24"/>
      <w:szCs w:val="24"/>
    </w:rPr>
  </w:style>
  <w:style w:type="table" w:customStyle="1" w:styleId="480">
    <w:name w:val="Сетка таблицы48"/>
    <w:basedOn w:val="a3"/>
    <w:next w:val="ad"/>
    <w:rsid w:val="00C37B5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sea-highlight">
    <w:name w:val="sisea-highlight"/>
    <w:basedOn w:val="a2"/>
    <w:rsid w:val="00E72488"/>
  </w:style>
  <w:style w:type="character" w:customStyle="1" w:styleId="1fb">
    <w:name w:val="Неразрешенное упоминание1"/>
    <w:basedOn w:val="a2"/>
    <w:uiPriority w:val="99"/>
    <w:semiHidden/>
    <w:unhideWhenUsed/>
    <w:rsid w:val="00E72488"/>
    <w:rPr>
      <w:color w:val="605E5C"/>
      <w:shd w:val="clear" w:color="auto" w:fill="E1DFDD"/>
    </w:rPr>
  </w:style>
  <w:style w:type="character" w:customStyle="1" w:styleId="Affff">
    <w:name w:val="Нет A"/>
    <w:rsid w:val="00E72488"/>
  </w:style>
  <w:style w:type="paragraph" w:customStyle="1" w:styleId="affff0">
    <w:name w:val="Текст таблицы"/>
    <w:rsid w:val="00E72488"/>
    <w:pPr>
      <w:pBdr>
        <w:top w:val="nil"/>
        <w:left w:val="nil"/>
        <w:bottom w:val="nil"/>
        <w:right w:val="nil"/>
        <w:between w:val="nil"/>
        <w:bar w:val="nil"/>
      </w:pBdr>
      <w:suppressAutoHyphens/>
      <w:jc w:val="center"/>
    </w:pPr>
    <w:rPr>
      <w:rFonts w:ascii="Arial" w:eastAsia="Arial Unicode MS" w:hAnsi="Arial" w:cs="Arial Unicode MS"/>
      <w:color w:val="000000"/>
      <w:sz w:val="22"/>
      <w:szCs w:val="22"/>
      <w:u w:color="000000"/>
      <w:bdr w:val="nil"/>
    </w:rPr>
  </w:style>
  <w:style w:type="paragraph" w:customStyle="1" w:styleId="Affff1">
    <w:name w:val="Текстовый блок A"/>
    <w:rsid w:val="00E72488"/>
    <w:pPr>
      <w:pBdr>
        <w:top w:val="nil"/>
        <w:left w:val="nil"/>
        <w:bottom w:val="nil"/>
        <w:right w:val="nil"/>
        <w:between w:val="nil"/>
        <w:bar w:val="nil"/>
      </w:pBdr>
      <w:suppressAutoHyphens/>
    </w:pPr>
    <w:rPr>
      <w:rFonts w:ascii="Times New Roman" w:eastAsia="Arial Unicode MS" w:hAnsi="Times New Roman" w:cs="Arial Unicode MS"/>
      <w:color w:val="000000"/>
      <w:u w:color="000000"/>
      <w:bdr w:val="nil"/>
    </w:rPr>
  </w:style>
  <w:style w:type="numbering" w:customStyle="1" w:styleId="0">
    <w:name w:val="С числами.0"/>
    <w:rsid w:val="00E72488"/>
    <w:pPr>
      <w:numPr>
        <w:numId w:val="346"/>
      </w:numPr>
    </w:pPr>
  </w:style>
  <w:style w:type="character" w:customStyle="1" w:styleId="Hyperlink7">
    <w:name w:val="Hyperlink.7"/>
    <w:basedOn w:val="Affff"/>
    <w:rsid w:val="00E72488"/>
  </w:style>
  <w:style w:type="paragraph" w:customStyle="1" w:styleId="1fc">
    <w:name w:val="Текст1"/>
    <w:rsid w:val="00E72488"/>
    <w:pPr>
      <w:pBdr>
        <w:top w:val="nil"/>
        <w:left w:val="nil"/>
        <w:bottom w:val="nil"/>
        <w:right w:val="nil"/>
        <w:between w:val="nil"/>
        <w:bar w:val="nil"/>
      </w:pBdr>
    </w:pPr>
    <w:rPr>
      <w:rFonts w:ascii="Courier New" w:eastAsia="Arial Unicode MS" w:hAnsi="Courier New" w:cs="Arial Unicode MS"/>
      <w:color w:val="000000"/>
      <w:u w:color="000000"/>
      <w:bdr w:val="nil"/>
    </w:rPr>
  </w:style>
  <w:style w:type="table" w:customStyle="1" w:styleId="1fd">
    <w:name w:val="Сетка таблицы светлая1"/>
    <w:basedOn w:val="a3"/>
    <w:uiPriority w:val="40"/>
    <w:rsid w:val="00E72488"/>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a">
    <w:name w:val="Таблица простая 11"/>
    <w:basedOn w:val="a3"/>
    <w:uiPriority w:val="41"/>
    <w:rsid w:val="00E72488"/>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a">
    <w:name w:val="Таблица простая 21"/>
    <w:basedOn w:val="a3"/>
    <w:uiPriority w:val="42"/>
    <w:rsid w:val="00E72488"/>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90">
    <w:name w:val="Импортированный стиль 9.0"/>
    <w:rsid w:val="00E72488"/>
    <w:pPr>
      <w:numPr>
        <w:numId w:val="355"/>
      </w:numPr>
    </w:pPr>
  </w:style>
  <w:style w:type="character" w:customStyle="1" w:styleId="Hyperlink3">
    <w:name w:val="Hyperlink.3"/>
    <w:basedOn w:val="Affff"/>
    <w:rsid w:val="00E72488"/>
    <w:rPr>
      <w:color w:val="0000FF"/>
      <w:u w:val="single" w:color="0000FF"/>
    </w:rPr>
  </w:style>
  <w:style w:type="numbering" w:customStyle="1" w:styleId="100">
    <w:name w:val="Импортированный стиль 10.0"/>
    <w:rsid w:val="00E72488"/>
    <w:pPr>
      <w:numPr>
        <w:numId w:val="356"/>
      </w:numPr>
    </w:pPr>
  </w:style>
  <w:style w:type="character" w:customStyle="1" w:styleId="Hyperlink5">
    <w:name w:val="Hyperlink.5"/>
    <w:basedOn w:val="Affff"/>
    <w:rsid w:val="00E72488"/>
    <w:rPr>
      <w:u w:val="single"/>
      <w:lang w:val="ru-RU"/>
    </w:rPr>
  </w:style>
  <w:style w:type="character" w:customStyle="1" w:styleId="Hyperlink6">
    <w:name w:val="Hyperlink.6"/>
    <w:basedOn w:val="Affff"/>
    <w:rsid w:val="00E72488"/>
    <w:rPr>
      <w:u w:val="single"/>
      <w:lang w:val="en-US"/>
    </w:rPr>
  </w:style>
  <w:style w:type="paragraph" w:customStyle="1" w:styleId="xmsonormal">
    <w:name w:val="x_msonormal"/>
    <w:basedOn w:val="a1"/>
    <w:rsid w:val="00E72488"/>
    <w:pPr>
      <w:spacing w:before="100" w:beforeAutospacing="1" w:after="100" w:afterAutospacing="1"/>
    </w:pPr>
    <w:rPr>
      <w:color w:val="auto"/>
      <w:spacing w:val="0"/>
      <w:sz w:val="24"/>
      <w:szCs w:val="24"/>
    </w:rPr>
  </w:style>
  <w:style w:type="character" w:customStyle="1" w:styleId="st1">
    <w:name w:val="st1"/>
    <w:basedOn w:val="a2"/>
    <w:rsid w:val="00E72488"/>
  </w:style>
  <w:style w:type="paragraph" w:styleId="affff2">
    <w:name w:val="TOC Heading"/>
    <w:basedOn w:val="10"/>
    <w:next w:val="a1"/>
    <w:uiPriority w:val="39"/>
    <w:unhideWhenUsed/>
    <w:qFormat/>
    <w:rsid w:val="00E72488"/>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head">
    <w:name w:val="head"/>
    <w:basedOn w:val="a1"/>
    <w:rsid w:val="00E72488"/>
    <w:pPr>
      <w:spacing w:before="150" w:after="150" w:line="270" w:lineRule="atLeast"/>
      <w:ind w:left="900" w:right="180"/>
      <w:jc w:val="both"/>
    </w:pPr>
    <w:rPr>
      <w:rFonts w:ascii="Arial" w:hAnsi="Arial" w:cs="Arial"/>
      <w:color w:val="46475F"/>
      <w:spacing w:val="0"/>
      <w:sz w:val="20"/>
      <w:szCs w:val="20"/>
    </w:rPr>
  </w:style>
  <w:style w:type="character" w:customStyle="1" w:styleId="s103">
    <w:name w:val="s_103"/>
    <w:basedOn w:val="a2"/>
    <w:rsid w:val="00E72488"/>
    <w:rPr>
      <w:b/>
      <w:bCs/>
      <w:color w:val="000080"/>
    </w:rPr>
  </w:style>
  <w:style w:type="paragraph" w:customStyle="1" w:styleId="s151">
    <w:name w:val="s_151"/>
    <w:basedOn w:val="a1"/>
    <w:rsid w:val="00E72488"/>
    <w:pPr>
      <w:spacing w:before="100" w:beforeAutospacing="1" w:after="100" w:afterAutospacing="1"/>
      <w:ind w:left="504"/>
    </w:pPr>
    <w:rPr>
      <w:color w:val="auto"/>
      <w:spacing w:val="0"/>
      <w:sz w:val="24"/>
      <w:szCs w:val="24"/>
    </w:rPr>
  </w:style>
  <w:style w:type="character" w:customStyle="1" w:styleId="blk3">
    <w:name w:val="blk3"/>
    <w:basedOn w:val="a2"/>
    <w:rsid w:val="00E72488"/>
    <w:rPr>
      <w:vanish w:val="0"/>
      <w:webHidden w:val="0"/>
      <w:specVanish w:val="0"/>
    </w:rPr>
  </w:style>
  <w:style w:type="paragraph" w:customStyle="1" w:styleId="s12">
    <w:name w:val="s_12"/>
    <w:basedOn w:val="a1"/>
    <w:rsid w:val="00E72488"/>
    <w:pPr>
      <w:ind w:firstLine="720"/>
    </w:pPr>
    <w:rPr>
      <w:color w:val="auto"/>
      <w:spacing w:val="0"/>
      <w:sz w:val="24"/>
      <w:szCs w:val="24"/>
    </w:rPr>
  </w:style>
  <w:style w:type="paragraph" w:customStyle="1" w:styleId="ConsNormal">
    <w:name w:val="ConsNormal"/>
    <w:uiPriority w:val="99"/>
    <w:rsid w:val="00E72488"/>
    <w:pPr>
      <w:overflowPunct w:val="0"/>
      <w:autoSpaceDE w:val="0"/>
      <w:autoSpaceDN w:val="0"/>
      <w:adjustRightInd w:val="0"/>
      <w:ind w:firstLine="720"/>
      <w:textAlignment w:val="baseline"/>
    </w:pPr>
    <w:rPr>
      <w:rFonts w:ascii="Arial" w:eastAsia="Times New Roman" w:hAnsi="Arial"/>
    </w:rPr>
  </w:style>
  <w:style w:type="paragraph" w:customStyle="1" w:styleId="u">
    <w:name w:val="u"/>
    <w:basedOn w:val="a1"/>
    <w:rsid w:val="00E72488"/>
    <w:pPr>
      <w:ind w:firstLine="407"/>
      <w:jc w:val="both"/>
    </w:pPr>
    <w:rPr>
      <w:color w:val="auto"/>
      <w:spacing w:val="0"/>
      <w:sz w:val="24"/>
      <w:szCs w:val="24"/>
    </w:rPr>
  </w:style>
  <w:style w:type="paragraph" w:customStyle="1" w:styleId="s32">
    <w:name w:val="s_32"/>
    <w:basedOn w:val="a1"/>
    <w:rsid w:val="00E72488"/>
    <w:pPr>
      <w:spacing w:after="31"/>
    </w:pPr>
    <w:rPr>
      <w:b/>
      <w:bCs/>
      <w:color w:val="000080"/>
      <w:spacing w:val="0"/>
      <w:sz w:val="22"/>
      <w:szCs w:val="22"/>
    </w:rPr>
  </w:style>
  <w:style w:type="paragraph" w:customStyle="1" w:styleId="link-quest">
    <w:name w:val="link-quest"/>
    <w:basedOn w:val="a1"/>
    <w:rsid w:val="00E72488"/>
    <w:pPr>
      <w:spacing w:before="100" w:beforeAutospacing="1" w:after="100" w:afterAutospacing="1"/>
    </w:pPr>
    <w:rPr>
      <w:color w:val="auto"/>
      <w:spacing w:val="0"/>
      <w:sz w:val="24"/>
      <w:szCs w:val="24"/>
    </w:rPr>
  </w:style>
  <w:style w:type="paragraph" w:styleId="z-">
    <w:name w:val="HTML Top of Form"/>
    <w:basedOn w:val="a1"/>
    <w:next w:val="a1"/>
    <w:link w:val="z-0"/>
    <w:hidden/>
    <w:uiPriority w:val="99"/>
    <w:semiHidden/>
    <w:unhideWhenUsed/>
    <w:rsid w:val="00E72488"/>
    <w:pPr>
      <w:pBdr>
        <w:bottom w:val="single" w:sz="6" w:space="1" w:color="auto"/>
      </w:pBdr>
      <w:jc w:val="center"/>
    </w:pPr>
    <w:rPr>
      <w:rFonts w:ascii="Arial" w:hAnsi="Arial" w:cs="Arial"/>
      <w:vanish/>
      <w:color w:val="auto"/>
      <w:spacing w:val="0"/>
      <w:sz w:val="16"/>
      <w:szCs w:val="16"/>
    </w:rPr>
  </w:style>
  <w:style w:type="character" w:customStyle="1" w:styleId="z-0">
    <w:name w:val="z-Начало формы Знак"/>
    <w:basedOn w:val="a2"/>
    <w:link w:val="z-"/>
    <w:uiPriority w:val="99"/>
    <w:semiHidden/>
    <w:rsid w:val="00E72488"/>
    <w:rPr>
      <w:rFonts w:ascii="Arial" w:eastAsia="Times New Roman" w:hAnsi="Arial" w:cs="Arial"/>
      <w:vanish/>
      <w:sz w:val="16"/>
      <w:szCs w:val="16"/>
    </w:rPr>
  </w:style>
  <w:style w:type="paragraph" w:styleId="z-1">
    <w:name w:val="HTML Bottom of Form"/>
    <w:basedOn w:val="a1"/>
    <w:next w:val="a1"/>
    <w:link w:val="z-2"/>
    <w:hidden/>
    <w:uiPriority w:val="99"/>
    <w:semiHidden/>
    <w:unhideWhenUsed/>
    <w:rsid w:val="00E72488"/>
    <w:pPr>
      <w:pBdr>
        <w:top w:val="single" w:sz="6" w:space="1" w:color="auto"/>
      </w:pBdr>
      <w:jc w:val="center"/>
    </w:pPr>
    <w:rPr>
      <w:rFonts w:ascii="Arial" w:hAnsi="Arial" w:cs="Arial"/>
      <w:vanish/>
      <w:color w:val="auto"/>
      <w:spacing w:val="0"/>
      <w:sz w:val="16"/>
      <w:szCs w:val="16"/>
    </w:rPr>
  </w:style>
  <w:style w:type="character" w:customStyle="1" w:styleId="z-2">
    <w:name w:val="z-Конец формы Знак"/>
    <w:basedOn w:val="a2"/>
    <w:link w:val="z-1"/>
    <w:uiPriority w:val="99"/>
    <w:semiHidden/>
    <w:rsid w:val="00E72488"/>
    <w:rPr>
      <w:rFonts w:ascii="Arial" w:eastAsia="Times New Roman" w:hAnsi="Arial" w:cs="Arial"/>
      <w:vanish/>
      <w:sz w:val="16"/>
      <w:szCs w:val="16"/>
    </w:rPr>
  </w:style>
  <w:style w:type="paragraph" w:customStyle="1" w:styleId="article-preview">
    <w:name w:val="article-preview"/>
    <w:basedOn w:val="a1"/>
    <w:rsid w:val="00E72488"/>
    <w:pPr>
      <w:spacing w:before="100" w:beforeAutospacing="1" w:after="100" w:afterAutospacing="1"/>
    </w:pPr>
    <w:rPr>
      <w:color w:val="auto"/>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7561">
      <w:bodyDiv w:val="1"/>
      <w:marLeft w:val="0"/>
      <w:marRight w:val="0"/>
      <w:marTop w:val="0"/>
      <w:marBottom w:val="0"/>
      <w:divBdr>
        <w:top w:val="none" w:sz="0" w:space="0" w:color="auto"/>
        <w:left w:val="none" w:sz="0" w:space="0" w:color="auto"/>
        <w:bottom w:val="none" w:sz="0" w:space="0" w:color="auto"/>
        <w:right w:val="none" w:sz="0" w:space="0" w:color="auto"/>
      </w:divBdr>
      <w:divsChild>
        <w:div w:id="1126661844">
          <w:marLeft w:val="0"/>
          <w:marRight w:val="0"/>
          <w:marTop w:val="0"/>
          <w:marBottom w:val="0"/>
          <w:divBdr>
            <w:top w:val="none" w:sz="0" w:space="0" w:color="auto"/>
            <w:left w:val="none" w:sz="0" w:space="0" w:color="auto"/>
            <w:bottom w:val="none" w:sz="0" w:space="0" w:color="auto"/>
            <w:right w:val="none" w:sz="0" w:space="0" w:color="auto"/>
          </w:divBdr>
          <w:divsChild>
            <w:div w:id="454716859">
              <w:marLeft w:val="0"/>
              <w:marRight w:val="0"/>
              <w:marTop w:val="0"/>
              <w:marBottom w:val="0"/>
              <w:divBdr>
                <w:top w:val="none" w:sz="0" w:space="0" w:color="auto"/>
                <w:left w:val="none" w:sz="0" w:space="0" w:color="auto"/>
                <w:bottom w:val="none" w:sz="0" w:space="0" w:color="auto"/>
                <w:right w:val="none" w:sz="0" w:space="0" w:color="auto"/>
              </w:divBdr>
              <w:divsChild>
                <w:div w:id="561791441">
                  <w:marLeft w:val="0"/>
                  <w:marRight w:val="0"/>
                  <w:marTop w:val="0"/>
                  <w:marBottom w:val="0"/>
                  <w:divBdr>
                    <w:top w:val="none" w:sz="0" w:space="0" w:color="auto"/>
                    <w:left w:val="none" w:sz="0" w:space="0" w:color="auto"/>
                    <w:bottom w:val="none" w:sz="0" w:space="0" w:color="auto"/>
                    <w:right w:val="none" w:sz="0" w:space="0" w:color="auto"/>
                  </w:divBdr>
                  <w:divsChild>
                    <w:div w:id="1800295778">
                      <w:marLeft w:val="0"/>
                      <w:marRight w:val="0"/>
                      <w:marTop w:val="0"/>
                      <w:marBottom w:val="0"/>
                      <w:divBdr>
                        <w:top w:val="none" w:sz="0" w:space="0" w:color="auto"/>
                        <w:left w:val="none" w:sz="0" w:space="0" w:color="auto"/>
                        <w:bottom w:val="none" w:sz="0" w:space="0" w:color="auto"/>
                        <w:right w:val="none" w:sz="0" w:space="0" w:color="auto"/>
                      </w:divBdr>
                      <w:divsChild>
                        <w:div w:id="965047140">
                          <w:marLeft w:val="0"/>
                          <w:marRight w:val="0"/>
                          <w:marTop w:val="0"/>
                          <w:marBottom w:val="0"/>
                          <w:divBdr>
                            <w:top w:val="none" w:sz="0" w:space="0" w:color="auto"/>
                            <w:left w:val="none" w:sz="0" w:space="0" w:color="auto"/>
                            <w:bottom w:val="none" w:sz="0" w:space="0" w:color="auto"/>
                            <w:right w:val="none" w:sz="0" w:space="0" w:color="auto"/>
                          </w:divBdr>
                          <w:divsChild>
                            <w:div w:id="1272515489">
                              <w:marLeft w:val="0"/>
                              <w:marRight w:val="0"/>
                              <w:marTop w:val="0"/>
                              <w:marBottom w:val="0"/>
                              <w:divBdr>
                                <w:top w:val="single" w:sz="4" w:space="0" w:color="DDDCDA"/>
                                <w:left w:val="single" w:sz="4" w:space="0" w:color="DDDCDA"/>
                                <w:bottom w:val="none" w:sz="0" w:space="0" w:color="auto"/>
                                <w:right w:val="single" w:sz="4" w:space="0" w:color="DDDCDA"/>
                              </w:divBdr>
                              <w:divsChild>
                                <w:div w:id="1639677446">
                                  <w:marLeft w:val="0"/>
                                  <w:marRight w:val="0"/>
                                  <w:marTop w:val="0"/>
                                  <w:marBottom w:val="0"/>
                                  <w:divBdr>
                                    <w:top w:val="none" w:sz="0" w:space="0" w:color="auto"/>
                                    <w:left w:val="none" w:sz="0" w:space="0" w:color="auto"/>
                                    <w:bottom w:val="none" w:sz="0" w:space="0" w:color="auto"/>
                                    <w:right w:val="none" w:sz="0" w:space="0" w:color="auto"/>
                                  </w:divBdr>
                                  <w:divsChild>
                                    <w:div w:id="416559420">
                                      <w:marLeft w:val="0"/>
                                      <w:marRight w:val="0"/>
                                      <w:marTop w:val="0"/>
                                      <w:marBottom w:val="0"/>
                                      <w:divBdr>
                                        <w:top w:val="none" w:sz="0" w:space="0" w:color="auto"/>
                                        <w:left w:val="none" w:sz="0" w:space="0" w:color="auto"/>
                                        <w:bottom w:val="none" w:sz="0" w:space="0" w:color="auto"/>
                                        <w:right w:val="none" w:sz="0" w:space="0" w:color="auto"/>
                                      </w:divBdr>
                                      <w:divsChild>
                                        <w:div w:id="1998992004">
                                          <w:marLeft w:val="0"/>
                                          <w:marRight w:val="0"/>
                                          <w:marTop w:val="0"/>
                                          <w:marBottom w:val="0"/>
                                          <w:divBdr>
                                            <w:top w:val="none" w:sz="0" w:space="0" w:color="auto"/>
                                            <w:left w:val="none" w:sz="0" w:space="0" w:color="auto"/>
                                            <w:bottom w:val="none" w:sz="0" w:space="0" w:color="auto"/>
                                            <w:right w:val="none" w:sz="0" w:space="0" w:color="auto"/>
                                          </w:divBdr>
                                          <w:divsChild>
                                            <w:div w:id="1566834804">
                                              <w:marLeft w:val="0"/>
                                              <w:marRight w:val="0"/>
                                              <w:marTop w:val="0"/>
                                              <w:marBottom w:val="0"/>
                                              <w:divBdr>
                                                <w:top w:val="none" w:sz="0" w:space="0" w:color="auto"/>
                                                <w:left w:val="none" w:sz="0" w:space="0" w:color="auto"/>
                                                <w:bottom w:val="none" w:sz="0" w:space="0" w:color="auto"/>
                                                <w:right w:val="none" w:sz="0" w:space="0" w:color="auto"/>
                                              </w:divBdr>
                                              <w:divsChild>
                                                <w:div w:id="1547647279">
                                                  <w:marLeft w:val="0"/>
                                                  <w:marRight w:val="0"/>
                                                  <w:marTop w:val="0"/>
                                                  <w:marBottom w:val="0"/>
                                                  <w:divBdr>
                                                    <w:top w:val="none" w:sz="0" w:space="0" w:color="auto"/>
                                                    <w:left w:val="none" w:sz="0" w:space="0" w:color="auto"/>
                                                    <w:bottom w:val="none" w:sz="0" w:space="0" w:color="auto"/>
                                                    <w:right w:val="none" w:sz="0" w:space="0" w:color="auto"/>
                                                  </w:divBdr>
                                                  <w:divsChild>
                                                    <w:div w:id="296692861">
                                                      <w:marLeft w:val="0"/>
                                                      <w:marRight w:val="0"/>
                                                      <w:marTop w:val="0"/>
                                                      <w:marBottom w:val="0"/>
                                                      <w:divBdr>
                                                        <w:top w:val="none" w:sz="0" w:space="0" w:color="auto"/>
                                                        <w:left w:val="none" w:sz="0" w:space="0" w:color="auto"/>
                                                        <w:bottom w:val="none" w:sz="0" w:space="0" w:color="auto"/>
                                                        <w:right w:val="none" w:sz="0" w:space="0" w:color="auto"/>
                                                      </w:divBdr>
                                                      <w:divsChild>
                                                        <w:div w:id="1054694887">
                                                          <w:marLeft w:val="0"/>
                                                          <w:marRight w:val="0"/>
                                                          <w:marTop w:val="0"/>
                                                          <w:marBottom w:val="0"/>
                                                          <w:divBdr>
                                                            <w:top w:val="none" w:sz="0" w:space="0" w:color="auto"/>
                                                            <w:left w:val="none" w:sz="0" w:space="0" w:color="auto"/>
                                                            <w:bottom w:val="none" w:sz="0" w:space="0" w:color="auto"/>
                                                            <w:right w:val="none" w:sz="0" w:space="0" w:color="auto"/>
                                                          </w:divBdr>
                                                          <w:divsChild>
                                                            <w:div w:id="94134974">
                                                              <w:marLeft w:val="200"/>
                                                              <w:marRight w:val="200"/>
                                                              <w:marTop w:val="0"/>
                                                              <w:marBottom w:val="88"/>
                                                              <w:divBdr>
                                                                <w:top w:val="none" w:sz="0" w:space="0" w:color="auto"/>
                                                                <w:left w:val="none" w:sz="0" w:space="0" w:color="auto"/>
                                                                <w:bottom w:val="none" w:sz="0" w:space="0" w:color="auto"/>
                                                                <w:right w:val="none" w:sz="0" w:space="0" w:color="auto"/>
                                                              </w:divBdr>
                                                              <w:divsChild>
                                                                <w:div w:id="124996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831267">
                                                  <w:marLeft w:val="0"/>
                                                  <w:marRight w:val="0"/>
                                                  <w:marTop w:val="0"/>
                                                  <w:marBottom w:val="0"/>
                                                  <w:divBdr>
                                                    <w:top w:val="none" w:sz="0" w:space="0" w:color="auto"/>
                                                    <w:left w:val="none" w:sz="0" w:space="0" w:color="auto"/>
                                                    <w:bottom w:val="none" w:sz="0" w:space="0" w:color="auto"/>
                                                    <w:right w:val="none" w:sz="0" w:space="0" w:color="auto"/>
                                                  </w:divBdr>
                                                  <w:divsChild>
                                                    <w:div w:id="182714531">
                                                      <w:marLeft w:val="0"/>
                                                      <w:marRight w:val="0"/>
                                                      <w:marTop w:val="0"/>
                                                      <w:marBottom w:val="0"/>
                                                      <w:divBdr>
                                                        <w:top w:val="none" w:sz="0" w:space="0" w:color="auto"/>
                                                        <w:left w:val="none" w:sz="0" w:space="0" w:color="auto"/>
                                                        <w:bottom w:val="none" w:sz="0" w:space="0" w:color="auto"/>
                                                        <w:right w:val="none" w:sz="0" w:space="0" w:color="auto"/>
                                                      </w:divBdr>
                                                      <w:divsChild>
                                                        <w:div w:id="661196468">
                                                          <w:marLeft w:val="0"/>
                                                          <w:marRight w:val="0"/>
                                                          <w:marTop w:val="0"/>
                                                          <w:marBottom w:val="0"/>
                                                          <w:divBdr>
                                                            <w:top w:val="none" w:sz="0" w:space="0" w:color="auto"/>
                                                            <w:left w:val="none" w:sz="0" w:space="0" w:color="auto"/>
                                                            <w:bottom w:val="none" w:sz="0" w:space="0" w:color="auto"/>
                                                            <w:right w:val="none" w:sz="0" w:space="0" w:color="auto"/>
                                                          </w:divBdr>
                                                          <w:divsChild>
                                                            <w:div w:id="738744667">
                                                              <w:marLeft w:val="0"/>
                                                              <w:marRight w:val="0"/>
                                                              <w:marTop w:val="0"/>
                                                              <w:marBottom w:val="0"/>
                                                              <w:divBdr>
                                                                <w:top w:val="none" w:sz="0" w:space="0" w:color="auto"/>
                                                                <w:left w:val="none" w:sz="0" w:space="0" w:color="auto"/>
                                                                <w:bottom w:val="none" w:sz="0" w:space="0" w:color="auto"/>
                                                                <w:right w:val="none" w:sz="0" w:space="0" w:color="auto"/>
                                                              </w:divBdr>
                                                              <w:divsChild>
                                                                <w:div w:id="456996469">
                                                                  <w:marLeft w:val="0"/>
                                                                  <w:marRight w:val="0"/>
                                                                  <w:marTop w:val="0"/>
                                                                  <w:marBottom w:val="0"/>
                                                                  <w:divBdr>
                                                                    <w:top w:val="none" w:sz="0" w:space="0" w:color="auto"/>
                                                                    <w:left w:val="none" w:sz="0" w:space="0" w:color="auto"/>
                                                                    <w:bottom w:val="none" w:sz="0" w:space="0" w:color="auto"/>
                                                                    <w:right w:val="none" w:sz="0" w:space="0" w:color="auto"/>
                                                                  </w:divBdr>
                                                                </w:div>
                                                                <w:div w:id="1651867364">
                                                                  <w:marLeft w:val="0"/>
                                                                  <w:marRight w:val="0"/>
                                                                  <w:marTop w:val="0"/>
                                                                  <w:marBottom w:val="0"/>
                                                                  <w:divBdr>
                                                                    <w:top w:val="none" w:sz="0" w:space="0" w:color="auto"/>
                                                                    <w:left w:val="none" w:sz="0" w:space="0" w:color="auto"/>
                                                                    <w:bottom w:val="none" w:sz="0" w:space="0" w:color="auto"/>
                                                                    <w:right w:val="none" w:sz="0" w:space="0" w:color="auto"/>
                                                                  </w:divBdr>
                                                                  <w:divsChild>
                                                                    <w:div w:id="1298485630">
                                                                      <w:marLeft w:val="700"/>
                                                                      <w:marRight w:val="0"/>
                                                                      <w:marTop w:val="0"/>
                                                                      <w:marBottom w:val="0"/>
                                                                      <w:divBdr>
                                                                        <w:top w:val="none" w:sz="0" w:space="0" w:color="auto"/>
                                                                        <w:left w:val="none" w:sz="0" w:space="0" w:color="auto"/>
                                                                        <w:bottom w:val="none" w:sz="0" w:space="0" w:color="auto"/>
                                                                        <w:right w:val="none" w:sz="0" w:space="0" w:color="auto"/>
                                                                      </w:divBdr>
                                                                      <w:divsChild>
                                                                        <w:div w:id="1573152737">
                                                                          <w:marLeft w:val="0"/>
                                                                          <w:marRight w:val="0"/>
                                                                          <w:marTop w:val="0"/>
                                                                          <w:marBottom w:val="0"/>
                                                                          <w:divBdr>
                                                                            <w:top w:val="none" w:sz="0" w:space="0" w:color="auto"/>
                                                                            <w:left w:val="none" w:sz="0" w:space="0" w:color="auto"/>
                                                                            <w:bottom w:val="none" w:sz="0" w:space="0" w:color="auto"/>
                                                                            <w:right w:val="none" w:sz="0" w:space="0" w:color="auto"/>
                                                                          </w:divBdr>
                                                                          <w:divsChild>
                                                                            <w:div w:id="593770">
                                                                              <w:marLeft w:val="0"/>
                                                                              <w:marRight w:val="0"/>
                                                                              <w:marTop w:val="0"/>
                                                                              <w:marBottom w:val="0"/>
                                                                              <w:divBdr>
                                                                                <w:top w:val="none" w:sz="0" w:space="0" w:color="auto"/>
                                                                                <w:left w:val="none" w:sz="0" w:space="0" w:color="auto"/>
                                                                                <w:bottom w:val="none" w:sz="0" w:space="0" w:color="auto"/>
                                                                                <w:right w:val="none" w:sz="0" w:space="0" w:color="auto"/>
                                                                              </w:divBdr>
                                                                            </w:div>
                                                                          </w:divsChild>
                                                                        </w:div>
                                                                        <w:div w:id="1758988065">
                                                                          <w:marLeft w:val="0"/>
                                                                          <w:marRight w:val="163"/>
                                                                          <w:marTop w:val="0"/>
                                                                          <w:marBottom w:val="0"/>
                                                                          <w:divBdr>
                                                                            <w:top w:val="none" w:sz="0" w:space="0" w:color="auto"/>
                                                                            <w:left w:val="none" w:sz="0" w:space="0" w:color="auto"/>
                                                                            <w:bottom w:val="none" w:sz="0" w:space="0" w:color="auto"/>
                                                                            <w:right w:val="none" w:sz="0" w:space="0" w:color="auto"/>
                                                                          </w:divBdr>
                                                                          <w:divsChild>
                                                                            <w:div w:id="86270709">
                                                                              <w:marLeft w:val="0"/>
                                                                              <w:marRight w:val="0"/>
                                                                              <w:marTop w:val="0"/>
                                                                              <w:marBottom w:val="0"/>
                                                                              <w:divBdr>
                                                                                <w:top w:val="none" w:sz="0" w:space="0" w:color="auto"/>
                                                                                <w:left w:val="none" w:sz="0" w:space="0" w:color="auto"/>
                                                                                <w:bottom w:val="none" w:sz="0" w:space="0" w:color="auto"/>
                                                                                <w:right w:val="none" w:sz="0" w:space="0" w:color="auto"/>
                                                                              </w:divBdr>
                                                                            </w:div>
                                                                            <w:div w:id="176063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6946182">
          <w:marLeft w:val="0"/>
          <w:marRight w:val="0"/>
          <w:marTop w:val="0"/>
          <w:marBottom w:val="0"/>
          <w:divBdr>
            <w:top w:val="none" w:sz="0" w:space="0" w:color="auto"/>
            <w:left w:val="none" w:sz="0" w:space="0" w:color="auto"/>
            <w:bottom w:val="none" w:sz="0" w:space="0" w:color="auto"/>
            <w:right w:val="none" w:sz="0" w:space="0" w:color="auto"/>
          </w:divBdr>
          <w:divsChild>
            <w:div w:id="117604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691">
      <w:bodyDiv w:val="1"/>
      <w:marLeft w:val="0"/>
      <w:marRight w:val="0"/>
      <w:marTop w:val="0"/>
      <w:marBottom w:val="0"/>
      <w:divBdr>
        <w:top w:val="none" w:sz="0" w:space="0" w:color="auto"/>
        <w:left w:val="none" w:sz="0" w:space="0" w:color="auto"/>
        <w:bottom w:val="none" w:sz="0" w:space="0" w:color="auto"/>
        <w:right w:val="none" w:sz="0" w:space="0" w:color="auto"/>
      </w:divBdr>
    </w:div>
    <w:div w:id="18511036">
      <w:bodyDiv w:val="1"/>
      <w:marLeft w:val="0"/>
      <w:marRight w:val="0"/>
      <w:marTop w:val="0"/>
      <w:marBottom w:val="0"/>
      <w:divBdr>
        <w:top w:val="none" w:sz="0" w:space="0" w:color="auto"/>
        <w:left w:val="none" w:sz="0" w:space="0" w:color="auto"/>
        <w:bottom w:val="none" w:sz="0" w:space="0" w:color="auto"/>
        <w:right w:val="none" w:sz="0" w:space="0" w:color="auto"/>
      </w:divBdr>
    </w:div>
    <w:div w:id="26108057">
      <w:bodyDiv w:val="1"/>
      <w:marLeft w:val="0"/>
      <w:marRight w:val="0"/>
      <w:marTop w:val="0"/>
      <w:marBottom w:val="0"/>
      <w:divBdr>
        <w:top w:val="none" w:sz="0" w:space="0" w:color="auto"/>
        <w:left w:val="none" w:sz="0" w:space="0" w:color="auto"/>
        <w:bottom w:val="none" w:sz="0" w:space="0" w:color="auto"/>
        <w:right w:val="none" w:sz="0" w:space="0" w:color="auto"/>
      </w:divBdr>
    </w:div>
    <w:div w:id="26954157">
      <w:bodyDiv w:val="1"/>
      <w:marLeft w:val="0"/>
      <w:marRight w:val="0"/>
      <w:marTop w:val="0"/>
      <w:marBottom w:val="0"/>
      <w:divBdr>
        <w:top w:val="none" w:sz="0" w:space="0" w:color="auto"/>
        <w:left w:val="none" w:sz="0" w:space="0" w:color="auto"/>
        <w:bottom w:val="none" w:sz="0" w:space="0" w:color="auto"/>
        <w:right w:val="none" w:sz="0" w:space="0" w:color="auto"/>
      </w:divBdr>
      <w:divsChild>
        <w:div w:id="705101909">
          <w:marLeft w:val="0"/>
          <w:marRight w:val="0"/>
          <w:marTop w:val="0"/>
          <w:marBottom w:val="0"/>
          <w:divBdr>
            <w:top w:val="none" w:sz="0" w:space="0" w:color="auto"/>
            <w:left w:val="none" w:sz="0" w:space="0" w:color="auto"/>
            <w:bottom w:val="none" w:sz="0" w:space="0" w:color="auto"/>
            <w:right w:val="none" w:sz="0" w:space="0" w:color="auto"/>
          </w:divBdr>
        </w:div>
        <w:div w:id="1885868353">
          <w:marLeft w:val="0"/>
          <w:marRight w:val="0"/>
          <w:marTop w:val="150"/>
          <w:marBottom w:val="0"/>
          <w:divBdr>
            <w:top w:val="none" w:sz="0" w:space="0" w:color="auto"/>
            <w:left w:val="none" w:sz="0" w:space="0" w:color="auto"/>
            <w:bottom w:val="none" w:sz="0" w:space="0" w:color="auto"/>
            <w:right w:val="none" w:sz="0" w:space="0" w:color="auto"/>
          </w:divBdr>
        </w:div>
      </w:divsChild>
    </w:div>
    <w:div w:id="90048089">
      <w:bodyDiv w:val="1"/>
      <w:marLeft w:val="0"/>
      <w:marRight w:val="0"/>
      <w:marTop w:val="0"/>
      <w:marBottom w:val="0"/>
      <w:divBdr>
        <w:top w:val="none" w:sz="0" w:space="0" w:color="auto"/>
        <w:left w:val="none" w:sz="0" w:space="0" w:color="auto"/>
        <w:bottom w:val="none" w:sz="0" w:space="0" w:color="auto"/>
        <w:right w:val="none" w:sz="0" w:space="0" w:color="auto"/>
      </w:divBdr>
    </w:div>
    <w:div w:id="161743192">
      <w:bodyDiv w:val="1"/>
      <w:marLeft w:val="0"/>
      <w:marRight w:val="0"/>
      <w:marTop w:val="0"/>
      <w:marBottom w:val="0"/>
      <w:divBdr>
        <w:top w:val="none" w:sz="0" w:space="0" w:color="auto"/>
        <w:left w:val="none" w:sz="0" w:space="0" w:color="auto"/>
        <w:bottom w:val="none" w:sz="0" w:space="0" w:color="auto"/>
        <w:right w:val="none" w:sz="0" w:space="0" w:color="auto"/>
      </w:divBdr>
    </w:div>
    <w:div w:id="176161159">
      <w:bodyDiv w:val="1"/>
      <w:marLeft w:val="0"/>
      <w:marRight w:val="0"/>
      <w:marTop w:val="0"/>
      <w:marBottom w:val="0"/>
      <w:divBdr>
        <w:top w:val="none" w:sz="0" w:space="0" w:color="auto"/>
        <w:left w:val="none" w:sz="0" w:space="0" w:color="auto"/>
        <w:bottom w:val="none" w:sz="0" w:space="0" w:color="auto"/>
        <w:right w:val="none" w:sz="0" w:space="0" w:color="auto"/>
      </w:divBdr>
    </w:div>
    <w:div w:id="181600672">
      <w:bodyDiv w:val="1"/>
      <w:marLeft w:val="0"/>
      <w:marRight w:val="0"/>
      <w:marTop w:val="0"/>
      <w:marBottom w:val="0"/>
      <w:divBdr>
        <w:top w:val="none" w:sz="0" w:space="0" w:color="auto"/>
        <w:left w:val="none" w:sz="0" w:space="0" w:color="auto"/>
        <w:bottom w:val="none" w:sz="0" w:space="0" w:color="auto"/>
        <w:right w:val="none" w:sz="0" w:space="0" w:color="auto"/>
      </w:divBdr>
    </w:div>
    <w:div w:id="192617572">
      <w:bodyDiv w:val="1"/>
      <w:marLeft w:val="0"/>
      <w:marRight w:val="0"/>
      <w:marTop w:val="0"/>
      <w:marBottom w:val="0"/>
      <w:divBdr>
        <w:top w:val="none" w:sz="0" w:space="0" w:color="auto"/>
        <w:left w:val="none" w:sz="0" w:space="0" w:color="auto"/>
        <w:bottom w:val="none" w:sz="0" w:space="0" w:color="auto"/>
        <w:right w:val="none" w:sz="0" w:space="0" w:color="auto"/>
      </w:divBdr>
    </w:div>
    <w:div w:id="229585714">
      <w:bodyDiv w:val="1"/>
      <w:marLeft w:val="0"/>
      <w:marRight w:val="0"/>
      <w:marTop w:val="0"/>
      <w:marBottom w:val="0"/>
      <w:divBdr>
        <w:top w:val="none" w:sz="0" w:space="0" w:color="auto"/>
        <w:left w:val="none" w:sz="0" w:space="0" w:color="auto"/>
        <w:bottom w:val="none" w:sz="0" w:space="0" w:color="auto"/>
        <w:right w:val="none" w:sz="0" w:space="0" w:color="auto"/>
      </w:divBdr>
    </w:div>
    <w:div w:id="267322365">
      <w:bodyDiv w:val="1"/>
      <w:marLeft w:val="0"/>
      <w:marRight w:val="0"/>
      <w:marTop w:val="0"/>
      <w:marBottom w:val="0"/>
      <w:divBdr>
        <w:top w:val="none" w:sz="0" w:space="0" w:color="auto"/>
        <w:left w:val="none" w:sz="0" w:space="0" w:color="auto"/>
        <w:bottom w:val="none" w:sz="0" w:space="0" w:color="auto"/>
        <w:right w:val="none" w:sz="0" w:space="0" w:color="auto"/>
      </w:divBdr>
    </w:div>
    <w:div w:id="311176892">
      <w:bodyDiv w:val="1"/>
      <w:marLeft w:val="0"/>
      <w:marRight w:val="0"/>
      <w:marTop w:val="0"/>
      <w:marBottom w:val="0"/>
      <w:divBdr>
        <w:top w:val="none" w:sz="0" w:space="0" w:color="auto"/>
        <w:left w:val="none" w:sz="0" w:space="0" w:color="auto"/>
        <w:bottom w:val="none" w:sz="0" w:space="0" w:color="auto"/>
        <w:right w:val="none" w:sz="0" w:space="0" w:color="auto"/>
      </w:divBdr>
      <w:divsChild>
        <w:div w:id="995033619">
          <w:marLeft w:val="0"/>
          <w:marRight w:val="0"/>
          <w:marTop w:val="0"/>
          <w:marBottom w:val="0"/>
          <w:divBdr>
            <w:top w:val="none" w:sz="0" w:space="0" w:color="auto"/>
            <w:left w:val="none" w:sz="0" w:space="0" w:color="auto"/>
            <w:bottom w:val="none" w:sz="0" w:space="0" w:color="auto"/>
            <w:right w:val="none" w:sz="0" w:space="0" w:color="auto"/>
          </w:divBdr>
          <w:divsChild>
            <w:div w:id="214051020">
              <w:marLeft w:val="0"/>
              <w:marRight w:val="0"/>
              <w:marTop w:val="0"/>
              <w:marBottom w:val="0"/>
              <w:divBdr>
                <w:top w:val="none" w:sz="0" w:space="0" w:color="auto"/>
                <w:left w:val="none" w:sz="0" w:space="0" w:color="auto"/>
                <w:bottom w:val="none" w:sz="0" w:space="0" w:color="auto"/>
                <w:right w:val="none" w:sz="0" w:space="0" w:color="auto"/>
              </w:divBdr>
              <w:divsChild>
                <w:div w:id="200022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894198">
      <w:bodyDiv w:val="1"/>
      <w:marLeft w:val="0"/>
      <w:marRight w:val="0"/>
      <w:marTop w:val="0"/>
      <w:marBottom w:val="0"/>
      <w:divBdr>
        <w:top w:val="none" w:sz="0" w:space="0" w:color="auto"/>
        <w:left w:val="none" w:sz="0" w:space="0" w:color="auto"/>
        <w:bottom w:val="none" w:sz="0" w:space="0" w:color="auto"/>
        <w:right w:val="none" w:sz="0" w:space="0" w:color="auto"/>
      </w:divBdr>
    </w:div>
    <w:div w:id="349837769">
      <w:bodyDiv w:val="1"/>
      <w:marLeft w:val="0"/>
      <w:marRight w:val="0"/>
      <w:marTop w:val="0"/>
      <w:marBottom w:val="0"/>
      <w:divBdr>
        <w:top w:val="none" w:sz="0" w:space="0" w:color="auto"/>
        <w:left w:val="none" w:sz="0" w:space="0" w:color="auto"/>
        <w:bottom w:val="none" w:sz="0" w:space="0" w:color="auto"/>
        <w:right w:val="none" w:sz="0" w:space="0" w:color="auto"/>
      </w:divBdr>
    </w:div>
    <w:div w:id="351419111">
      <w:bodyDiv w:val="1"/>
      <w:marLeft w:val="0"/>
      <w:marRight w:val="0"/>
      <w:marTop w:val="0"/>
      <w:marBottom w:val="0"/>
      <w:divBdr>
        <w:top w:val="none" w:sz="0" w:space="0" w:color="auto"/>
        <w:left w:val="none" w:sz="0" w:space="0" w:color="auto"/>
        <w:bottom w:val="none" w:sz="0" w:space="0" w:color="auto"/>
        <w:right w:val="none" w:sz="0" w:space="0" w:color="auto"/>
      </w:divBdr>
    </w:div>
    <w:div w:id="386226599">
      <w:bodyDiv w:val="1"/>
      <w:marLeft w:val="0"/>
      <w:marRight w:val="0"/>
      <w:marTop w:val="0"/>
      <w:marBottom w:val="0"/>
      <w:divBdr>
        <w:top w:val="none" w:sz="0" w:space="0" w:color="auto"/>
        <w:left w:val="none" w:sz="0" w:space="0" w:color="auto"/>
        <w:bottom w:val="none" w:sz="0" w:space="0" w:color="auto"/>
        <w:right w:val="none" w:sz="0" w:space="0" w:color="auto"/>
      </w:divBdr>
    </w:div>
    <w:div w:id="417022526">
      <w:bodyDiv w:val="1"/>
      <w:marLeft w:val="0"/>
      <w:marRight w:val="0"/>
      <w:marTop w:val="0"/>
      <w:marBottom w:val="0"/>
      <w:divBdr>
        <w:top w:val="none" w:sz="0" w:space="0" w:color="auto"/>
        <w:left w:val="none" w:sz="0" w:space="0" w:color="auto"/>
        <w:bottom w:val="none" w:sz="0" w:space="0" w:color="auto"/>
        <w:right w:val="none" w:sz="0" w:space="0" w:color="auto"/>
      </w:divBdr>
    </w:div>
    <w:div w:id="458959854">
      <w:bodyDiv w:val="1"/>
      <w:marLeft w:val="0"/>
      <w:marRight w:val="0"/>
      <w:marTop w:val="0"/>
      <w:marBottom w:val="0"/>
      <w:divBdr>
        <w:top w:val="none" w:sz="0" w:space="0" w:color="auto"/>
        <w:left w:val="none" w:sz="0" w:space="0" w:color="auto"/>
        <w:bottom w:val="none" w:sz="0" w:space="0" w:color="auto"/>
        <w:right w:val="none" w:sz="0" w:space="0" w:color="auto"/>
      </w:divBdr>
    </w:div>
    <w:div w:id="461462550">
      <w:bodyDiv w:val="1"/>
      <w:marLeft w:val="0"/>
      <w:marRight w:val="0"/>
      <w:marTop w:val="0"/>
      <w:marBottom w:val="0"/>
      <w:divBdr>
        <w:top w:val="none" w:sz="0" w:space="0" w:color="auto"/>
        <w:left w:val="none" w:sz="0" w:space="0" w:color="auto"/>
        <w:bottom w:val="none" w:sz="0" w:space="0" w:color="auto"/>
        <w:right w:val="none" w:sz="0" w:space="0" w:color="auto"/>
      </w:divBdr>
    </w:div>
    <w:div w:id="545412250">
      <w:bodyDiv w:val="1"/>
      <w:marLeft w:val="0"/>
      <w:marRight w:val="0"/>
      <w:marTop w:val="0"/>
      <w:marBottom w:val="0"/>
      <w:divBdr>
        <w:top w:val="none" w:sz="0" w:space="0" w:color="auto"/>
        <w:left w:val="none" w:sz="0" w:space="0" w:color="auto"/>
        <w:bottom w:val="none" w:sz="0" w:space="0" w:color="auto"/>
        <w:right w:val="none" w:sz="0" w:space="0" w:color="auto"/>
      </w:divBdr>
    </w:div>
    <w:div w:id="557396605">
      <w:bodyDiv w:val="1"/>
      <w:marLeft w:val="0"/>
      <w:marRight w:val="0"/>
      <w:marTop w:val="0"/>
      <w:marBottom w:val="0"/>
      <w:divBdr>
        <w:top w:val="none" w:sz="0" w:space="0" w:color="auto"/>
        <w:left w:val="none" w:sz="0" w:space="0" w:color="auto"/>
        <w:bottom w:val="none" w:sz="0" w:space="0" w:color="auto"/>
        <w:right w:val="none" w:sz="0" w:space="0" w:color="auto"/>
      </w:divBdr>
    </w:div>
    <w:div w:id="558052616">
      <w:bodyDiv w:val="1"/>
      <w:marLeft w:val="0"/>
      <w:marRight w:val="0"/>
      <w:marTop w:val="0"/>
      <w:marBottom w:val="0"/>
      <w:divBdr>
        <w:top w:val="none" w:sz="0" w:space="0" w:color="auto"/>
        <w:left w:val="none" w:sz="0" w:space="0" w:color="auto"/>
        <w:bottom w:val="none" w:sz="0" w:space="0" w:color="auto"/>
        <w:right w:val="none" w:sz="0" w:space="0" w:color="auto"/>
      </w:divBdr>
    </w:div>
    <w:div w:id="559250013">
      <w:bodyDiv w:val="1"/>
      <w:marLeft w:val="0"/>
      <w:marRight w:val="0"/>
      <w:marTop w:val="0"/>
      <w:marBottom w:val="0"/>
      <w:divBdr>
        <w:top w:val="none" w:sz="0" w:space="0" w:color="auto"/>
        <w:left w:val="none" w:sz="0" w:space="0" w:color="auto"/>
        <w:bottom w:val="none" w:sz="0" w:space="0" w:color="auto"/>
        <w:right w:val="none" w:sz="0" w:space="0" w:color="auto"/>
      </w:divBdr>
      <w:divsChild>
        <w:div w:id="495263065">
          <w:marLeft w:val="0"/>
          <w:marRight w:val="0"/>
          <w:marTop w:val="0"/>
          <w:marBottom w:val="0"/>
          <w:divBdr>
            <w:top w:val="none" w:sz="0" w:space="0" w:color="auto"/>
            <w:left w:val="none" w:sz="0" w:space="0" w:color="auto"/>
            <w:bottom w:val="none" w:sz="0" w:space="0" w:color="auto"/>
            <w:right w:val="none" w:sz="0" w:space="0" w:color="auto"/>
          </w:divBdr>
          <w:divsChild>
            <w:div w:id="2057386305">
              <w:marLeft w:val="0"/>
              <w:marRight w:val="0"/>
              <w:marTop w:val="0"/>
              <w:marBottom w:val="0"/>
              <w:divBdr>
                <w:top w:val="none" w:sz="0" w:space="0" w:color="auto"/>
                <w:left w:val="none" w:sz="0" w:space="0" w:color="auto"/>
                <w:bottom w:val="none" w:sz="0" w:space="0" w:color="auto"/>
                <w:right w:val="none" w:sz="0" w:space="0" w:color="auto"/>
              </w:divBdr>
              <w:divsChild>
                <w:div w:id="37639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757850">
      <w:bodyDiv w:val="1"/>
      <w:marLeft w:val="0"/>
      <w:marRight w:val="0"/>
      <w:marTop w:val="0"/>
      <w:marBottom w:val="0"/>
      <w:divBdr>
        <w:top w:val="none" w:sz="0" w:space="0" w:color="auto"/>
        <w:left w:val="none" w:sz="0" w:space="0" w:color="auto"/>
        <w:bottom w:val="none" w:sz="0" w:space="0" w:color="auto"/>
        <w:right w:val="none" w:sz="0" w:space="0" w:color="auto"/>
      </w:divBdr>
    </w:div>
    <w:div w:id="569657076">
      <w:bodyDiv w:val="1"/>
      <w:marLeft w:val="0"/>
      <w:marRight w:val="0"/>
      <w:marTop w:val="0"/>
      <w:marBottom w:val="0"/>
      <w:divBdr>
        <w:top w:val="none" w:sz="0" w:space="0" w:color="auto"/>
        <w:left w:val="none" w:sz="0" w:space="0" w:color="auto"/>
        <w:bottom w:val="none" w:sz="0" w:space="0" w:color="auto"/>
        <w:right w:val="none" w:sz="0" w:space="0" w:color="auto"/>
      </w:divBdr>
    </w:div>
    <w:div w:id="632949640">
      <w:bodyDiv w:val="1"/>
      <w:marLeft w:val="0"/>
      <w:marRight w:val="0"/>
      <w:marTop w:val="0"/>
      <w:marBottom w:val="0"/>
      <w:divBdr>
        <w:top w:val="none" w:sz="0" w:space="0" w:color="auto"/>
        <w:left w:val="none" w:sz="0" w:space="0" w:color="auto"/>
        <w:bottom w:val="none" w:sz="0" w:space="0" w:color="auto"/>
        <w:right w:val="none" w:sz="0" w:space="0" w:color="auto"/>
      </w:divBdr>
    </w:div>
    <w:div w:id="659967251">
      <w:bodyDiv w:val="1"/>
      <w:marLeft w:val="0"/>
      <w:marRight w:val="0"/>
      <w:marTop w:val="0"/>
      <w:marBottom w:val="0"/>
      <w:divBdr>
        <w:top w:val="none" w:sz="0" w:space="0" w:color="auto"/>
        <w:left w:val="none" w:sz="0" w:space="0" w:color="auto"/>
        <w:bottom w:val="none" w:sz="0" w:space="0" w:color="auto"/>
        <w:right w:val="none" w:sz="0" w:space="0" w:color="auto"/>
      </w:divBdr>
    </w:div>
    <w:div w:id="665129995">
      <w:bodyDiv w:val="1"/>
      <w:marLeft w:val="0"/>
      <w:marRight w:val="0"/>
      <w:marTop w:val="0"/>
      <w:marBottom w:val="0"/>
      <w:divBdr>
        <w:top w:val="none" w:sz="0" w:space="0" w:color="auto"/>
        <w:left w:val="none" w:sz="0" w:space="0" w:color="auto"/>
        <w:bottom w:val="none" w:sz="0" w:space="0" w:color="auto"/>
        <w:right w:val="none" w:sz="0" w:space="0" w:color="auto"/>
      </w:divBdr>
    </w:div>
    <w:div w:id="702444232">
      <w:bodyDiv w:val="1"/>
      <w:marLeft w:val="0"/>
      <w:marRight w:val="0"/>
      <w:marTop w:val="0"/>
      <w:marBottom w:val="0"/>
      <w:divBdr>
        <w:top w:val="none" w:sz="0" w:space="0" w:color="auto"/>
        <w:left w:val="none" w:sz="0" w:space="0" w:color="auto"/>
        <w:bottom w:val="none" w:sz="0" w:space="0" w:color="auto"/>
        <w:right w:val="none" w:sz="0" w:space="0" w:color="auto"/>
      </w:divBdr>
    </w:div>
    <w:div w:id="727074955">
      <w:bodyDiv w:val="1"/>
      <w:marLeft w:val="0"/>
      <w:marRight w:val="0"/>
      <w:marTop w:val="0"/>
      <w:marBottom w:val="0"/>
      <w:divBdr>
        <w:top w:val="none" w:sz="0" w:space="0" w:color="auto"/>
        <w:left w:val="none" w:sz="0" w:space="0" w:color="auto"/>
        <w:bottom w:val="none" w:sz="0" w:space="0" w:color="auto"/>
        <w:right w:val="none" w:sz="0" w:space="0" w:color="auto"/>
      </w:divBdr>
    </w:div>
    <w:div w:id="810561157">
      <w:bodyDiv w:val="1"/>
      <w:marLeft w:val="0"/>
      <w:marRight w:val="0"/>
      <w:marTop w:val="0"/>
      <w:marBottom w:val="0"/>
      <w:divBdr>
        <w:top w:val="none" w:sz="0" w:space="0" w:color="auto"/>
        <w:left w:val="none" w:sz="0" w:space="0" w:color="auto"/>
        <w:bottom w:val="none" w:sz="0" w:space="0" w:color="auto"/>
        <w:right w:val="none" w:sz="0" w:space="0" w:color="auto"/>
      </w:divBdr>
    </w:div>
    <w:div w:id="818307627">
      <w:bodyDiv w:val="1"/>
      <w:marLeft w:val="0"/>
      <w:marRight w:val="0"/>
      <w:marTop w:val="0"/>
      <w:marBottom w:val="0"/>
      <w:divBdr>
        <w:top w:val="none" w:sz="0" w:space="0" w:color="auto"/>
        <w:left w:val="none" w:sz="0" w:space="0" w:color="auto"/>
        <w:bottom w:val="none" w:sz="0" w:space="0" w:color="auto"/>
        <w:right w:val="none" w:sz="0" w:space="0" w:color="auto"/>
      </w:divBdr>
      <w:divsChild>
        <w:div w:id="638728040">
          <w:marLeft w:val="0"/>
          <w:marRight w:val="0"/>
          <w:marTop w:val="0"/>
          <w:marBottom w:val="0"/>
          <w:divBdr>
            <w:top w:val="none" w:sz="0" w:space="0" w:color="auto"/>
            <w:left w:val="none" w:sz="0" w:space="0" w:color="auto"/>
            <w:bottom w:val="none" w:sz="0" w:space="0" w:color="auto"/>
            <w:right w:val="none" w:sz="0" w:space="0" w:color="auto"/>
          </w:divBdr>
        </w:div>
        <w:div w:id="1661958684">
          <w:marLeft w:val="0"/>
          <w:marRight w:val="0"/>
          <w:marTop w:val="150"/>
          <w:marBottom w:val="0"/>
          <w:divBdr>
            <w:top w:val="none" w:sz="0" w:space="0" w:color="auto"/>
            <w:left w:val="none" w:sz="0" w:space="0" w:color="auto"/>
            <w:bottom w:val="none" w:sz="0" w:space="0" w:color="auto"/>
            <w:right w:val="none" w:sz="0" w:space="0" w:color="auto"/>
          </w:divBdr>
        </w:div>
      </w:divsChild>
    </w:div>
    <w:div w:id="819544339">
      <w:bodyDiv w:val="1"/>
      <w:marLeft w:val="0"/>
      <w:marRight w:val="0"/>
      <w:marTop w:val="0"/>
      <w:marBottom w:val="0"/>
      <w:divBdr>
        <w:top w:val="none" w:sz="0" w:space="0" w:color="auto"/>
        <w:left w:val="none" w:sz="0" w:space="0" w:color="auto"/>
        <w:bottom w:val="none" w:sz="0" w:space="0" w:color="auto"/>
        <w:right w:val="none" w:sz="0" w:space="0" w:color="auto"/>
      </w:divBdr>
    </w:div>
    <w:div w:id="854615585">
      <w:bodyDiv w:val="1"/>
      <w:marLeft w:val="0"/>
      <w:marRight w:val="0"/>
      <w:marTop w:val="0"/>
      <w:marBottom w:val="0"/>
      <w:divBdr>
        <w:top w:val="none" w:sz="0" w:space="0" w:color="auto"/>
        <w:left w:val="none" w:sz="0" w:space="0" w:color="auto"/>
        <w:bottom w:val="none" w:sz="0" w:space="0" w:color="auto"/>
        <w:right w:val="none" w:sz="0" w:space="0" w:color="auto"/>
      </w:divBdr>
    </w:div>
    <w:div w:id="938214771">
      <w:bodyDiv w:val="1"/>
      <w:marLeft w:val="0"/>
      <w:marRight w:val="0"/>
      <w:marTop w:val="0"/>
      <w:marBottom w:val="0"/>
      <w:divBdr>
        <w:top w:val="none" w:sz="0" w:space="0" w:color="auto"/>
        <w:left w:val="none" w:sz="0" w:space="0" w:color="auto"/>
        <w:bottom w:val="none" w:sz="0" w:space="0" w:color="auto"/>
        <w:right w:val="none" w:sz="0" w:space="0" w:color="auto"/>
      </w:divBdr>
    </w:div>
    <w:div w:id="982387811">
      <w:bodyDiv w:val="1"/>
      <w:marLeft w:val="0"/>
      <w:marRight w:val="0"/>
      <w:marTop w:val="0"/>
      <w:marBottom w:val="0"/>
      <w:divBdr>
        <w:top w:val="none" w:sz="0" w:space="0" w:color="auto"/>
        <w:left w:val="none" w:sz="0" w:space="0" w:color="auto"/>
        <w:bottom w:val="none" w:sz="0" w:space="0" w:color="auto"/>
        <w:right w:val="none" w:sz="0" w:space="0" w:color="auto"/>
      </w:divBdr>
    </w:div>
    <w:div w:id="1025523952">
      <w:bodyDiv w:val="1"/>
      <w:marLeft w:val="0"/>
      <w:marRight w:val="0"/>
      <w:marTop w:val="0"/>
      <w:marBottom w:val="0"/>
      <w:divBdr>
        <w:top w:val="none" w:sz="0" w:space="0" w:color="auto"/>
        <w:left w:val="none" w:sz="0" w:space="0" w:color="auto"/>
        <w:bottom w:val="none" w:sz="0" w:space="0" w:color="auto"/>
        <w:right w:val="none" w:sz="0" w:space="0" w:color="auto"/>
      </w:divBdr>
    </w:div>
    <w:div w:id="1078136389">
      <w:bodyDiv w:val="1"/>
      <w:marLeft w:val="0"/>
      <w:marRight w:val="0"/>
      <w:marTop w:val="0"/>
      <w:marBottom w:val="0"/>
      <w:divBdr>
        <w:top w:val="none" w:sz="0" w:space="0" w:color="auto"/>
        <w:left w:val="none" w:sz="0" w:space="0" w:color="auto"/>
        <w:bottom w:val="none" w:sz="0" w:space="0" w:color="auto"/>
        <w:right w:val="none" w:sz="0" w:space="0" w:color="auto"/>
      </w:divBdr>
    </w:div>
    <w:div w:id="1084956564">
      <w:bodyDiv w:val="1"/>
      <w:marLeft w:val="0"/>
      <w:marRight w:val="0"/>
      <w:marTop w:val="0"/>
      <w:marBottom w:val="0"/>
      <w:divBdr>
        <w:top w:val="none" w:sz="0" w:space="0" w:color="auto"/>
        <w:left w:val="none" w:sz="0" w:space="0" w:color="auto"/>
        <w:bottom w:val="none" w:sz="0" w:space="0" w:color="auto"/>
        <w:right w:val="none" w:sz="0" w:space="0" w:color="auto"/>
      </w:divBdr>
    </w:div>
    <w:div w:id="1092748648">
      <w:bodyDiv w:val="1"/>
      <w:marLeft w:val="0"/>
      <w:marRight w:val="0"/>
      <w:marTop w:val="0"/>
      <w:marBottom w:val="0"/>
      <w:divBdr>
        <w:top w:val="none" w:sz="0" w:space="0" w:color="auto"/>
        <w:left w:val="none" w:sz="0" w:space="0" w:color="auto"/>
        <w:bottom w:val="none" w:sz="0" w:space="0" w:color="auto"/>
        <w:right w:val="none" w:sz="0" w:space="0" w:color="auto"/>
      </w:divBdr>
    </w:div>
    <w:div w:id="1158377946">
      <w:bodyDiv w:val="1"/>
      <w:marLeft w:val="0"/>
      <w:marRight w:val="0"/>
      <w:marTop w:val="0"/>
      <w:marBottom w:val="0"/>
      <w:divBdr>
        <w:top w:val="none" w:sz="0" w:space="0" w:color="auto"/>
        <w:left w:val="none" w:sz="0" w:space="0" w:color="auto"/>
        <w:bottom w:val="none" w:sz="0" w:space="0" w:color="auto"/>
        <w:right w:val="none" w:sz="0" w:space="0" w:color="auto"/>
      </w:divBdr>
    </w:div>
    <w:div w:id="1169830462">
      <w:bodyDiv w:val="1"/>
      <w:marLeft w:val="0"/>
      <w:marRight w:val="0"/>
      <w:marTop w:val="0"/>
      <w:marBottom w:val="0"/>
      <w:divBdr>
        <w:top w:val="none" w:sz="0" w:space="0" w:color="auto"/>
        <w:left w:val="none" w:sz="0" w:space="0" w:color="auto"/>
        <w:bottom w:val="none" w:sz="0" w:space="0" w:color="auto"/>
        <w:right w:val="none" w:sz="0" w:space="0" w:color="auto"/>
      </w:divBdr>
    </w:div>
    <w:div w:id="1206483328">
      <w:bodyDiv w:val="1"/>
      <w:marLeft w:val="0"/>
      <w:marRight w:val="0"/>
      <w:marTop w:val="0"/>
      <w:marBottom w:val="0"/>
      <w:divBdr>
        <w:top w:val="none" w:sz="0" w:space="0" w:color="auto"/>
        <w:left w:val="none" w:sz="0" w:space="0" w:color="auto"/>
        <w:bottom w:val="none" w:sz="0" w:space="0" w:color="auto"/>
        <w:right w:val="none" w:sz="0" w:space="0" w:color="auto"/>
      </w:divBdr>
    </w:div>
    <w:div w:id="1222787096">
      <w:bodyDiv w:val="1"/>
      <w:marLeft w:val="0"/>
      <w:marRight w:val="0"/>
      <w:marTop w:val="0"/>
      <w:marBottom w:val="0"/>
      <w:divBdr>
        <w:top w:val="none" w:sz="0" w:space="0" w:color="auto"/>
        <w:left w:val="none" w:sz="0" w:space="0" w:color="auto"/>
        <w:bottom w:val="none" w:sz="0" w:space="0" w:color="auto"/>
        <w:right w:val="none" w:sz="0" w:space="0" w:color="auto"/>
      </w:divBdr>
    </w:div>
    <w:div w:id="1241404951">
      <w:bodyDiv w:val="1"/>
      <w:marLeft w:val="0"/>
      <w:marRight w:val="0"/>
      <w:marTop w:val="0"/>
      <w:marBottom w:val="0"/>
      <w:divBdr>
        <w:top w:val="none" w:sz="0" w:space="0" w:color="auto"/>
        <w:left w:val="none" w:sz="0" w:space="0" w:color="auto"/>
        <w:bottom w:val="none" w:sz="0" w:space="0" w:color="auto"/>
        <w:right w:val="none" w:sz="0" w:space="0" w:color="auto"/>
      </w:divBdr>
    </w:div>
    <w:div w:id="1252546237">
      <w:bodyDiv w:val="1"/>
      <w:marLeft w:val="0"/>
      <w:marRight w:val="0"/>
      <w:marTop w:val="0"/>
      <w:marBottom w:val="0"/>
      <w:divBdr>
        <w:top w:val="none" w:sz="0" w:space="0" w:color="auto"/>
        <w:left w:val="none" w:sz="0" w:space="0" w:color="auto"/>
        <w:bottom w:val="none" w:sz="0" w:space="0" w:color="auto"/>
        <w:right w:val="none" w:sz="0" w:space="0" w:color="auto"/>
      </w:divBdr>
    </w:div>
    <w:div w:id="1313558802">
      <w:bodyDiv w:val="1"/>
      <w:marLeft w:val="0"/>
      <w:marRight w:val="0"/>
      <w:marTop w:val="0"/>
      <w:marBottom w:val="0"/>
      <w:divBdr>
        <w:top w:val="none" w:sz="0" w:space="0" w:color="auto"/>
        <w:left w:val="none" w:sz="0" w:space="0" w:color="auto"/>
        <w:bottom w:val="none" w:sz="0" w:space="0" w:color="auto"/>
        <w:right w:val="none" w:sz="0" w:space="0" w:color="auto"/>
      </w:divBdr>
    </w:div>
    <w:div w:id="1337153951">
      <w:bodyDiv w:val="1"/>
      <w:marLeft w:val="0"/>
      <w:marRight w:val="0"/>
      <w:marTop w:val="0"/>
      <w:marBottom w:val="0"/>
      <w:divBdr>
        <w:top w:val="none" w:sz="0" w:space="0" w:color="auto"/>
        <w:left w:val="none" w:sz="0" w:space="0" w:color="auto"/>
        <w:bottom w:val="none" w:sz="0" w:space="0" w:color="auto"/>
        <w:right w:val="none" w:sz="0" w:space="0" w:color="auto"/>
      </w:divBdr>
    </w:div>
    <w:div w:id="1350255868">
      <w:bodyDiv w:val="1"/>
      <w:marLeft w:val="0"/>
      <w:marRight w:val="0"/>
      <w:marTop w:val="0"/>
      <w:marBottom w:val="0"/>
      <w:divBdr>
        <w:top w:val="none" w:sz="0" w:space="0" w:color="auto"/>
        <w:left w:val="none" w:sz="0" w:space="0" w:color="auto"/>
        <w:bottom w:val="none" w:sz="0" w:space="0" w:color="auto"/>
        <w:right w:val="none" w:sz="0" w:space="0" w:color="auto"/>
      </w:divBdr>
    </w:div>
    <w:div w:id="1374962057">
      <w:bodyDiv w:val="1"/>
      <w:marLeft w:val="0"/>
      <w:marRight w:val="0"/>
      <w:marTop w:val="0"/>
      <w:marBottom w:val="0"/>
      <w:divBdr>
        <w:top w:val="none" w:sz="0" w:space="0" w:color="auto"/>
        <w:left w:val="none" w:sz="0" w:space="0" w:color="auto"/>
        <w:bottom w:val="none" w:sz="0" w:space="0" w:color="auto"/>
        <w:right w:val="none" w:sz="0" w:space="0" w:color="auto"/>
      </w:divBdr>
    </w:div>
    <w:div w:id="1386179078">
      <w:bodyDiv w:val="1"/>
      <w:marLeft w:val="0"/>
      <w:marRight w:val="0"/>
      <w:marTop w:val="0"/>
      <w:marBottom w:val="0"/>
      <w:divBdr>
        <w:top w:val="none" w:sz="0" w:space="0" w:color="auto"/>
        <w:left w:val="none" w:sz="0" w:space="0" w:color="auto"/>
        <w:bottom w:val="none" w:sz="0" w:space="0" w:color="auto"/>
        <w:right w:val="none" w:sz="0" w:space="0" w:color="auto"/>
      </w:divBdr>
    </w:div>
    <w:div w:id="1423600086">
      <w:bodyDiv w:val="1"/>
      <w:marLeft w:val="0"/>
      <w:marRight w:val="0"/>
      <w:marTop w:val="0"/>
      <w:marBottom w:val="0"/>
      <w:divBdr>
        <w:top w:val="none" w:sz="0" w:space="0" w:color="auto"/>
        <w:left w:val="none" w:sz="0" w:space="0" w:color="auto"/>
        <w:bottom w:val="none" w:sz="0" w:space="0" w:color="auto"/>
        <w:right w:val="none" w:sz="0" w:space="0" w:color="auto"/>
      </w:divBdr>
    </w:div>
    <w:div w:id="1429430063">
      <w:bodyDiv w:val="1"/>
      <w:marLeft w:val="0"/>
      <w:marRight w:val="0"/>
      <w:marTop w:val="0"/>
      <w:marBottom w:val="0"/>
      <w:divBdr>
        <w:top w:val="none" w:sz="0" w:space="0" w:color="auto"/>
        <w:left w:val="none" w:sz="0" w:space="0" w:color="auto"/>
        <w:bottom w:val="none" w:sz="0" w:space="0" w:color="auto"/>
        <w:right w:val="none" w:sz="0" w:space="0" w:color="auto"/>
      </w:divBdr>
    </w:div>
    <w:div w:id="1483233022">
      <w:bodyDiv w:val="1"/>
      <w:marLeft w:val="0"/>
      <w:marRight w:val="0"/>
      <w:marTop w:val="0"/>
      <w:marBottom w:val="0"/>
      <w:divBdr>
        <w:top w:val="none" w:sz="0" w:space="0" w:color="auto"/>
        <w:left w:val="none" w:sz="0" w:space="0" w:color="auto"/>
        <w:bottom w:val="none" w:sz="0" w:space="0" w:color="auto"/>
        <w:right w:val="none" w:sz="0" w:space="0" w:color="auto"/>
      </w:divBdr>
    </w:div>
    <w:div w:id="1495031421">
      <w:bodyDiv w:val="1"/>
      <w:marLeft w:val="0"/>
      <w:marRight w:val="0"/>
      <w:marTop w:val="0"/>
      <w:marBottom w:val="0"/>
      <w:divBdr>
        <w:top w:val="none" w:sz="0" w:space="0" w:color="auto"/>
        <w:left w:val="none" w:sz="0" w:space="0" w:color="auto"/>
        <w:bottom w:val="none" w:sz="0" w:space="0" w:color="auto"/>
        <w:right w:val="none" w:sz="0" w:space="0" w:color="auto"/>
      </w:divBdr>
    </w:div>
    <w:div w:id="1603682769">
      <w:bodyDiv w:val="1"/>
      <w:marLeft w:val="0"/>
      <w:marRight w:val="0"/>
      <w:marTop w:val="0"/>
      <w:marBottom w:val="0"/>
      <w:divBdr>
        <w:top w:val="none" w:sz="0" w:space="0" w:color="auto"/>
        <w:left w:val="none" w:sz="0" w:space="0" w:color="auto"/>
        <w:bottom w:val="none" w:sz="0" w:space="0" w:color="auto"/>
        <w:right w:val="none" w:sz="0" w:space="0" w:color="auto"/>
      </w:divBdr>
    </w:div>
    <w:div w:id="1716659838">
      <w:bodyDiv w:val="1"/>
      <w:marLeft w:val="0"/>
      <w:marRight w:val="0"/>
      <w:marTop w:val="0"/>
      <w:marBottom w:val="0"/>
      <w:divBdr>
        <w:top w:val="none" w:sz="0" w:space="0" w:color="auto"/>
        <w:left w:val="none" w:sz="0" w:space="0" w:color="auto"/>
        <w:bottom w:val="none" w:sz="0" w:space="0" w:color="auto"/>
        <w:right w:val="none" w:sz="0" w:space="0" w:color="auto"/>
      </w:divBdr>
    </w:div>
    <w:div w:id="1720741688">
      <w:bodyDiv w:val="1"/>
      <w:marLeft w:val="0"/>
      <w:marRight w:val="0"/>
      <w:marTop w:val="0"/>
      <w:marBottom w:val="0"/>
      <w:divBdr>
        <w:top w:val="none" w:sz="0" w:space="0" w:color="auto"/>
        <w:left w:val="none" w:sz="0" w:space="0" w:color="auto"/>
        <w:bottom w:val="none" w:sz="0" w:space="0" w:color="auto"/>
        <w:right w:val="none" w:sz="0" w:space="0" w:color="auto"/>
      </w:divBdr>
    </w:div>
    <w:div w:id="1740707570">
      <w:bodyDiv w:val="1"/>
      <w:marLeft w:val="0"/>
      <w:marRight w:val="0"/>
      <w:marTop w:val="0"/>
      <w:marBottom w:val="0"/>
      <w:divBdr>
        <w:top w:val="none" w:sz="0" w:space="0" w:color="auto"/>
        <w:left w:val="none" w:sz="0" w:space="0" w:color="auto"/>
        <w:bottom w:val="none" w:sz="0" w:space="0" w:color="auto"/>
        <w:right w:val="none" w:sz="0" w:space="0" w:color="auto"/>
      </w:divBdr>
    </w:div>
    <w:div w:id="1770277627">
      <w:bodyDiv w:val="1"/>
      <w:marLeft w:val="0"/>
      <w:marRight w:val="0"/>
      <w:marTop w:val="0"/>
      <w:marBottom w:val="0"/>
      <w:divBdr>
        <w:top w:val="none" w:sz="0" w:space="0" w:color="auto"/>
        <w:left w:val="none" w:sz="0" w:space="0" w:color="auto"/>
        <w:bottom w:val="none" w:sz="0" w:space="0" w:color="auto"/>
        <w:right w:val="none" w:sz="0" w:space="0" w:color="auto"/>
      </w:divBdr>
    </w:div>
    <w:div w:id="1776485861">
      <w:bodyDiv w:val="1"/>
      <w:marLeft w:val="0"/>
      <w:marRight w:val="0"/>
      <w:marTop w:val="0"/>
      <w:marBottom w:val="0"/>
      <w:divBdr>
        <w:top w:val="none" w:sz="0" w:space="0" w:color="auto"/>
        <w:left w:val="none" w:sz="0" w:space="0" w:color="auto"/>
        <w:bottom w:val="none" w:sz="0" w:space="0" w:color="auto"/>
        <w:right w:val="none" w:sz="0" w:space="0" w:color="auto"/>
      </w:divBdr>
    </w:div>
    <w:div w:id="1795443296">
      <w:bodyDiv w:val="1"/>
      <w:marLeft w:val="0"/>
      <w:marRight w:val="0"/>
      <w:marTop w:val="0"/>
      <w:marBottom w:val="0"/>
      <w:divBdr>
        <w:top w:val="none" w:sz="0" w:space="0" w:color="auto"/>
        <w:left w:val="none" w:sz="0" w:space="0" w:color="auto"/>
        <w:bottom w:val="none" w:sz="0" w:space="0" w:color="auto"/>
        <w:right w:val="none" w:sz="0" w:space="0" w:color="auto"/>
      </w:divBdr>
    </w:div>
    <w:div w:id="1805998299">
      <w:bodyDiv w:val="1"/>
      <w:marLeft w:val="0"/>
      <w:marRight w:val="0"/>
      <w:marTop w:val="0"/>
      <w:marBottom w:val="0"/>
      <w:divBdr>
        <w:top w:val="none" w:sz="0" w:space="0" w:color="auto"/>
        <w:left w:val="none" w:sz="0" w:space="0" w:color="auto"/>
        <w:bottom w:val="none" w:sz="0" w:space="0" w:color="auto"/>
        <w:right w:val="none" w:sz="0" w:space="0" w:color="auto"/>
      </w:divBdr>
    </w:div>
    <w:div w:id="1821539288">
      <w:bodyDiv w:val="1"/>
      <w:marLeft w:val="0"/>
      <w:marRight w:val="0"/>
      <w:marTop w:val="0"/>
      <w:marBottom w:val="0"/>
      <w:divBdr>
        <w:top w:val="none" w:sz="0" w:space="0" w:color="auto"/>
        <w:left w:val="none" w:sz="0" w:space="0" w:color="auto"/>
        <w:bottom w:val="none" w:sz="0" w:space="0" w:color="auto"/>
        <w:right w:val="none" w:sz="0" w:space="0" w:color="auto"/>
      </w:divBdr>
    </w:div>
    <w:div w:id="1898782553">
      <w:bodyDiv w:val="1"/>
      <w:marLeft w:val="0"/>
      <w:marRight w:val="0"/>
      <w:marTop w:val="0"/>
      <w:marBottom w:val="0"/>
      <w:divBdr>
        <w:top w:val="none" w:sz="0" w:space="0" w:color="auto"/>
        <w:left w:val="none" w:sz="0" w:space="0" w:color="auto"/>
        <w:bottom w:val="none" w:sz="0" w:space="0" w:color="auto"/>
        <w:right w:val="none" w:sz="0" w:space="0" w:color="auto"/>
      </w:divBdr>
    </w:div>
    <w:div w:id="1915312801">
      <w:bodyDiv w:val="1"/>
      <w:marLeft w:val="0"/>
      <w:marRight w:val="0"/>
      <w:marTop w:val="0"/>
      <w:marBottom w:val="0"/>
      <w:divBdr>
        <w:top w:val="none" w:sz="0" w:space="0" w:color="auto"/>
        <w:left w:val="none" w:sz="0" w:space="0" w:color="auto"/>
        <w:bottom w:val="none" w:sz="0" w:space="0" w:color="auto"/>
        <w:right w:val="none" w:sz="0" w:space="0" w:color="auto"/>
      </w:divBdr>
    </w:div>
    <w:div w:id="1929074497">
      <w:bodyDiv w:val="1"/>
      <w:marLeft w:val="0"/>
      <w:marRight w:val="0"/>
      <w:marTop w:val="0"/>
      <w:marBottom w:val="0"/>
      <w:divBdr>
        <w:top w:val="none" w:sz="0" w:space="0" w:color="auto"/>
        <w:left w:val="none" w:sz="0" w:space="0" w:color="auto"/>
        <w:bottom w:val="none" w:sz="0" w:space="0" w:color="auto"/>
        <w:right w:val="none" w:sz="0" w:space="0" w:color="auto"/>
      </w:divBdr>
      <w:divsChild>
        <w:div w:id="1960381172">
          <w:marLeft w:val="0"/>
          <w:marRight w:val="0"/>
          <w:marTop w:val="0"/>
          <w:marBottom w:val="0"/>
          <w:divBdr>
            <w:top w:val="none" w:sz="0" w:space="0" w:color="auto"/>
            <w:left w:val="none" w:sz="0" w:space="0" w:color="auto"/>
            <w:bottom w:val="none" w:sz="0" w:space="0" w:color="auto"/>
            <w:right w:val="none" w:sz="0" w:space="0" w:color="auto"/>
          </w:divBdr>
          <w:divsChild>
            <w:div w:id="542602251">
              <w:marLeft w:val="0"/>
              <w:marRight w:val="0"/>
              <w:marTop w:val="0"/>
              <w:marBottom w:val="0"/>
              <w:divBdr>
                <w:top w:val="none" w:sz="0" w:space="0" w:color="auto"/>
                <w:left w:val="none" w:sz="0" w:space="0" w:color="auto"/>
                <w:bottom w:val="none" w:sz="0" w:space="0" w:color="auto"/>
                <w:right w:val="none" w:sz="0" w:space="0" w:color="auto"/>
              </w:divBdr>
              <w:divsChild>
                <w:div w:id="38544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269134">
      <w:bodyDiv w:val="1"/>
      <w:marLeft w:val="0"/>
      <w:marRight w:val="0"/>
      <w:marTop w:val="0"/>
      <w:marBottom w:val="0"/>
      <w:divBdr>
        <w:top w:val="none" w:sz="0" w:space="0" w:color="auto"/>
        <w:left w:val="none" w:sz="0" w:space="0" w:color="auto"/>
        <w:bottom w:val="none" w:sz="0" w:space="0" w:color="auto"/>
        <w:right w:val="none" w:sz="0" w:space="0" w:color="auto"/>
      </w:divBdr>
    </w:div>
    <w:div w:id="1968315916">
      <w:bodyDiv w:val="1"/>
      <w:marLeft w:val="0"/>
      <w:marRight w:val="0"/>
      <w:marTop w:val="0"/>
      <w:marBottom w:val="0"/>
      <w:divBdr>
        <w:top w:val="none" w:sz="0" w:space="0" w:color="auto"/>
        <w:left w:val="none" w:sz="0" w:space="0" w:color="auto"/>
        <w:bottom w:val="none" w:sz="0" w:space="0" w:color="auto"/>
        <w:right w:val="none" w:sz="0" w:space="0" w:color="auto"/>
      </w:divBdr>
    </w:div>
    <w:div w:id="1996373752">
      <w:bodyDiv w:val="1"/>
      <w:marLeft w:val="0"/>
      <w:marRight w:val="0"/>
      <w:marTop w:val="0"/>
      <w:marBottom w:val="0"/>
      <w:divBdr>
        <w:top w:val="none" w:sz="0" w:space="0" w:color="auto"/>
        <w:left w:val="none" w:sz="0" w:space="0" w:color="auto"/>
        <w:bottom w:val="none" w:sz="0" w:space="0" w:color="auto"/>
        <w:right w:val="none" w:sz="0" w:space="0" w:color="auto"/>
      </w:divBdr>
    </w:div>
    <w:div w:id="2011327468">
      <w:bodyDiv w:val="1"/>
      <w:marLeft w:val="0"/>
      <w:marRight w:val="0"/>
      <w:marTop w:val="0"/>
      <w:marBottom w:val="0"/>
      <w:divBdr>
        <w:top w:val="none" w:sz="0" w:space="0" w:color="auto"/>
        <w:left w:val="none" w:sz="0" w:space="0" w:color="auto"/>
        <w:bottom w:val="none" w:sz="0" w:space="0" w:color="auto"/>
        <w:right w:val="none" w:sz="0" w:space="0" w:color="auto"/>
      </w:divBdr>
    </w:div>
    <w:div w:id="2087485429">
      <w:bodyDiv w:val="1"/>
      <w:marLeft w:val="0"/>
      <w:marRight w:val="0"/>
      <w:marTop w:val="0"/>
      <w:marBottom w:val="0"/>
      <w:divBdr>
        <w:top w:val="none" w:sz="0" w:space="0" w:color="auto"/>
        <w:left w:val="none" w:sz="0" w:space="0" w:color="auto"/>
        <w:bottom w:val="none" w:sz="0" w:space="0" w:color="auto"/>
        <w:right w:val="none" w:sz="0" w:space="0" w:color="auto"/>
      </w:divBdr>
    </w:div>
    <w:div w:id="2090301876">
      <w:bodyDiv w:val="1"/>
      <w:marLeft w:val="0"/>
      <w:marRight w:val="0"/>
      <w:marTop w:val="0"/>
      <w:marBottom w:val="0"/>
      <w:divBdr>
        <w:top w:val="none" w:sz="0" w:space="0" w:color="auto"/>
        <w:left w:val="none" w:sz="0" w:space="0" w:color="auto"/>
        <w:bottom w:val="none" w:sz="0" w:space="0" w:color="auto"/>
        <w:right w:val="none" w:sz="0" w:space="0" w:color="auto"/>
      </w:divBdr>
    </w:div>
    <w:div w:id="2096974325">
      <w:bodyDiv w:val="1"/>
      <w:marLeft w:val="0"/>
      <w:marRight w:val="0"/>
      <w:marTop w:val="0"/>
      <w:marBottom w:val="0"/>
      <w:divBdr>
        <w:top w:val="none" w:sz="0" w:space="0" w:color="auto"/>
        <w:left w:val="none" w:sz="0" w:space="0" w:color="auto"/>
        <w:bottom w:val="none" w:sz="0" w:space="0" w:color="auto"/>
        <w:right w:val="none" w:sz="0" w:space="0" w:color="auto"/>
      </w:divBdr>
      <w:divsChild>
        <w:div w:id="1064992623">
          <w:marLeft w:val="0"/>
          <w:marRight w:val="0"/>
          <w:marTop w:val="150"/>
          <w:marBottom w:val="0"/>
          <w:divBdr>
            <w:top w:val="none" w:sz="0" w:space="0" w:color="auto"/>
            <w:left w:val="none" w:sz="0" w:space="0" w:color="auto"/>
            <w:bottom w:val="none" w:sz="0" w:space="0" w:color="auto"/>
            <w:right w:val="none" w:sz="0" w:space="0" w:color="auto"/>
          </w:divBdr>
        </w:div>
        <w:div w:id="20243552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41BD8-AB1A-463C-B62E-524FCC83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2999</TotalTime>
  <Pages>45</Pages>
  <Words>16626</Words>
  <Characters>94774</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111178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Михайловна Горяйнова</dc:creator>
  <cp:lastModifiedBy>Наталья Михайловна Горяйнова</cp:lastModifiedBy>
  <cp:revision>26</cp:revision>
  <cp:lastPrinted>2022-01-22T16:02:00Z</cp:lastPrinted>
  <dcterms:created xsi:type="dcterms:W3CDTF">2022-02-06T16:32:00Z</dcterms:created>
  <dcterms:modified xsi:type="dcterms:W3CDTF">2023-05-03T04:13:00Z</dcterms:modified>
</cp:coreProperties>
</file>